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E26AB" w14:textId="4F33E270" w:rsidR="00402318" w:rsidRPr="00402318" w:rsidRDefault="00402318" w:rsidP="00402318">
      <w:pPr>
        <w:jc w:val="center"/>
        <w:rPr>
          <w:rFonts w:ascii="Times New Roman" w:hAnsi="Times New Roman" w:cs="Times New Roman"/>
          <w:b/>
          <w:bCs/>
          <w:iCs/>
          <w:sz w:val="28"/>
          <w:szCs w:val="28"/>
        </w:rPr>
      </w:pPr>
      <w:r w:rsidRPr="00402318">
        <w:rPr>
          <w:rFonts w:ascii="Times New Roman" w:hAnsi="Times New Roman" w:cs="Times New Roman"/>
          <w:b/>
          <w:bCs/>
          <w:iCs/>
          <w:sz w:val="28"/>
          <w:szCs w:val="28"/>
        </w:rPr>
        <w:t>The Free Society: Its Enemies and Friends</w:t>
      </w:r>
    </w:p>
    <w:p w14:paraId="4E38E4B0" w14:textId="1482C4EC" w:rsidR="00C7722D" w:rsidRPr="00402318" w:rsidRDefault="00402318" w:rsidP="00402318">
      <w:pPr>
        <w:jc w:val="center"/>
        <w:rPr>
          <w:rFonts w:ascii="Times New Roman" w:hAnsi="Times New Roman" w:cs="Times New Roman"/>
          <w:sz w:val="28"/>
          <w:szCs w:val="28"/>
        </w:rPr>
      </w:pPr>
      <w:r w:rsidRPr="00402318">
        <w:rPr>
          <w:rFonts w:ascii="Times New Roman" w:hAnsi="Times New Roman" w:cs="Times New Roman"/>
          <w:b/>
          <w:bCs/>
          <w:iCs/>
          <w:sz w:val="28"/>
          <w:szCs w:val="28"/>
        </w:rPr>
        <w:t>or: How Should We Then Live?</w:t>
      </w:r>
    </w:p>
    <w:p w14:paraId="549A3767" w14:textId="77777777" w:rsidR="00E92AFA" w:rsidRPr="00402318" w:rsidRDefault="00E92AFA" w:rsidP="00402318">
      <w:pPr>
        <w:shd w:val="clear" w:color="auto" w:fill="FFFFFF"/>
        <w:jc w:val="both"/>
        <w:rPr>
          <w:rFonts w:ascii="Times New Roman" w:eastAsia="Times New Roman" w:hAnsi="Times New Roman" w:cs="Times New Roman"/>
          <w:sz w:val="22"/>
          <w:szCs w:val="22"/>
        </w:rPr>
      </w:pPr>
    </w:p>
    <w:p w14:paraId="7B60D5C0" w14:textId="77777777" w:rsidR="00402318" w:rsidRPr="00402318" w:rsidRDefault="00402318" w:rsidP="00402318">
      <w:pPr>
        <w:shd w:val="clear" w:color="auto" w:fill="FFFFFF"/>
        <w:jc w:val="both"/>
        <w:rPr>
          <w:rFonts w:ascii="Times New Roman" w:eastAsia="Times New Roman" w:hAnsi="Times New Roman" w:cs="Times New Roman"/>
          <w:color w:val="000000"/>
          <w:sz w:val="22"/>
          <w:szCs w:val="22"/>
        </w:rPr>
      </w:pPr>
      <w:r w:rsidRPr="00402318">
        <w:rPr>
          <w:rFonts w:ascii="Times New Roman" w:eastAsia="Times New Roman" w:hAnsi="Times New Roman" w:cs="Times New Roman"/>
          <w:color w:val="000000"/>
          <w:sz w:val="22"/>
          <w:szCs w:val="22"/>
        </w:rPr>
        <w:t>Christian faith is often seen as an obstacle for freedom, while political ideologies usually claim to stand for liberation. This popular view has, however, frequently been challenged. The philosopher Karl Popper criticized political ideologies on the basis of their irrationality while the Christian Theologian Francis Schaeffer argued that a society needs a Christian foundation to maintain freedom without chaos. Today, we have convincing empirical data on the death toll of various ideologies and regimes and also on the correlation of personal freedom and wealth. Remarkably, political ideologies who claim to stand for liberation, justice, and equality are foremost in moralizing and emotionalizing political debates and thus block the way to constructive solutions. In addition, they have proven to be most detrimental for personal freedom and economic success and are thus enemies of a free society, while Christian faith lays the basis for personal freedom and prosperity and is thus a friend of a free society. However, many Christians are unaware of the deception that comes along with certain ideologies and are thus unwillingly supporting the decline that goes along with their implementation. It is therefore necessary not only to realize their detrimental effects but also to discover the contributions Christians can make to maintain or strengthen a free and stable society.</w:t>
      </w:r>
    </w:p>
    <w:p w14:paraId="653A11DB" w14:textId="77777777" w:rsidR="00C7722D" w:rsidRPr="00402318" w:rsidRDefault="00C7722D" w:rsidP="00402318">
      <w:pPr>
        <w:rPr>
          <w:rFonts w:ascii="Times New Roman" w:hAnsi="Times New Roman" w:cs="Times New Roman"/>
          <w:sz w:val="22"/>
          <w:szCs w:val="22"/>
        </w:rPr>
      </w:pPr>
    </w:p>
    <w:p w14:paraId="08AC7906" w14:textId="0230588C" w:rsidR="00402318" w:rsidRPr="00402318" w:rsidRDefault="00402318" w:rsidP="00402318">
      <w:pPr>
        <w:pStyle w:val="Default"/>
        <w:rPr>
          <w:rFonts w:ascii="Times New Roman" w:hAnsi="Times New Roman" w:cs="Times New Roman"/>
          <w:sz w:val="22"/>
          <w:szCs w:val="22"/>
        </w:rPr>
      </w:pPr>
      <w:r w:rsidRPr="00402318">
        <w:rPr>
          <w:rFonts w:ascii="Times New Roman" w:hAnsi="Times New Roman" w:cs="Times New Roman"/>
          <w:b/>
          <w:sz w:val="22"/>
          <w:szCs w:val="22"/>
        </w:rPr>
        <w:t>Ralf Bergmann</w:t>
      </w:r>
      <w:r w:rsidRPr="00402318">
        <w:rPr>
          <w:rFonts w:ascii="Times New Roman" w:hAnsi="Times New Roman" w:cs="Times New Roman"/>
          <w:sz w:val="22"/>
          <w:szCs w:val="22"/>
        </w:rPr>
        <w:t>, born in 1962, is married and has three adult children</w:t>
      </w:r>
      <w:r w:rsidR="008B4293">
        <w:rPr>
          <w:rFonts w:ascii="Times New Roman" w:hAnsi="Times New Roman" w:cs="Times New Roman"/>
          <w:sz w:val="22"/>
          <w:szCs w:val="22"/>
        </w:rPr>
        <w:t>, two children in-law and one grant child</w:t>
      </w:r>
      <w:r w:rsidRPr="00402318">
        <w:rPr>
          <w:rFonts w:ascii="Times New Roman" w:hAnsi="Times New Roman" w:cs="Times New Roman"/>
          <w:sz w:val="22"/>
          <w:szCs w:val="22"/>
        </w:rPr>
        <w:t>. He received his degree in physics and a doctorate from German universities. He is or has been mainly involved in semiconductor</w:t>
      </w:r>
      <w:r w:rsidR="00B33F1C">
        <w:rPr>
          <w:rFonts w:ascii="Times New Roman" w:hAnsi="Times New Roman" w:cs="Times New Roman"/>
          <w:sz w:val="22"/>
          <w:szCs w:val="22"/>
        </w:rPr>
        <w:t xml:space="preserve"> physic</w:t>
      </w:r>
      <w:r w:rsidRPr="00402318">
        <w:rPr>
          <w:rFonts w:ascii="Times New Roman" w:hAnsi="Times New Roman" w:cs="Times New Roman"/>
          <w:sz w:val="22"/>
          <w:szCs w:val="22"/>
        </w:rPr>
        <w:t xml:space="preserve">s, photovoltaics and optical technologies at several research institutions in Germany and Australia and has also worked in industrial research. Since 2008 he </w:t>
      </w:r>
      <w:r w:rsidR="008B4293">
        <w:rPr>
          <w:rFonts w:ascii="Times New Roman" w:hAnsi="Times New Roman" w:cs="Times New Roman"/>
          <w:sz w:val="22"/>
          <w:szCs w:val="22"/>
        </w:rPr>
        <w:t>is</w:t>
      </w:r>
      <w:r w:rsidRPr="00402318">
        <w:rPr>
          <w:rFonts w:ascii="Times New Roman" w:hAnsi="Times New Roman" w:cs="Times New Roman"/>
          <w:sz w:val="22"/>
          <w:szCs w:val="22"/>
        </w:rPr>
        <w:t xml:space="preserve"> a professor and head of a research institute working on optical technologies and optoelectronics. Beyond his research, he is interested in defending the reasonability of Christian faith, especially all around the border triangle of physics, philosophy, and theology as well as the relevance of Christian faith for modern western society. </w:t>
      </w:r>
      <w:r w:rsidRPr="00B33F1C">
        <w:rPr>
          <w:rFonts w:ascii="Times New Roman" w:hAnsi="Times New Roman" w:cs="Times New Roman"/>
          <w:sz w:val="22"/>
          <w:szCs w:val="22"/>
        </w:rPr>
        <w:t xml:space="preserve">In 2019, he authored the book </w:t>
      </w:r>
      <w:proofErr w:type="spellStart"/>
      <w:r w:rsidRPr="00B33F1C">
        <w:rPr>
          <w:rFonts w:ascii="Times New Roman" w:hAnsi="Times New Roman" w:cs="Times New Roman"/>
          <w:i/>
          <w:sz w:val="22"/>
          <w:szCs w:val="22"/>
        </w:rPr>
        <w:t>Gott</w:t>
      </w:r>
      <w:proofErr w:type="spellEnd"/>
      <w:r w:rsidRPr="00B33F1C">
        <w:rPr>
          <w:rFonts w:ascii="Times New Roman" w:hAnsi="Times New Roman" w:cs="Times New Roman"/>
          <w:i/>
          <w:sz w:val="22"/>
          <w:szCs w:val="22"/>
        </w:rPr>
        <w:t xml:space="preserve"> und die </w:t>
      </w:r>
      <w:proofErr w:type="spellStart"/>
      <w:r w:rsidRPr="00B33F1C">
        <w:rPr>
          <w:rFonts w:ascii="Times New Roman" w:hAnsi="Times New Roman" w:cs="Times New Roman"/>
          <w:i/>
          <w:sz w:val="22"/>
          <w:szCs w:val="22"/>
        </w:rPr>
        <w:t>Erklärung</w:t>
      </w:r>
      <w:proofErr w:type="spellEnd"/>
      <w:r w:rsidRPr="00B33F1C">
        <w:rPr>
          <w:rFonts w:ascii="Times New Roman" w:hAnsi="Times New Roman" w:cs="Times New Roman"/>
          <w:i/>
          <w:sz w:val="22"/>
          <w:szCs w:val="22"/>
        </w:rPr>
        <w:t xml:space="preserve"> der Welt </w:t>
      </w:r>
      <w:r w:rsidRPr="00402318">
        <w:rPr>
          <w:rFonts w:ascii="Times New Roman" w:hAnsi="Times New Roman" w:cs="Times New Roman"/>
          <w:sz w:val="22"/>
          <w:szCs w:val="22"/>
        </w:rPr>
        <w:t>(</w:t>
      </w:r>
      <w:r w:rsidRPr="00BE40CA">
        <w:rPr>
          <w:rFonts w:ascii="Times New Roman" w:hAnsi="Times New Roman" w:cs="Times New Roman"/>
          <w:i/>
          <w:iCs/>
          <w:sz w:val="22"/>
          <w:szCs w:val="22"/>
        </w:rPr>
        <w:t xml:space="preserve">God and the </w:t>
      </w:r>
      <w:r w:rsidR="00BE40CA" w:rsidRPr="00BE40CA">
        <w:rPr>
          <w:rFonts w:ascii="Times New Roman" w:hAnsi="Times New Roman" w:cs="Times New Roman"/>
          <w:i/>
          <w:iCs/>
          <w:sz w:val="22"/>
          <w:szCs w:val="22"/>
        </w:rPr>
        <w:t>E</w:t>
      </w:r>
      <w:r w:rsidRPr="00BE40CA">
        <w:rPr>
          <w:rFonts w:ascii="Times New Roman" w:hAnsi="Times New Roman" w:cs="Times New Roman"/>
          <w:i/>
          <w:iCs/>
          <w:sz w:val="22"/>
          <w:szCs w:val="22"/>
        </w:rPr>
        <w:t xml:space="preserve">xplanation of the </w:t>
      </w:r>
      <w:r w:rsidR="00BE40CA" w:rsidRPr="00BE40CA">
        <w:rPr>
          <w:rFonts w:ascii="Times New Roman" w:hAnsi="Times New Roman" w:cs="Times New Roman"/>
          <w:i/>
          <w:iCs/>
          <w:sz w:val="22"/>
          <w:szCs w:val="22"/>
        </w:rPr>
        <w:t>W</w:t>
      </w:r>
      <w:r w:rsidRPr="00BE40CA">
        <w:rPr>
          <w:rFonts w:ascii="Times New Roman" w:hAnsi="Times New Roman" w:cs="Times New Roman"/>
          <w:i/>
          <w:iCs/>
          <w:sz w:val="22"/>
          <w:szCs w:val="22"/>
        </w:rPr>
        <w:t>orld</w:t>
      </w:r>
      <w:r w:rsidRPr="00402318">
        <w:rPr>
          <w:rFonts w:ascii="Times New Roman" w:hAnsi="Times New Roman" w:cs="Times New Roman"/>
          <w:sz w:val="22"/>
          <w:szCs w:val="22"/>
        </w:rPr>
        <w:t>)</w:t>
      </w:r>
      <w:r w:rsidR="008B4293">
        <w:rPr>
          <w:rFonts w:ascii="Times New Roman" w:hAnsi="Times New Roman" w:cs="Times New Roman"/>
          <w:sz w:val="22"/>
          <w:szCs w:val="22"/>
        </w:rPr>
        <w:t>, s</w:t>
      </w:r>
      <w:r w:rsidRPr="00402318">
        <w:rPr>
          <w:rFonts w:ascii="Times New Roman" w:hAnsi="Times New Roman" w:cs="Times New Roman"/>
          <w:sz w:val="22"/>
          <w:szCs w:val="22"/>
        </w:rPr>
        <w:t xml:space="preserve">ee </w:t>
      </w:r>
      <w:hyperlink r:id="rId8" w:history="1">
        <w:r w:rsidRPr="00402318">
          <w:rPr>
            <w:rStyle w:val="Hyperlink"/>
            <w:rFonts w:ascii="Times New Roman" w:eastAsiaTheme="minorEastAsia" w:hAnsi="Times New Roman" w:cs="Times New Roman"/>
            <w:noProof/>
            <w:sz w:val="22"/>
            <w:szCs w:val="22"/>
            <w:lang w:eastAsia="de-DE"/>
          </w:rPr>
          <w:t>https://erklaerung-der-welt.de/</w:t>
        </w:r>
      </w:hyperlink>
      <w:r w:rsidRPr="00402318">
        <w:rPr>
          <w:rFonts w:ascii="Times New Roman" w:eastAsiaTheme="minorEastAsia" w:hAnsi="Times New Roman" w:cs="Times New Roman"/>
          <w:noProof/>
          <w:sz w:val="22"/>
          <w:szCs w:val="22"/>
          <w:lang w:eastAsia="de-DE"/>
        </w:rPr>
        <w:t xml:space="preserve"> </w:t>
      </w:r>
      <w:r w:rsidR="008B4293">
        <w:rPr>
          <w:rFonts w:ascii="Times New Roman" w:eastAsiaTheme="minorEastAsia" w:hAnsi="Times New Roman" w:cs="Times New Roman"/>
          <w:noProof/>
          <w:sz w:val="22"/>
          <w:szCs w:val="22"/>
          <w:lang w:eastAsia="de-DE"/>
        </w:rPr>
        <w:t xml:space="preserve">and in 2021 he authored the book </w:t>
      </w:r>
      <w:r w:rsidR="008B4293" w:rsidRPr="008B4293">
        <w:rPr>
          <w:rFonts w:ascii="Times New Roman" w:eastAsiaTheme="minorEastAsia" w:hAnsi="Times New Roman" w:cs="Times New Roman"/>
          <w:i/>
          <w:iCs/>
          <w:noProof/>
          <w:sz w:val="22"/>
          <w:szCs w:val="22"/>
          <w:lang w:eastAsia="de-DE"/>
        </w:rPr>
        <w:t>Die freie Gesellschaft und ihre Feinde</w:t>
      </w:r>
      <w:r w:rsidR="008B4293">
        <w:rPr>
          <w:rFonts w:ascii="Times New Roman" w:eastAsiaTheme="minorEastAsia" w:hAnsi="Times New Roman" w:cs="Times New Roman"/>
          <w:noProof/>
          <w:sz w:val="22"/>
          <w:szCs w:val="22"/>
          <w:lang w:eastAsia="de-DE"/>
        </w:rPr>
        <w:t xml:space="preserve"> (</w:t>
      </w:r>
      <w:r w:rsidR="008B4293" w:rsidRPr="00BE40CA">
        <w:rPr>
          <w:rFonts w:ascii="Times New Roman" w:eastAsiaTheme="minorEastAsia" w:hAnsi="Times New Roman" w:cs="Times New Roman"/>
          <w:i/>
          <w:iCs/>
          <w:noProof/>
          <w:sz w:val="22"/>
          <w:szCs w:val="22"/>
          <w:lang w:eastAsia="de-DE"/>
        </w:rPr>
        <w:t xml:space="preserve">The </w:t>
      </w:r>
      <w:r w:rsidR="00BE40CA" w:rsidRPr="00BE40CA">
        <w:rPr>
          <w:rFonts w:ascii="Times New Roman" w:eastAsiaTheme="minorEastAsia" w:hAnsi="Times New Roman" w:cs="Times New Roman"/>
          <w:i/>
          <w:iCs/>
          <w:noProof/>
          <w:sz w:val="22"/>
          <w:szCs w:val="22"/>
          <w:lang w:eastAsia="de-DE"/>
        </w:rPr>
        <w:t>F</w:t>
      </w:r>
      <w:r w:rsidR="008B4293" w:rsidRPr="00BE40CA">
        <w:rPr>
          <w:rFonts w:ascii="Times New Roman" w:eastAsiaTheme="minorEastAsia" w:hAnsi="Times New Roman" w:cs="Times New Roman"/>
          <w:i/>
          <w:iCs/>
          <w:noProof/>
          <w:sz w:val="22"/>
          <w:szCs w:val="22"/>
          <w:lang w:eastAsia="de-DE"/>
        </w:rPr>
        <w:t xml:space="preserve">ree </w:t>
      </w:r>
      <w:r w:rsidR="00BE40CA" w:rsidRPr="00BE40CA">
        <w:rPr>
          <w:rFonts w:ascii="Times New Roman" w:eastAsiaTheme="minorEastAsia" w:hAnsi="Times New Roman" w:cs="Times New Roman"/>
          <w:i/>
          <w:iCs/>
          <w:noProof/>
          <w:sz w:val="22"/>
          <w:szCs w:val="22"/>
          <w:lang w:eastAsia="de-DE"/>
        </w:rPr>
        <w:t>S</w:t>
      </w:r>
      <w:r w:rsidR="008B4293" w:rsidRPr="00BE40CA">
        <w:rPr>
          <w:rFonts w:ascii="Times New Roman" w:eastAsiaTheme="minorEastAsia" w:hAnsi="Times New Roman" w:cs="Times New Roman"/>
          <w:i/>
          <w:iCs/>
          <w:noProof/>
          <w:sz w:val="22"/>
          <w:szCs w:val="22"/>
          <w:lang w:eastAsia="de-DE"/>
        </w:rPr>
        <w:t xml:space="preserve">ociety and </w:t>
      </w:r>
      <w:r w:rsidR="00BE40CA" w:rsidRPr="00BE40CA">
        <w:rPr>
          <w:rFonts w:ascii="Times New Roman" w:eastAsiaTheme="minorEastAsia" w:hAnsi="Times New Roman" w:cs="Times New Roman"/>
          <w:i/>
          <w:iCs/>
          <w:noProof/>
          <w:sz w:val="22"/>
          <w:szCs w:val="22"/>
          <w:lang w:eastAsia="de-DE"/>
        </w:rPr>
        <w:t>I</w:t>
      </w:r>
      <w:r w:rsidR="008B4293" w:rsidRPr="00BE40CA">
        <w:rPr>
          <w:rFonts w:ascii="Times New Roman" w:eastAsiaTheme="minorEastAsia" w:hAnsi="Times New Roman" w:cs="Times New Roman"/>
          <w:i/>
          <w:iCs/>
          <w:noProof/>
          <w:sz w:val="22"/>
          <w:szCs w:val="22"/>
          <w:lang w:eastAsia="de-DE"/>
        </w:rPr>
        <w:t xml:space="preserve">ts </w:t>
      </w:r>
      <w:r w:rsidR="00BE40CA" w:rsidRPr="00BE40CA">
        <w:rPr>
          <w:rFonts w:ascii="Times New Roman" w:eastAsiaTheme="minorEastAsia" w:hAnsi="Times New Roman" w:cs="Times New Roman"/>
          <w:i/>
          <w:iCs/>
          <w:noProof/>
          <w:sz w:val="22"/>
          <w:szCs w:val="22"/>
          <w:lang w:eastAsia="de-DE"/>
        </w:rPr>
        <w:t>E</w:t>
      </w:r>
      <w:r w:rsidR="008B4293" w:rsidRPr="00BE40CA">
        <w:rPr>
          <w:rFonts w:ascii="Times New Roman" w:eastAsiaTheme="minorEastAsia" w:hAnsi="Times New Roman" w:cs="Times New Roman"/>
          <w:i/>
          <w:iCs/>
          <w:noProof/>
          <w:sz w:val="22"/>
          <w:szCs w:val="22"/>
          <w:lang w:eastAsia="de-DE"/>
        </w:rPr>
        <w:t>nemies</w:t>
      </w:r>
      <w:r w:rsidR="008B4293">
        <w:rPr>
          <w:rFonts w:ascii="Times New Roman" w:eastAsiaTheme="minorEastAsia" w:hAnsi="Times New Roman" w:cs="Times New Roman"/>
          <w:noProof/>
          <w:sz w:val="22"/>
          <w:szCs w:val="22"/>
          <w:lang w:eastAsia="de-DE"/>
        </w:rPr>
        <w:t>)</w:t>
      </w:r>
      <w:r w:rsidR="00B33F1C">
        <w:rPr>
          <w:rFonts w:ascii="Times New Roman" w:eastAsiaTheme="minorEastAsia" w:hAnsi="Times New Roman" w:cs="Times New Roman"/>
          <w:noProof/>
          <w:sz w:val="22"/>
          <w:szCs w:val="22"/>
          <w:lang w:eastAsia="de-DE"/>
        </w:rPr>
        <w:t xml:space="preserve">, see </w:t>
      </w:r>
      <w:hyperlink r:id="rId9" w:history="1">
        <w:r w:rsidR="00B33F1C" w:rsidRPr="00FE0038">
          <w:rPr>
            <w:rStyle w:val="Hyperlink"/>
            <w:rFonts w:ascii="Times New Roman" w:eastAsiaTheme="minorEastAsia" w:hAnsi="Times New Roman" w:cs="Times New Roman"/>
            <w:noProof/>
            <w:sz w:val="22"/>
            <w:szCs w:val="22"/>
            <w:lang w:eastAsia="de-DE"/>
          </w:rPr>
          <w:t>http://www.professorenforum.de/</w:t>
        </w:r>
      </w:hyperlink>
      <w:r w:rsidR="00B33F1C">
        <w:rPr>
          <w:rFonts w:ascii="Times New Roman" w:eastAsiaTheme="minorEastAsia" w:hAnsi="Times New Roman" w:cs="Times New Roman"/>
          <w:noProof/>
          <w:sz w:val="22"/>
          <w:szCs w:val="22"/>
          <w:lang w:eastAsia="de-DE"/>
        </w:rPr>
        <w:t xml:space="preserve"> </w:t>
      </w:r>
      <w:r w:rsidR="008B4293">
        <w:rPr>
          <w:rFonts w:ascii="Times New Roman" w:eastAsiaTheme="minorEastAsia" w:hAnsi="Times New Roman" w:cs="Times New Roman"/>
          <w:noProof/>
          <w:sz w:val="22"/>
          <w:szCs w:val="22"/>
          <w:lang w:eastAsia="de-DE"/>
        </w:rPr>
        <w:t xml:space="preserve">in rememberance of Karl Poppers </w:t>
      </w:r>
      <w:r w:rsidR="00521EBF">
        <w:rPr>
          <w:rFonts w:ascii="Times New Roman" w:eastAsiaTheme="minorEastAsia" w:hAnsi="Times New Roman" w:cs="Times New Roman"/>
          <w:noProof/>
          <w:sz w:val="22"/>
          <w:szCs w:val="22"/>
          <w:lang w:eastAsia="de-DE"/>
        </w:rPr>
        <w:t xml:space="preserve">famous </w:t>
      </w:r>
      <w:r w:rsidR="008B4293">
        <w:rPr>
          <w:rFonts w:ascii="Times New Roman" w:eastAsiaTheme="minorEastAsia" w:hAnsi="Times New Roman" w:cs="Times New Roman"/>
          <w:noProof/>
          <w:sz w:val="22"/>
          <w:szCs w:val="22"/>
          <w:lang w:eastAsia="de-DE"/>
        </w:rPr>
        <w:t xml:space="preserve">book </w:t>
      </w:r>
      <w:r w:rsidR="008B4293" w:rsidRPr="008B4293">
        <w:rPr>
          <w:rFonts w:ascii="Times New Roman" w:eastAsiaTheme="minorEastAsia" w:hAnsi="Times New Roman" w:cs="Times New Roman"/>
          <w:i/>
          <w:iCs/>
          <w:noProof/>
          <w:sz w:val="22"/>
          <w:szCs w:val="22"/>
          <w:lang w:eastAsia="de-DE"/>
        </w:rPr>
        <w:t xml:space="preserve">The </w:t>
      </w:r>
      <w:r w:rsidR="00BE40CA">
        <w:rPr>
          <w:rFonts w:ascii="Times New Roman" w:eastAsiaTheme="minorEastAsia" w:hAnsi="Times New Roman" w:cs="Times New Roman"/>
          <w:i/>
          <w:iCs/>
          <w:noProof/>
          <w:sz w:val="22"/>
          <w:szCs w:val="22"/>
          <w:lang w:eastAsia="de-DE"/>
        </w:rPr>
        <w:t>O</w:t>
      </w:r>
      <w:r w:rsidR="008B4293" w:rsidRPr="008B4293">
        <w:rPr>
          <w:rFonts w:ascii="Times New Roman" w:eastAsiaTheme="minorEastAsia" w:hAnsi="Times New Roman" w:cs="Times New Roman"/>
          <w:i/>
          <w:iCs/>
          <w:noProof/>
          <w:sz w:val="22"/>
          <w:szCs w:val="22"/>
          <w:lang w:eastAsia="de-DE"/>
        </w:rPr>
        <w:t xml:space="preserve">pen </w:t>
      </w:r>
      <w:r w:rsidR="00BE40CA">
        <w:rPr>
          <w:rFonts w:ascii="Times New Roman" w:eastAsiaTheme="minorEastAsia" w:hAnsi="Times New Roman" w:cs="Times New Roman"/>
          <w:i/>
          <w:iCs/>
          <w:noProof/>
          <w:sz w:val="22"/>
          <w:szCs w:val="22"/>
          <w:lang w:eastAsia="de-DE"/>
        </w:rPr>
        <w:t>S</w:t>
      </w:r>
      <w:r w:rsidR="008B4293" w:rsidRPr="008B4293">
        <w:rPr>
          <w:rFonts w:ascii="Times New Roman" w:eastAsiaTheme="minorEastAsia" w:hAnsi="Times New Roman" w:cs="Times New Roman"/>
          <w:i/>
          <w:iCs/>
          <w:noProof/>
          <w:sz w:val="22"/>
          <w:szCs w:val="22"/>
          <w:lang w:eastAsia="de-DE"/>
        </w:rPr>
        <w:t xml:space="preserve">ociety and </w:t>
      </w:r>
      <w:r w:rsidR="00BE40CA">
        <w:rPr>
          <w:rFonts w:ascii="Times New Roman" w:eastAsiaTheme="minorEastAsia" w:hAnsi="Times New Roman" w:cs="Times New Roman"/>
          <w:i/>
          <w:iCs/>
          <w:noProof/>
          <w:sz w:val="22"/>
          <w:szCs w:val="22"/>
          <w:lang w:eastAsia="de-DE"/>
        </w:rPr>
        <w:t>I</w:t>
      </w:r>
      <w:r w:rsidR="008B4293" w:rsidRPr="008B4293">
        <w:rPr>
          <w:rFonts w:ascii="Times New Roman" w:eastAsiaTheme="minorEastAsia" w:hAnsi="Times New Roman" w:cs="Times New Roman"/>
          <w:i/>
          <w:iCs/>
          <w:noProof/>
          <w:sz w:val="22"/>
          <w:szCs w:val="22"/>
          <w:lang w:eastAsia="de-DE"/>
        </w:rPr>
        <w:t xml:space="preserve">ts </w:t>
      </w:r>
      <w:r w:rsidR="00BE40CA">
        <w:rPr>
          <w:rFonts w:ascii="Times New Roman" w:eastAsiaTheme="minorEastAsia" w:hAnsi="Times New Roman" w:cs="Times New Roman"/>
          <w:i/>
          <w:iCs/>
          <w:noProof/>
          <w:sz w:val="22"/>
          <w:szCs w:val="22"/>
          <w:lang w:eastAsia="de-DE"/>
        </w:rPr>
        <w:t>E</w:t>
      </w:r>
      <w:r w:rsidR="008B4293" w:rsidRPr="008B4293">
        <w:rPr>
          <w:rFonts w:ascii="Times New Roman" w:eastAsiaTheme="minorEastAsia" w:hAnsi="Times New Roman" w:cs="Times New Roman"/>
          <w:i/>
          <w:iCs/>
          <w:noProof/>
          <w:sz w:val="22"/>
          <w:szCs w:val="22"/>
          <w:lang w:eastAsia="de-DE"/>
        </w:rPr>
        <w:t>nemies.</w:t>
      </w:r>
    </w:p>
    <w:p w14:paraId="11EB45AE" w14:textId="0B9B2A1C" w:rsidR="009169B9" w:rsidRDefault="009169B9" w:rsidP="00BD1541">
      <w:pPr>
        <w:jc w:val="both"/>
        <w:rPr>
          <w:rFonts w:ascii="Times New Roman" w:hAnsi="Times New Roman" w:cs="Times New Roman"/>
          <w:sz w:val="22"/>
          <w:szCs w:val="22"/>
        </w:rPr>
      </w:pPr>
    </w:p>
    <w:p w14:paraId="5AAB1F41" w14:textId="77777777" w:rsidR="00CF3268" w:rsidRPr="00CF3268" w:rsidRDefault="00CF3268" w:rsidP="00BD1541">
      <w:pPr>
        <w:jc w:val="both"/>
        <w:rPr>
          <w:rFonts w:ascii="Times New Roman" w:hAnsi="Times New Roman" w:cs="Times New Roman"/>
        </w:rPr>
      </w:pPr>
    </w:p>
    <w:p w14:paraId="38FFEFDF" w14:textId="5FEF44A9" w:rsidR="008E6F61" w:rsidRPr="00CF3268" w:rsidRDefault="007A3FF0" w:rsidP="00CF3268">
      <w:pPr>
        <w:pStyle w:val="ListParagraph"/>
        <w:numPr>
          <w:ilvl w:val="0"/>
          <w:numId w:val="1"/>
        </w:numPr>
        <w:ind w:left="567" w:hanging="283"/>
        <w:rPr>
          <w:rFonts w:ascii="Times New Roman" w:hAnsi="Times New Roman" w:cs="Times New Roman"/>
          <w:b/>
          <w:bCs/>
        </w:rPr>
      </w:pPr>
      <w:r w:rsidRPr="00CF3268">
        <w:rPr>
          <w:rFonts w:ascii="Times New Roman" w:hAnsi="Times New Roman" w:cs="Times New Roman"/>
          <w:b/>
          <w:bCs/>
        </w:rPr>
        <w:t xml:space="preserve">The </w:t>
      </w:r>
      <w:r w:rsidR="00CF3268" w:rsidRPr="00CF3268">
        <w:rPr>
          <w:rFonts w:ascii="Times New Roman" w:hAnsi="Times New Roman" w:cs="Times New Roman"/>
          <w:b/>
          <w:bCs/>
        </w:rPr>
        <w:t>F</w:t>
      </w:r>
      <w:r w:rsidRPr="00CF3268">
        <w:rPr>
          <w:rFonts w:ascii="Times New Roman" w:hAnsi="Times New Roman" w:cs="Times New Roman"/>
          <w:b/>
          <w:bCs/>
        </w:rPr>
        <w:t xml:space="preserve">ree </w:t>
      </w:r>
      <w:r w:rsidR="00CF3268" w:rsidRPr="00CF3268">
        <w:rPr>
          <w:rFonts w:ascii="Times New Roman" w:hAnsi="Times New Roman" w:cs="Times New Roman"/>
          <w:b/>
          <w:bCs/>
        </w:rPr>
        <w:t>So</w:t>
      </w:r>
      <w:r w:rsidR="005B35EE">
        <w:rPr>
          <w:rFonts w:ascii="Times New Roman" w:hAnsi="Times New Roman" w:cs="Times New Roman"/>
          <w:b/>
          <w:bCs/>
        </w:rPr>
        <w:t>ciety and I</w:t>
      </w:r>
      <w:r w:rsidRPr="00CF3268">
        <w:rPr>
          <w:rFonts w:ascii="Times New Roman" w:hAnsi="Times New Roman" w:cs="Times New Roman"/>
          <w:b/>
          <w:bCs/>
        </w:rPr>
        <w:t xml:space="preserve">ts </w:t>
      </w:r>
      <w:r w:rsidR="00CF3268" w:rsidRPr="00CF3268">
        <w:rPr>
          <w:rFonts w:ascii="Times New Roman" w:hAnsi="Times New Roman" w:cs="Times New Roman"/>
          <w:b/>
          <w:bCs/>
        </w:rPr>
        <w:t>E</w:t>
      </w:r>
      <w:r w:rsidRPr="00CF3268">
        <w:rPr>
          <w:rFonts w:ascii="Times New Roman" w:hAnsi="Times New Roman" w:cs="Times New Roman"/>
          <w:b/>
          <w:bCs/>
        </w:rPr>
        <w:t>nemies</w:t>
      </w:r>
    </w:p>
    <w:p w14:paraId="68371BFF" w14:textId="77777777" w:rsidR="00621DB1" w:rsidRPr="00CF3268" w:rsidRDefault="00621DB1" w:rsidP="00CF3268">
      <w:pPr>
        <w:pStyle w:val="ListParagraph"/>
        <w:ind w:left="567"/>
        <w:rPr>
          <w:rFonts w:ascii="Times New Roman" w:hAnsi="Times New Roman" w:cs="Times New Roman"/>
          <w:b/>
          <w:bCs/>
        </w:rPr>
      </w:pPr>
    </w:p>
    <w:p w14:paraId="4DA218C0" w14:textId="277C4E00" w:rsidR="008E6F61" w:rsidRPr="00CF3268" w:rsidRDefault="007A3FF0"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The grand ideologies of the 20</w:t>
      </w:r>
      <w:r w:rsidRPr="00CF3268">
        <w:rPr>
          <w:rFonts w:ascii="Times New Roman" w:hAnsi="Times New Roman" w:cs="Times New Roman"/>
          <w:vertAlign w:val="superscript"/>
        </w:rPr>
        <w:t>th</w:t>
      </w:r>
      <w:r w:rsidRPr="00CF3268">
        <w:rPr>
          <w:rFonts w:ascii="Times New Roman" w:hAnsi="Times New Roman" w:cs="Times New Roman"/>
        </w:rPr>
        <w:t xml:space="preserve"> century</w:t>
      </w:r>
    </w:p>
    <w:p w14:paraId="5510C1BD" w14:textId="77777777" w:rsidR="00CF3268" w:rsidRPr="00CF3268" w:rsidRDefault="00CF3268" w:rsidP="00CF3268">
      <w:pPr>
        <w:pStyle w:val="ListParagraph"/>
        <w:ind w:left="567"/>
        <w:rPr>
          <w:rFonts w:ascii="Times New Roman" w:hAnsi="Times New Roman" w:cs="Times New Roman"/>
        </w:rPr>
      </w:pPr>
    </w:p>
    <w:p w14:paraId="66C92C77" w14:textId="09804913" w:rsidR="00C44FFD" w:rsidRPr="00CF3268" w:rsidRDefault="00C44FFD" w:rsidP="00CF3268">
      <w:pPr>
        <w:pStyle w:val="ListParagraph"/>
        <w:ind w:left="567"/>
        <w:rPr>
          <w:rFonts w:ascii="Times New Roman" w:hAnsi="Times New Roman" w:cs="Times New Roman"/>
        </w:rPr>
      </w:pPr>
      <w:r w:rsidRPr="00CF3268">
        <w:rPr>
          <w:rFonts w:ascii="Times New Roman" w:hAnsi="Times New Roman" w:cs="Times New Roman"/>
        </w:rPr>
        <w:t xml:space="preserve">The </w:t>
      </w:r>
      <w:r w:rsidR="001F4AEF" w:rsidRPr="00CF3268">
        <w:rPr>
          <w:rFonts w:ascii="Times New Roman" w:hAnsi="Times New Roman" w:cs="Times New Roman"/>
        </w:rPr>
        <w:t>20</w:t>
      </w:r>
      <w:r w:rsidR="001F4AEF" w:rsidRPr="00CF3268">
        <w:rPr>
          <w:rFonts w:ascii="Times New Roman" w:hAnsi="Times New Roman" w:cs="Times New Roman"/>
          <w:vertAlign w:val="superscript"/>
        </w:rPr>
        <w:t>th</w:t>
      </w:r>
      <w:r w:rsidR="001F4AEF" w:rsidRPr="00CF3268">
        <w:rPr>
          <w:rFonts w:ascii="Times New Roman" w:hAnsi="Times New Roman" w:cs="Times New Roman"/>
        </w:rPr>
        <w:t xml:space="preserve"> </w:t>
      </w:r>
      <w:r w:rsidRPr="00CF3268">
        <w:rPr>
          <w:rFonts w:ascii="Times New Roman" w:hAnsi="Times New Roman" w:cs="Times New Roman"/>
        </w:rPr>
        <w:t xml:space="preserve">century suffered from two </w:t>
      </w:r>
      <w:r w:rsidR="001F4AEF" w:rsidRPr="00CF3268">
        <w:rPr>
          <w:rFonts w:ascii="Times New Roman" w:hAnsi="Times New Roman" w:cs="Times New Roman"/>
        </w:rPr>
        <w:t xml:space="preserve">terrible </w:t>
      </w:r>
      <w:r w:rsidRPr="00CF3268">
        <w:rPr>
          <w:rFonts w:ascii="Times New Roman" w:hAnsi="Times New Roman" w:cs="Times New Roman"/>
        </w:rPr>
        <w:t>ideologies: National-Socialism and (International-)</w:t>
      </w:r>
      <w:r w:rsidR="001F4AEF" w:rsidRPr="00CF3268">
        <w:rPr>
          <w:rFonts w:ascii="Times New Roman" w:hAnsi="Times New Roman" w:cs="Times New Roman"/>
        </w:rPr>
        <w:t xml:space="preserve"> </w:t>
      </w:r>
      <w:r w:rsidRPr="00CF3268">
        <w:rPr>
          <w:rFonts w:ascii="Times New Roman" w:hAnsi="Times New Roman" w:cs="Times New Roman"/>
        </w:rPr>
        <w:t>Socialism</w:t>
      </w:r>
      <w:r w:rsidR="00B54EF2" w:rsidRPr="00CF3268">
        <w:rPr>
          <w:rFonts w:ascii="Times New Roman" w:hAnsi="Times New Roman" w:cs="Times New Roman"/>
        </w:rPr>
        <w:t xml:space="preserve">/ </w:t>
      </w:r>
      <w:r w:rsidR="009A29FC" w:rsidRPr="00CF3268">
        <w:rPr>
          <w:rFonts w:ascii="Times New Roman" w:hAnsi="Times New Roman" w:cs="Times New Roman"/>
        </w:rPr>
        <w:t>Communism</w:t>
      </w:r>
      <w:r w:rsidRPr="00CF3268">
        <w:rPr>
          <w:rFonts w:ascii="Times New Roman" w:hAnsi="Times New Roman" w:cs="Times New Roman"/>
        </w:rPr>
        <w:t xml:space="preserve">. </w:t>
      </w:r>
      <w:r w:rsidR="00B54EF2" w:rsidRPr="00CF3268">
        <w:rPr>
          <w:rFonts w:ascii="Times New Roman" w:hAnsi="Times New Roman" w:cs="Times New Roman"/>
        </w:rPr>
        <w:t>T</w:t>
      </w:r>
      <w:r w:rsidRPr="00CF3268">
        <w:rPr>
          <w:rFonts w:ascii="Times New Roman" w:hAnsi="Times New Roman" w:cs="Times New Roman"/>
        </w:rPr>
        <w:t xml:space="preserve">he contrast between these ideologies is usually </w:t>
      </w:r>
      <w:r w:rsidR="00B54EF2" w:rsidRPr="00CF3268">
        <w:rPr>
          <w:rFonts w:ascii="Times New Roman" w:hAnsi="Times New Roman" w:cs="Times New Roman"/>
        </w:rPr>
        <w:t xml:space="preserve">depicted </w:t>
      </w:r>
      <w:r w:rsidR="006D08C6" w:rsidRPr="00CF3268">
        <w:rPr>
          <w:rFonts w:ascii="Times New Roman" w:hAnsi="Times New Roman" w:cs="Times New Roman"/>
        </w:rPr>
        <w:t>in</w:t>
      </w:r>
      <w:r w:rsidRPr="00CF3268">
        <w:rPr>
          <w:rFonts w:ascii="Times New Roman" w:hAnsi="Times New Roman" w:cs="Times New Roman"/>
        </w:rPr>
        <w:t xml:space="preserve"> a </w:t>
      </w:r>
      <w:r w:rsidR="00B54EF2" w:rsidRPr="00CF3268">
        <w:rPr>
          <w:rFonts w:ascii="Times New Roman" w:hAnsi="Times New Roman" w:cs="Times New Roman"/>
        </w:rPr>
        <w:t>simple</w:t>
      </w:r>
      <w:r w:rsidRPr="00CF3268">
        <w:rPr>
          <w:rFonts w:ascii="Times New Roman" w:hAnsi="Times New Roman" w:cs="Times New Roman"/>
        </w:rPr>
        <w:t xml:space="preserve"> </w:t>
      </w:r>
      <w:r w:rsidR="00546776" w:rsidRPr="00CF3268">
        <w:rPr>
          <w:rFonts w:ascii="Times New Roman" w:hAnsi="Times New Roman" w:cs="Times New Roman"/>
        </w:rPr>
        <w:t>left-</w:t>
      </w:r>
      <w:r w:rsidRPr="00CF3268">
        <w:rPr>
          <w:rFonts w:ascii="Times New Roman" w:hAnsi="Times New Roman" w:cs="Times New Roman"/>
        </w:rPr>
        <w:t xml:space="preserve">right-schema, </w:t>
      </w:r>
      <w:r w:rsidR="00B54EF2" w:rsidRPr="00CF3268">
        <w:rPr>
          <w:rFonts w:ascii="Times New Roman" w:hAnsi="Times New Roman" w:cs="Times New Roman"/>
        </w:rPr>
        <w:t xml:space="preserve">but </w:t>
      </w:r>
      <w:r w:rsidRPr="00CF3268">
        <w:rPr>
          <w:rFonts w:ascii="Times New Roman" w:hAnsi="Times New Roman" w:cs="Times New Roman"/>
        </w:rPr>
        <w:t xml:space="preserve">the methods </w:t>
      </w:r>
      <w:r w:rsidR="009A29FC" w:rsidRPr="00CF3268">
        <w:rPr>
          <w:rFonts w:ascii="Times New Roman" w:hAnsi="Times New Roman" w:cs="Times New Roman"/>
        </w:rPr>
        <w:t xml:space="preserve">of terror </w:t>
      </w:r>
      <w:r w:rsidRPr="00CF3268">
        <w:rPr>
          <w:rFonts w:ascii="Times New Roman" w:hAnsi="Times New Roman" w:cs="Times New Roman"/>
        </w:rPr>
        <w:t>and numbers of victims are comparable.</w:t>
      </w:r>
      <w:r w:rsidR="00737134" w:rsidRPr="00CF3268">
        <w:rPr>
          <w:rFonts w:ascii="Times New Roman" w:hAnsi="Times New Roman" w:cs="Times New Roman"/>
        </w:rPr>
        <w:t xml:space="preserve"> </w:t>
      </w:r>
      <w:r w:rsidR="00B54EF2" w:rsidRPr="00CF3268">
        <w:rPr>
          <w:rFonts w:ascii="Times New Roman" w:hAnsi="Times New Roman" w:cs="Times New Roman"/>
        </w:rPr>
        <w:t xml:space="preserve">The work of </w:t>
      </w:r>
      <w:r w:rsidR="00737134" w:rsidRPr="00CF3268">
        <w:rPr>
          <w:rFonts w:ascii="Times New Roman" w:hAnsi="Times New Roman" w:cs="Times New Roman"/>
        </w:rPr>
        <w:t xml:space="preserve">R. J. </w:t>
      </w:r>
      <w:proofErr w:type="spellStart"/>
      <w:r w:rsidRPr="00CF3268">
        <w:rPr>
          <w:rFonts w:ascii="Times New Roman" w:hAnsi="Times New Roman" w:cs="Times New Roman"/>
        </w:rPr>
        <w:t>Rummel</w:t>
      </w:r>
      <w:proofErr w:type="spellEnd"/>
      <w:r w:rsidR="006D08C6" w:rsidRPr="00CF3268">
        <w:rPr>
          <w:rFonts w:ascii="Times New Roman" w:hAnsi="Times New Roman" w:cs="Times New Roman"/>
        </w:rPr>
        <w:t xml:space="preserve"> (1932-2014)</w:t>
      </w:r>
      <w:r w:rsidRPr="00CF3268">
        <w:rPr>
          <w:rFonts w:ascii="Times New Roman" w:hAnsi="Times New Roman" w:cs="Times New Roman"/>
        </w:rPr>
        <w:t xml:space="preserve">, </w:t>
      </w:r>
      <w:r w:rsidR="00B54EF2" w:rsidRPr="00CF3268">
        <w:rPr>
          <w:rFonts w:ascii="Times New Roman" w:hAnsi="Times New Roman" w:cs="Times New Roman"/>
        </w:rPr>
        <w:t>a</w:t>
      </w:r>
      <w:r w:rsidR="00737134" w:rsidRPr="00CF3268">
        <w:rPr>
          <w:rFonts w:ascii="Times New Roman" w:hAnsi="Times New Roman" w:cs="Times New Roman"/>
        </w:rPr>
        <w:t xml:space="preserve">uthor </w:t>
      </w:r>
      <w:r w:rsidR="00B54EF2" w:rsidRPr="00CF3268">
        <w:rPr>
          <w:rFonts w:ascii="Times New Roman" w:hAnsi="Times New Roman" w:cs="Times New Roman"/>
        </w:rPr>
        <w:t xml:space="preserve">of </w:t>
      </w:r>
      <w:r w:rsidR="00737134" w:rsidRPr="0038376B">
        <w:rPr>
          <w:rFonts w:ascii="Times New Roman" w:hAnsi="Times New Roman" w:cs="Times New Roman"/>
          <w:i/>
          <w:iCs/>
        </w:rPr>
        <w:t>Death by Government</w:t>
      </w:r>
      <w:r w:rsidR="002B2644" w:rsidRPr="00CF3268">
        <w:rPr>
          <w:rStyle w:val="EndnoteReference"/>
          <w:rFonts w:ascii="Times New Roman" w:hAnsi="Times New Roman" w:cs="Times New Roman"/>
        </w:rPr>
        <w:t xml:space="preserve"> </w:t>
      </w:r>
      <w:r w:rsidR="002B2644" w:rsidRPr="00CF3268">
        <w:rPr>
          <w:rStyle w:val="EndnoteReference"/>
          <w:rFonts w:ascii="Times New Roman" w:hAnsi="Times New Roman" w:cs="Times New Roman"/>
        </w:rPr>
        <w:endnoteReference w:id="1"/>
      </w:r>
      <w:r w:rsidR="00B54EF2" w:rsidRPr="00CF3268">
        <w:rPr>
          <w:rFonts w:ascii="Times New Roman" w:hAnsi="Times New Roman" w:cs="Times New Roman"/>
        </w:rPr>
        <w:t>, shows</w:t>
      </w:r>
      <w:r w:rsidRPr="00CF3268">
        <w:rPr>
          <w:rFonts w:ascii="Times New Roman" w:hAnsi="Times New Roman" w:cs="Times New Roman"/>
        </w:rPr>
        <w:t xml:space="preserve"> th</w:t>
      </w:r>
      <w:r w:rsidR="00B54EF2" w:rsidRPr="00CF3268">
        <w:rPr>
          <w:rFonts w:ascii="Times New Roman" w:hAnsi="Times New Roman" w:cs="Times New Roman"/>
        </w:rPr>
        <w:t>at</w:t>
      </w:r>
      <w:r w:rsidRPr="00CF3268">
        <w:rPr>
          <w:rFonts w:ascii="Times New Roman" w:hAnsi="Times New Roman" w:cs="Times New Roman"/>
        </w:rPr>
        <w:t xml:space="preserve"> “Democide”, the killing of unarmed people by regimes or governments</w:t>
      </w:r>
      <w:r w:rsidR="00B54EF2" w:rsidRPr="00CF3268">
        <w:rPr>
          <w:rFonts w:ascii="Times New Roman" w:hAnsi="Times New Roman" w:cs="Times New Roman"/>
        </w:rPr>
        <w:t>,</w:t>
      </w:r>
      <w:r w:rsidR="00737134" w:rsidRPr="00CF3268">
        <w:rPr>
          <w:rFonts w:ascii="Times New Roman" w:hAnsi="Times New Roman" w:cs="Times New Roman"/>
        </w:rPr>
        <w:t xml:space="preserve"> adds up </w:t>
      </w:r>
      <w:r w:rsidR="009A29FC" w:rsidRPr="00CF3268">
        <w:rPr>
          <w:rFonts w:ascii="Times New Roman" w:hAnsi="Times New Roman" w:cs="Times New Roman"/>
        </w:rPr>
        <w:t xml:space="preserve">to about 170 Mio. </w:t>
      </w:r>
      <w:r w:rsidR="006D08C6" w:rsidRPr="00CF3268">
        <w:rPr>
          <w:rFonts w:ascii="Times New Roman" w:hAnsi="Times New Roman" w:cs="Times New Roman"/>
        </w:rPr>
        <w:t>victims</w:t>
      </w:r>
      <w:r w:rsidR="009A29FC" w:rsidRPr="00CF3268">
        <w:rPr>
          <w:rFonts w:ascii="Times New Roman" w:hAnsi="Times New Roman" w:cs="Times New Roman"/>
        </w:rPr>
        <w:t xml:space="preserve"> including 110 Mio. by communist or socialist regimes. </w:t>
      </w:r>
      <w:r w:rsidR="00737134" w:rsidRPr="00CF3268">
        <w:rPr>
          <w:rFonts w:ascii="Times New Roman" w:hAnsi="Times New Roman" w:cs="Times New Roman"/>
        </w:rPr>
        <w:t>S. Courtois et al. describe the horrors of communist regimes and states about 95 Mio. victims of communism although differing in detail</w:t>
      </w:r>
      <w:r w:rsidR="00B54EF2" w:rsidRPr="00CF3268">
        <w:rPr>
          <w:rFonts w:ascii="Times New Roman" w:hAnsi="Times New Roman" w:cs="Times New Roman"/>
        </w:rPr>
        <w:t xml:space="preserve"> of the numbers</w:t>
      </w:r>
      <w:r w:rsidR="00737134" w:rsidRPr="00CF3268">
        <w:rPr>
          <w:rFonts w:ascii="Times New Roman" w:hAnsi="Times New Roman" w:cs="Times New Roman"/>
        </w:rPr>
        <w:t>.</w:t>
      </w:r>
      <w:r w:rsidR="00737134" w:rsidRPr="00CF3268">
        <w:rPr>
          <w:rStyle w:val="EndnoteReference"/>
          <w:rFonts w:ascii="Times New Roman" w:hAnsi="Times New Roman" w:cs="Times New Roman"/>
        </w:rPr>
        <w:endnoteReference w:id="2"/>
      </w:r>
      <w:r w:rsidR="002B2644" w:rsidRPr="00CF3268">
        <w:rPr>
          <w:rFonts w:ascii="Times New Roman" w:hAnsi="Times New Roman" w:cs="Times New Roman"/>
        </w:rPr>
        <w:t xml:space="preserve"> </w:t>
      </w:r>
      <w:r w:rsidR="00B54EF2" w:rsidRPr="00CF3268">
        <w:rPr>
          <w:rFonts w:ascii="Times New Roman" w:hAnsi="Times New Roman" w:cs="Times New Roman"/>
        </w:rPr>
        <w:t>I</w:t>
      </w:r>
      <w:r w:rsidR="00737134" w:rsidRPr="00CF3268">
        <w:rPr>
          <w:rFonts w:ascii="Times New Roman" w:hAnsi="Times New Roman" w:cs="Times New Roman"/>
        </w:rPr>
        <w:t>n addition to democide,</w:t>
      </w:r>
      <w:r w:rsidR="009A29FC" w:rsidRPr="00CF3268">
        <w:rPr>
          <w:rFonts w:ascii="Times New Roman" w:hAnsi="Times New Roman" w:cs="Times New Roman"/>
        </w:rPr>
        <w:t xml:space="preserve"> </w:t>
      </w:r>
      <w:proofErr w:type="spellStart"/>
      <w:r w:rsidR="00B54EF2" w:rsidRPr="00CF3268">
        <w:rPr>
          <w:rFonts w:ascii="Times New Roman" w:hAnsi="Times New Roman" w:cs="Times New Roman"/>
        </w:rPr>
        <w:t>Rummel</w:t>
      </w:r>
      <w:proofErr w:type="spellEnd"/>
      <w:r w:rsidR="00B54EF2" w:rsidRPr="00CF3268">
        <w:rPr>
          <w:rFonts w:ascii="Times New Roman" w:hAnsi="Times New Roman" w:cs="Times New Roman"/>
        </w:rPr>
        <w:t xml:space="preserve"> states </w:t>
      </w:r>
      <w:r w:rsidR="009A29FC" w:rsidRPr="00CF3268">
        <w:rPr>
          <w:rFonts w:ascii="Times New Roman" w:hAnsi="Times New Roman" w:cs="Times New Roman"/>
        </w:rPr>
        <w:t>34 Mio. people killed by direct war actions with both sides being armed.</w:t>
      </w:r>
      <w:r w:rsidR="003D2669" w:rsidRPr="00CF3268">
        <w:rPr>
          <w:rFonts w:ascii="Times New Roman" w:hAnsi="Times New Roman" w:cs="Times New Roman"/>
        </w:rPr>
        <w:t xml:space="preserve"> </w:t>
      </w:r>
      <w:r w:rsidR="002B2644" w:rsidRPr="00CF3268">
        <w:rPr>
          <w:rFonts w:ascii="Times New Roman" w:hAnsi="Times New Roman" w:cs="Times New Roman"/>
        </w:rPr>
        <w:t>With m</w:t>
      </w:r>
      <w:r w:rsidR="009A29FC" w:rsidRPr="00CF3268">
        <w:rPr>
          <w:rFonts w:ascii="Times New Roman" w:hAnsi="Times New Roman" w:cs="Times New Roman"/>
        </w:rPr>
        <w:t xml:space="preserve">ore than 200 Mio. people killed by various regimes with various ideologies, and more than 95% of them killed by totalitarian or autocratic regimes, he </w:t>
      </w:r>
      <w:r w:rsidR="00B54EF2" w:rsidRPr="00CF3268">
        <w:rPr>
          <w:rFonts w:ascii="Times New Roman" w:hAnsi="Times New Roman" w:cs="Times New Roman"/>
        </w:rPr>
        <w:t xml:space="preserve">comes to the </w:t>
      </w:r>
      <w:r w:rsidR="009A29FC" w:rsidRPr="00CF3268">
        <w:rPr>
          <w:rFonts w:ascii="Times New Roman" w:hAnsi="Times New Roman" w:cs="Times New Roman"/>
        </w:rPr>
        <w:t>simple</w:t>
      </w:r>
      <w:r w:rsidR="00B54EF2" w:rsidRPr="00CF3268">
        <w:rPr>
          <w:rFonts w:ascii="Times New Roman" w:hAnsi="Times New Roman" w:cs="Times New Roman"/>
        </w:rPr>
        <w:t xml:space="preserve"> </w:t>
      </w:r>
      <w:r w:rsidR="009A29FC" w:rsidRPr="00CF3268">
        <w:rPr>
          <w:rFonts w:ascii="Times New Roman" w:hAnsi="Times New Roman" w:cs="Times New Roman"/>
        </w:rPr>
        <w:t xml:space="preserve">conclusion: </w:t>
      </w:r>
      <w:r w:rsidR="00546776" w:rsidRPr="00CF3268">
        <w:rPr>
          <w:rFonts w:ascii="Times New Roman" w:hAnsi="Times New Roman" w:cs="Times New Roman"/>
        </w:rPr>
        <w:t>“</w:t>
      </w:r>
      <w:r w:rsidR="009A29FC" w:rsidRPr="00CF3268">
        <w:rPr>
          <w:rFonts w:ascii="Times New Roman" w:hAnsi="Times New Roman" w:cs="Times New Roman"/>
        </w:rPr>
        <w:t>Power kills and absolute power kills abs</w:t>
      </w:r>
      <w:r w:rsidR="00546776" w:rsidRPr="00CF3268">
        <w:rPr>
          <w:rFonts w:ascii="Times New Roman" w:hAnsi="Times New Roman" w:cs="Times New Roman"/>
        </w:rPr>
        <w:t xml:space="preserve">olute.” Not the ideology counts, but the </w:t>
      </w:r>
      <w:r w:rsidR="002B2644" w:rsidRPr="00CF3268">
        <w:rPr>
          <w:rFonts w:ascii="Times New Roman" w:hAnsi="Times New Roman" w:cs="Times New Roman"/>
        </w:rPr>
        <w:t xml:space="preserve">amount of </w:t>
      </w:r>
      <w:r w:rsidR="00546776" w:rsidRPr="00CF3268">
        <w:rPr>
          <w:rFonts w:ascii="Times New Roman" w:hAnsi="Times New Roman" w:cs="Times New Roman"/>
        </w:rPr>
        <w:t xml:space="preserve">power. This agrees well with the warning of Jesus: “You know about the </w:t>
      </w:r>
      <w:r w:rsidR="00546776" w:rsidRPr="00CF3268">
        <w:rPr>
          <w:rFonts w:ascii="Times New Roman" w:hAnsi="Times New Roman" w:cs="Times New Roman"/>
        </w:rPr>
        <w:lastRenderedPageBreak/>
        <w:t>rulers of the nations. They hold power over their people. Their high officials order them around. Don't be like that. Instead, anyone who wants to be important among you must be your servant.</w:t>
      </w:r>
      <w:r w:rsidR="007E1384" w:rsidRPr="00CF3268">
        <w:rPr>
          <w:rFonts w:ascii="Times New Roman" w:hAnsi="Times New Roman" w:cs="Times New Roman"/>
        </w:rPr>
        <w:t>”</w:t>
      </w:r>
      <w:r w:rsidR="00546776" w:rsidRPr="00CF3268">
        <w:rPr>
          <w:rFonts w:ascii="Times New Roman" w:hAnsi="Times New Roman" w:cs="Times New Roman"/>
        </w:rPr>
        <w:t xml:space="preserve"> Mt. 20,25-26 (NIRV)</w:t>
      </w:r>
    </w:p>
    <w:p w14:paraId="2B226BC3" w14:textId="77777777" w:rsidR="00621DB1" w:rsidRPr="00CF3268" w:rsidRDefault="00621DB1" w:rsidP="00CF3268">
      <w:pPr>
        <w:pStyle w:val="ListParagraph"/>
        <w:ind w:left="567"/>
        <w:rPr>
          <w:rFonts w:ascii="Times New Roman" w:hAnsi="Times New Roman" w:cs="Times New Roman"/>
        </w:rPr>
      </w:pPr>
    </w:p>
    <w:p w14:paraId="3691405E" w14:textId="71DAEB75" w:rsidR="007A3FF0" w:rsidRPr="00CF3268" w:rsidRDefault="007A3FF0"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 xml:space="preserve">Karl Marx and </w:t>
      </w:r>
      <w:r w:rsidR="0037762D" w:rsidRPr="00CF3268">
        <w:rPr>
          <w:rFonts w:ascii="Times New Roman" w:hAnsi="Times New Roman" w:cs="Times New Roman"/>
        </w:rPr>
        <w:t>his creative (great-)grandchildren</w:t>
      </w:r>
    </w:p>
    <w:p w14:paraId="7687E874" w14:textId="77777777" w:rsidR="00CF3268" w:rsidRPr="00CF3268" w:rsidRDefault="00CF3268" w:rsidP="00CF3268">
      <w:pPr>
        <w:pStyle w:val="ListParagraph"/>
        <w:ind w:left="851"/>
        <w:rPr>
          <w:rFonts w:ascii="Times New Roman" w:hAnsi="Times New Roman" w:cs="Times New Roman"/>
        </w:rPr>
      </w:pPr>
    </w:p>
    <w:p w14:paraId="5627B381" w14:textId="6B08EC93" w:rsidR="00AE526D" w:rsidRPr="00CF3268" w:rsidRDefault="000C29FD" w:rsidP="00CF3268">
      <w:pPr>
        <w:pStyle w:val="ListParagraph"/>
        <w:ind w:left="567"/>
        <w:rPr>
          <w:rFonts w:ascii="Times New Roman" w:hAnsi="Times New Roman" w:cs="Times New Roman"/>
        </w:rPr>
      </w:pPr>
      <w:r w:rsidRPr="00CF3268">
        <w:rPr>
          <w:rFonts w:ascii="Times New Roman" w:hAnsi="Times New Roman" w:cs="Times New Roman"/>
        </w:rPr>
        <w:t>While right-wing ideologies are easily dismissed due to their obviously anti-Christian notions of racism and nationalism, left</w:t>
      </w:r>
      <w:r w:rsidR="00B54EF2" w:rsidRPr="00CF3268">
        <w:rPr>
          <w:rFonts w:ascii="Times New Roman" w:hAnsi="Times New Roman" w:cs="Times New Roman"/>
        </w:rPr>
        <w:t>-</w:t>
      </w:r>
      <w:r w:rsidRPr="00CF3268">
        <w:rPr>
          <w:rFonts w:ascii="Times New Roman" w:hAnsi="Times New Roman" w:cs="Times New Roman"/>
        </w:rPr>
        <w:t>wing ideologies seem to be more appealing</w:t>
      </w:r>
      <w:r w:rsidR="00DA527B" w:rsidRPr="00CF3268">
        <w:rPr>
          <w:rFonts w:ascii="Times New Roman" w:hAnsi="Times New Roman" w:cs="Times New Roman"/>
        </w:rPr>
        <w:t>, even for Christians</w:t>
      </w:r>
      <w:r w:rsidR="00431F40" w:rsidRPr="00CF3268">
        <w:rPr>
          <w:rFonts w:ascii="Times New Roman" w:hAnsi="Times New Roman" w:cs="Times New Roman"/>
        </w:rPr>
        <w:t>, as t</w:t>
      </w:r>
      <w:r w:rsidRPr="00CF3268">
        <w:rPr>
          <w:rFonts w:ascii="Times New Roman" w:hAnsi="Times New Roman" w:cs="Times New Roman"/>
        </w:rPr>
        <w:t xml:space="preserve">hey claim to stand for liberation and justice. At the second look, however, they just </w:t>
      </w:r>
      <w:r w:rsidR="00DA527B" w:rsidRPr="00CF3268">
        <w:rPr>
          <w:rFonts w:ascii="Times New Roman" w:hAnsi="Times New Roman" w:cs="Times New Roman"/>
        </w:rPr>
        <w:t>follow a different scheme, namely class struggle. Karl Popper</w:t>
      </w:r>
      <w:r w:rsidR="00AF7DBA" w:rsidRPr="00CF3268">
        <w:rPr>
          <w:rFonts w:ascii="Times New Roman" w:hAnsi="Times New Roman" w:cs="Times New Roman"/>
        </w:rPr>
        <w:t xml:space="preserve"> (1902-1994)</w:t>
      </w:r>
      <w:r w:rsidR="00DA527B" w:rsidRPr="00CF3268">
        <w:rPr>
          <w:rFonts w:ascii="Times New Roman" w:hAnsi="Times New Roman" w:cs="Times New Roman"/>
        </w:rPr>
        <w:t>, one of the eminent philosophers of the 20</w:t>
      </w:r>
      <w:r w:rsidR="00DA527B" w:rsidRPr="00CF3268">
        <w:rPr>
          <w:rFonts w:ascii="Times New Roman" w:hAnsi="Times New Roman" w:cs="Times New Roman"/>
          <w:vertAlign w:val="superscript"/>
        </w:rPr>
        <w:t>th</w:t>
      </w:r>
      <w:r w:rsidR="00DA527B" w:rsidRPr="00CF3268">
        <w:rPr>
          <w:rFonts w:ascii="Times New Roman" w:hAnsi="Times New Roman" w:cs="Times New Roman"/>
        </w:rPr>
        <w:t xml:space="preserve"> century</w:t>
      </w:r>
      <w:r w:rsidR="00B54EF2" w:rsidRPr="00CF3268">
        <w:rPr>
          <w:rFonts w:ascii="Times New Roman" w:hAnsi="Times New Roman" w:cs="Times New Roman"/>
        </w:rPr>
        <w:t>,</w:t>
      </w:r>
      <w:r w:rsidR="00DA527B" w:rsidRPr="00CF3268">
        <w:rPr>
          <w:rFonts w:ascii="Times New Roman" w:hAnsi="Times New Roman" w:cs="Times New Roman"/>
        </w:rPr>
        <w:t xml:space="preserve"> described the </w:t>
      </w:r>
      <w:r w:rsidR="007F1D45" w:rsidRPr="00CF3268">
        <w:rPr>
          <w:rFonts w:ascii="Times New Roman" w:hAnsi="Times New Roman" w:cs="Times New Roman"/>
        </w:rPr>
        <w:t xml:space="preserve">situation of both </w:t>
      </w:r>
      <w:r w:rsidR="000A00AE" w:rsidRPr="00CF3268">
        <w:rPr>
          <w:rFonts w:ascii="Times New Roman" w:hAnsi="Times New Roman" w:cs="Times New Roman"/>
        </w:rPr>
        <w:t xml:space="preserve">as a </w:t>
      </w:r>
      <w:r w:rsidR="00DA527B" w:rsidRPr="00CF3268">
        <w:rPr>
          <w:rFonts w:ascii="Times New Roman" w:hAnsi="Times New Roman" w:cs="Times New Roman"/>
        </w:rPr>
        <w:t xml:space="preserve">dominance of ideology and emotions over reason and arguments and termed </w:t>
      </w:r>
      <w:r w:rsidR="007F1D45" w:rsidRPr="00CF3268">
        <w:rPr>
          <w:rFonts w:ascii="Times New Roman" w:hAnsi="Times New Roman" w:cs="Times New Roman"/>
        </w:rPr>
        <w:t>them</w:t>
      </w:r>
      <w:r w:rsidR="00DA527B" w:rsidRPr="00CF3268">
        <w:rPr>
          <w:rFonts w:ascii="Times New Roman" w:hAnsi="Times New Roman" w:cs="Times New Roman"/>
        </w:rPr>
        <w:t xml:space="preserve"> </w:t>
      </w:r>
      <w:r w:rsidR="007F1D45" w:rsidRPr="00CF3268">
        <w:rPr>
          <w:rFonts w:ascii="Times New Roman" w:hAnsi="Times New Roman" w:cs="Times New Roman"/>
        </w:rPr>
        <w:t xml:space="preserve">a </w:t>
      </w:r>
      <w:r w:rsidR="00DA527B" w:rsidRPr="00CF3268">
        <w:rPr>
          <w:rFonts w:ascii="Times New Roman" w:hAnsi="Times New Roman" w:cs="Times New Roman"/>
        </w:rPr>
        <w:t>“revolt against reason”.</w:t>
      </w:r>
      <w:r w:rsidR="00044EBB" w:rsidRPr="00CF3268">
        <w:rPr>
          <w:rStyle w:val="EndnoteReference"/>
          <w:rFonts w:ascii="Times New Roman" w:hAnsi="Times New Roman" w:cs="Times New Roman"/>
        </w:rPr>
        <w:endnoteReference w:id="3"/>
      </w:r>
      <w:r w:rsidR="003D2669" w:rsidRPr="00CF3268">
        <w:rPr>
          <w:rFonts w:ascii="Times New Roman" w:hAnsi="Times New Roman" w:cs="Times New Roman"/>
        </w:rPr>
        <w:t xml:space="preserve"> </w:t>
      </w:r>
      <w:r w:rsidR="00AE526D" w:rsidRPr="00CF3268">
        <w:rPr>
          <w:rFonts w:ascii="Times New Roman" w:hAnsi="Times New Roman" w:cs="Times New Roman"/>
        </w:rPr>
        <w:t xml:space="preserve">However, Marxists </w:t>
      </w:r>
      <w:r w:rsidR="000A00AE" w:rsidRPr="00CF3268">
        <w:rPr>
          <w:rFonts w:ascii="Times New Roman" w:hAnsi="Times New Roman" w:cs="Times New Roman"/>
        </w:rPr>
        <w:t xml:space="preserve">and its ancestors </w:t>
      </w:r>
      <w:r w:rsidR="00AE526D" w:rsidRPr="00CF3268">
        <w:rPr>
          <w:rFonts w:ascii="Times New Roman" w:hAnsi="Times New Roman" w:cs="Times New Roman"/>
        </w:rPr>
        <w:t>appear to be quite adaptable,</w:t>
      </w:r>
      <w:r w:rsidR="002B2644" w:rsidRPr="00CF3268">
        <w:rPr>
          <w:rFonts w:ascii="Times New Roman" w:hAnsi="Times New Roman" w:cs="Times New Roman"/>
        </w:rPr>
        <w:t xml:space="preserve"> both ideological</w:t>
      </w:r>
      <w:r w:rsidR="002B2644" w:rsidRPr="00CF3268">
        <w:rPr>
          <w:rStyle w:val="EndnoteReference"/>
          <w:rFonts w:ascii="Times New Roman" w:hAnsi="Times New Roman" w:cs="Times New Roman"/>
        </w:rPr>
        <w:endnoteReference w:id="4"/>
      </w:r>
      <w:r w:rsidR="002B2644" w:rsidRPr="00CF3268">
        <w:rPr>
          <w:rFonts w:ascii="Times New Roman" w:hAnsi="Times New Roman" w:cs="Times New Roman"/>
        </w:rPr>
        <w:t xml:space="preserve"> and political</w:t>
      </w:r>
      <w:r w:rsidR="00792218" w:rsidRPr="00CF3268">
        <w:rPr>
          <w:rStyle w:val="EndnoteReference"/>
          <w:rFonts w:ascii="Times New Roman" w:hAnsi="Times New Roman" w:cs="Times New Roman"/>
        </w:rPr>
        <w:endnoteReference w:id="5"/>
      </w:r>
      <w:r w:rsidR="002B2644" w:rsidRPr="00CF3268">
        <w:rPr>
          <w:rFonts w:ascii="Times New Roman" w:hAnsi="Times New Roman" w:cs="Times New Roman"/>
        </w:rPr>
        <w:t>,</w:t>
      </w:r>
      <w:r w:rsidR="00AE526D" w:rsidRPr="00CF3268">
        <w:rPr>
          <w:rFonts w:ascii="Times New Roman" w:hAnsi="Times New Roman" w:cs="Times New Roman"/>
        </w:rPr>
        <w:t xml:space="preserve"> even if, as in modern society, the </w:t>
      </w:r>
      <w:r w:rsidR="003D2669" w:rsidRPr="00CF3268">
        <w:rPr>
          <w:rFonts w:ascii="Times New Roman" w:hAnsi="Times New Roman" w:cs="Times New Roman"/>
        </w:rPr>
        <w:t>“</w:t>
      </w:r>
      <w:r w:rsidR="00AE526D" w:rsidRPr="00CF3268">
        <w:rPr>
          <w:rFonts w:ascii="Times New Roman" w:hAnsi="Times New Roman" w:cs="Times New Roman"/>
        </w:rPr>
        <w:t>working class</w:t>
      </w:r>
      <w:r w:rsidR="003D2669" w:rsidRPr="00CF3268">
        <w:rPr>
          <w:rFonts w:ascii="Times New Roman" w:hAnsi="Times New Roman" w:cs="Times New Roman"/>
        </w:rPr>
        <w:t>”</w:t>
      </w:r>
      <w:r w:rsidR="00AE526D" w:rsidRPr="00CF3268">
        <w:rPr>
          <w:rFonts w:ascii="Times New Roman" w:hAnsi="Times New Roman" w:cs="Times New Roman"/>
        </w:rPr>
        <w:t xml:space="preserve"> i</w:t>
      </w:r>
      <w:r w:rsidR="003D2669" w:rsidRPr="00CF3268">
        <w:rPr>
          <w:rFonts w:ascii="Times New Roman" w:hAnsi="Times New Roman" w:cs="Times New Roman"/>
        </w:rPr>
        <w:t>s</w:t>
      </w:r>
      <w:r w:rsidR="00AE526D" w:rsidRPr="00CF3268">
        <w:rPr>
          <w:rFonts w:ascii="Times New Roman" w:hAnsi="Times New Roman" w:cs="Times New Roman"/>
        </w:rPr>
        <w:t xml:space="preserve"> not very susceptible for a revolution anymore</w:t>
      </w:r>
      <w:r w:rsidR="00B82064" w:rsidRPr="00CF3268">
        <w:rPr>
          <w:rFonts w:ascii="Times New Roman" w:hAnsi="Times New Roman" w:cs="Times New Roman"/>
        </w:rPr>
        <w:t xml:space="preserve"> and hardly anyone even</w:t>
      </w:r>
      <w:r w:rsidR="009169B9" w:rsidRPr="00CF3268">
        <w:rPr>
          <w:rFonts w:ascii="Times New Roman" w:hAnsi="Times New Roman" w:cs="Times New Roman"/>
        </w:rPr>
        <w:t>s</w:t>
      </w:r>
      <w:r w:rsidR="00B82064" w:rsidRPr="00CF3268">
        <w:rPr>
          <w:rFonts w:ascii="Times New Roman" w:hAnsi="Times New Roman" w:cs="Times New Roman"/>
        </w:rPr>
        <w:t xml:space="preserve"> know the details of Marx’s theories.</w:t>
      </w:r>
      <w:r w:rsidR="00AE526D" w:rsidRPr="00CF3268">
        <w:rPr>
          <w:rFonts w:ascii="Times New Roman" w:hAnsi="Times New Roman" w:cs="Times New Roman"/>
        </w:rPr>
        <w:t xml:space="preserve"> </w:t>
      </w:r>
      <w:r w:rsidR="000A00AE" w:rsidRPr="00CF3268">
        <w:rPr>
          <w:rFonts w:ascii="Times New Roman" w:hAnsi="Times New Roman" w:cs="Times New Roman"/>
        </w:rPr>
        <w:t xml:space="preserve">However, </w:t>
      </w:r>
      <w:r w:rsidR="00AE526D" w:rsidRPr="00CF3268">
        <w:rPr>
          <w:rFonts w:ascii="Times New Roman" w:hAnsi="Times New Roman" w:cs="Times New Roman"/>
        </w:rPr>
        <w:t>Neo-Marxism</w:t>
      </w:r>
      <w:r w:rsidR="003D2669" w:rsidRPr="00CF3268">
        <w:rPr>
          <w:rFonts w:ascii="Times New Roman" w:hAnsi="Times New Roman" w:cs="Times New Roman"/>
        </w:rPr>
        <w:t xml:space="preserve"> adjusted the old ideas </w:t>
      </w:r>
      <w:r w:rsidR="000A00AE" w:rsidRPr="00CF3268">
        <w:rPr>
          <w:rFonts w:ascii="Times New Roman" w:hAnsi="Times New Roman" w:cs="Times New Roman"/>
        </w:rPr>
        <w:t>to post-war 20</w:t>
      </w:r>
      <w:r w:rsidR="000A00AE" w:rsidRPr="00CF3268">
        <w:rPr>
          <w:rFonts w:ascii="Times New Roman" w:hAnsi="Times New Roman" w:cs="Times New Roman"/>
          <w:vertAlign w:val="superscript"/>
        </w:rPr>
        <w:t>th</w:t>
      </w:r>
      <w:r w:rsidR="000A00AE" w:rsidRPr="00CF3268">
        <w:rPr>
          <w:rFonts w:ascii="Times New Roman" w:hAnsi="Times New Roman" w:cs="Times New Roman"/>
        </w:rPr>
        <w:t xml:space="preserve"> century</w:t>
      </w:r>
      <w:r w:rsidR="00792218" w:rsidRPr="00CF3268">
        <w:rPr>
          <w:rStyle w:val="EndnoteReference"/>
          <w:rFonts w:ascii="Times New Roman" w:hAnsi="Times New Roman" w:cs="Times New Roman"/>
        </w:rPr>
        <w:endnoteReference w:id="6"/>
      </w:r>
      <w:r w:rsidR="003D2669" w:rsidRPr="00CF3268">
        <w:rPr>
          <w:rFonts w:ascii="Times New Roman" w:hAnsi="Times New Roman" w:cs="Times New Roman"/>
        </w:rPr>
        <w:t xml:space="preserve"> </w:t>
      </w:r>
      <w:r w:rsidR="000A00AE" w:rsidRPr="00CF3268">
        <w:rPr>
          <w:rFonts w:ascii="Times New Roman" w:hAnsi="Times New Roman" w:cs="Times New Roman"/>
        </w:rPr>
        <w:t xml:space="preserve">and set the stage to infiltrate </w:t>
      </w:r>
      <w:r w:rsidR="00AE526D" w:rsidRPr="00CF3268">
        <w:rPr>
          <w:rFonts w:ascii="Times New Roman" w:hAnsi="Times New Roman" w:cs="Times New Roman"/>
        </w:rPr>
        <w:t>mainstream thinking</w:t>
      </w:r>
      <w:r w:rsidR="00B82064" w:rsidRPr="00CF3268">
        <w:rPr>
          <w:rFonts w:ascii="Times New Roman" w:hAnsi="Times New Roman" w:cs="Times New Roman"/>
        </w:rPr>
        <w:t xml:space="preserve"> </w:t>
      </w:r>
      <w:r w:rsidR="000A00AE" w:rsidRPr="00CF3268">
        <w:rPr>
          <w:rFonts w:ascii="Times New Roman" w:hAnsi="Times New Roman" w:cs="Times New Roman"/>
        </w:rPr>
        <w:t xml:space="preserve">in a way that nowadays </w:t>
      </w:r>
      <w:r w:rsidR="00D509FF" w:rsidRPr="00CF3268">
        <w:rPr>
          <w:rFonts w:ascii="Times New Roman" w:hAnsi="Times New Roman" w:cs="Times New Roman"/>
        </w:rPr>
        <w:t>i</w:t>
      </w:r>
      <w:r w:rsidR="000A00AE" w:rsidRPr="00CF3268">
        <w:rPr>
          <w:rFonts w:ascii="Times New Roman" w:hAnsi="Times New Roman" w:cs="Times New Roman"/>
        </w:rPr>
        <w:t>t i</w:t>
      </w:r>
      <w:r w:rsidR="00D509FF" w:rsidRPr="00CF3268">
        <w:rPr>
          <w:rFonts w:ascii="Times New Roman" w:hAnsi="Times New Roman" w:cs="Times New Roman"/>
        </w:rPr>
        <w:t xml:space="preserve">s </w:t>
      </w:r>
      <w:r w:rsidR="00B82064" w:rsidRPr="00CF3268">
        <w:rPr>
          <w:rFonts w:ascii="Times New Roman" w:hAnsi="Times New Roman" w:cs="Times New Roman"/>
        </w:rPr>
        <w:t xml:space="preserve">close to “immoral” </w:t>
      </w:r>
      <w:r w:rsidR="000A00AE" w:rsidRPr="00CF3268">
        <w:rPr>
          <w:rFonts w:ascii="Times New Roman" w:hAnsi="Times New Roman" w:cs="Times New Roman"/>
        </w:rPr>
        <w:t xml:space="preserve">not </w:t>
      </w:r>
      <w:r w:rsidR="00B82064" w:rsidRPr="00CF3268">
        <w:rPr>
          <w:rFonts w:ascii="Times New Roman" w:hAnsi="Times New Roman" w:cs="Times New Roman"/>
        </w:rPr>
        <w:t xml:space="preserve">to think </w:t>
      </w:r>
      <w:r w:rsidR="000A00AE" w:rsidRPr="00CF3268">
        <w:rPr>
          <w:rFonts w:ascii="Times New Roman" w:hAnsi="Times New Roman" w:cs="Times New Roman"/>
        </w:rPr>
        <w:t>along the pattern they established</w:t>
      </w:r>
      <w:r w:rsidR="00B82064" w:rsidRPr="00CF3268">
        <w:rPr>
          <w:rFonts w:ascii="Times New Roman" w:hAnsi="Times New Roman" w:cs="Times New Roman"/>
        </w:rPr>
        <w:t>.</w:t>
      </w:r>
    </w:p>
    <w:p w14:paraId="1CCF8381" w14:textId="77777777" w:rsidR="00621DB1" w:rsidRPr="00CF3268" w:rsidRDefault="00621DB1" w:rsidP="00CF3268">
      <w:pPr>
        <w:pStyle w:val="ListParagraph"/>
        <w:ind w:left="1134"/>
        <w:rPr>
          <w:rFonts w:ascii="Times New Roman" w:hAnsi="Times New Roman" w:cs="Times New Roman"/>
        </w:rPr>
      </w:pPr>
    </w:p>
    <w:p w14:paraId="32C9651D" w14:textId="56ED9B35" w:rsidR="0037762D" w:rsidRPr="00CF3268" w:rsidRDefault="0037762D"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Ideology as substitute for religion</w:t>
      </w:r>
    </w:p>
    <w:p w14:paraId="74681DD6" w14:textId="77777777" w:rsidR="00CF3268" w:rsidRPr="00CF3268" w:rsidRDefault="00CF3268" w:rsidP="00CF3268">
      <w:pPr>
        <w:pStyle w:val="ListParagraph"/>
        <w:ind w:left="851"/>
        <w:rPr>
          <w:rFonts w:ascii="Times New Roman" w:hAnsi="Times New Roman" w:cs="Times New Roman"/>
        </w:rPr>
      </w:pPr>
    </w:p>
    <w:p w14:paraId="00554992" w14:textId="6E21BAE6" w:rsidR="00B82064" w:rsidRPr="00CF3268" w:rsidRDefault="00B82064" w:rsidP="00CF3268">
      <w:pPr>
        <w:pStyle w:val="ListParagraph"/>
        <w:ind w:left="567"/>
        <w:rPr>
          <w:rFonts w:ascii="Times New Roman" w:hAnsi="Times New Roman" w:cs="Times New Roman"/>
        </w:rPr>
      </w:pPr>
      <w:r w:rsidRPr="00CF3268">
        <w:rPr>
          <w:rFonts w:ascii="Times New Roman" w:hAnsi="Times New Roman" w:cs="Times New Roman"/>
        </w:rPr>
        <w:t xml:space="preserve">Striving for “equality”, “justice” and “identity” has achieved a quasi-religious status. People are not primarily seen as individuals but as members of certain classes. People belonging to a minority are victims and </w:t>
      </w:r>
      <w:r w:rsidR="009169B9" w:rsidRPr="00CF3268">
        <w:rPr>
          <w:rFonts w:ascii="Times New Roman" w:hAnsi="Times New Roman" w:cs="Times New Roman"/>
        </w:rPr>
        <w:t>those</w:t>
      </w:r>
      <w:r w:rsidRPr="00CF3268">
        <w:rPr>
          <w:rFonts w:ascii="Times New Roman" w:hAnsi="Times New Roman" w:cs="Times New Roman"/>
        </w:rPr>
        <w:t xml:space="preserve"> belonging to the majority are guilty and have to support the minorit</w:t>
      </w:r>
      <w:r w:rsidR="009169B9" w:rsidRPr="00CF3268">
        <w:rPr>
          <w:rFonts w:ascii="Times New Roman" w:hAnsi="Times New Roman" w:cs="Times New Roman"/>
        </w:rPr>
        <w:t>ies</w:t>
      </w:r>
      <w:r w:rsidR="007F1D45" w:rsidRPr="00CF3268">
        <w:rPr>
          <w:rFonts w:ascii="Times New Roman" w:hAnsi="Times New Roman" w:cs="Times New Roman"/>
        </w:rPr>
        <w:t xml:space="preserve"> morally or financially</w:t>
      </w:r>
      <w:r w:rsidR="008B4178" w:rsidRPr="00CF3268">
        <w:rPr>
          <w:rFonts w:ascii="Times New Roman" w:hAnsi="Times New Roman" w:cs="Times New Roman"/>
        </w:rPr>
        <w:t xml:space="preserve">. </w:t>
      </w:r>
      <w:r w:rsidR="00FB674F" w:rsidRPr="00CF3268">
        <w:rPr>
          <w:rFonts w:ascii="Times New Roman" w:hAnsi="Times New Roman" w:cs="Times New Roman"/>
        </w:rPr>
        <w:t>This support serves as a kind of catharsis</w:t>
      </w:r>
      <w:r w:rsidR="007F1D45" w:rsidRPr="00CF3268">
        <w:rPr>
          <w:rFonts w:ascii="Times New Roman" w:hAnsi="Times New Roman" w:cs="Times New Roman"/>
        </w:rPr>
        <w:t xml:space="preserve"> and the pattern is nowadays known as “identity politics”.</w:t>
      </w:r>
      <w:r w:rsidR="007F1D45" w:rsidRPr="00CF3268">
        <w:rPr>
          <w:rStyle w:val="EndnoteReference"/>
          <w:rFonts w:ascii="Times New Roman" w:hAnsi="Times New Roman" w:cs="Times New Roman"/>
        </w:rPr>
        <w:t xml:space="preserve"> </w:t>
      </w:r>
      <w:r w:rsidR="007F1D45" w:rsidRPr="00CF3268">
        <w:rPr>
          <w:rStyle w:val="EndnoteReference"/>
          <w:rFonts w:ascii="Times New Roman" w:hAnsi="Times New Roman" w:cs="Times New Roman"/>
        </w:rPr>
        <w:endnoteReference w:id="7"/>
      </w:r>
      <w:r w:rsidR="00FB674F" w:rsidRPr="00CF3268">
        <w:rPr>
          <w:rFonts w:ascii="Times New Roman" w:hAnsi="Times New Roman" w:cs="Times New Roman"/>
        </w:rPr>
        <w:t xml:space="preserve"> However, no final redemption is achieved, the support has to go on and on. </w:t>
      </w:r>
      <w:r w:rsidR="005474AB" w:rsidRPr="00CF3268">
        <w:rPr>
          <w:rFonts w:ascii="Times New Roman" w:hAnsi="Times New Roman" w:cs="Times New Roman"/>
        </w:rPr>
        <w:t>T</w:t>
      </w:r>
      <w:r w:rsidR="003418C9" w:rsidRPr="00CF3268">
        <w:rPr>
          <w:rFonts w:ascii="Times New Roman" w:hAnsi="Times New Roman" w:cs="Times New Roman"/>
        </w:rPr>
        <w:t xml:space="preserve">he </w:t>
      </w:r>
      <w:r w:rsidR="00FB674F" w:rsidRPr="00CF3268">
        <w:rPr>
          <w:rFonts w:ascii="Times New Roman" w:hAnsi="Times New Roman" w:cs="Times New Roman"/>
        </w:rPr>
        <w:t>“new heavens and a new earth in which righteousness dwells” (2. Pet. 3,13)</w:t>
      </w:r>
      <w:r w:rsidR="003418C9" w:rsidRPr="00CF3268">
        <w:rPr>
          <w:rFonts w:ascii="Times New Roman" w:hAnsi="Times New Roman" w:cs="Times New Roman"/>
        </w:rPr>
        <w:t xml:space="preserve"> are never achieved.</w:t>
      </w:r>
      <w:r w:rsidR="005474AB" w:rsidRPr="00CF3268">
        <w:rPr>
          <w:rFonts w:ascii="Times New Roman" w:hAnsi="Times New Roman" w:cs="Times New Roman"/>
        </w:rPr>
        <w:t xml:space="preserve"> Instead, </w:t>
      </w:r>
      <w:r w:rsidR="007F1D45" w:rsidRPr="00CF3268">
        <w:rPr>
          <w:rFonts w:ascii="Times New Roman" w:hAnsi="Times New Roman" w:cs="Times New Roman"/>
        </w:rPr>
        <w:t xml:space="preserve">it is </w:t>
      </w:r>
      <w:r w:rsidR="009441A1" w:rsidRPr="00CF3268">
        <w:rPr>
          <w:rFonts w:ascii="Times New Roman" w:hAnsi="Times New Roman" w:cs="Times New Roman"/>
        </w:rPr>
        <w:t xml:space="preserve">a </w:t>
      </w:r>
      <w:r w:rsidR="005474AB" w:rsidRPr="00CF3268">
        <w:rPr>
          <w:rFonts w:ascii="Times New Roman" w:hAnsi="Times New Roman" w:cs="Times New Roman"/>
        </w:rPr>
        <w:t>gospel of guilt.</w:t>
      </w:r>
    </w:p>
    <w:p w14:paraId="4704991B" w14:textId="77777777" w:rsidR="00621DB1" w:rsidRPr="00CF3268" w:rsidRDefault="00621DB1" w:rsidP="00CF3268">
      <w:pPr>
        <w:pStyle w:val="ListParagraph"/>
        <w:ind w:left="567"/>
        <w:rPr>
          <w:rFonts w:ascii="Times New Roman" w:hAnsi="Times New Roman" w:cs="Times New Roman"/>
          <w:b/>
          <w:bCs/>
        </w:rPr>
      </w:pPr>
    </w:p>
    <w:p w14:paraId="6C9ADA7C" w14:textId="6D55E220" w:rsidR="00CB7BF1" w:rsidRPr="00CF3268" w:rsidRDefault="007A3FF0" w:rsidP="00CF3268">
      <w:pPr>
        <w:pStyle w:val="ListParagraph"/>
        <w:numPr>
          <w:ilvl w:val="0"/>
          <w:numId w:val="1"/>
        </w:numPr>
        <w:ind w:left="567" w:hanging="283"/>
        <w:rPr>
          <w:rFonts w:ascii="Times New Roman" w:hAnsi="Times New Roman" w:cs="Times New Roman"/>
          <w:b/>
          <w:bCs/>
        </w:rPr>
      </w:pPr>
      <w:r w:rsidRPr="00CF3268">
        <w:rPr>
          <w:rFonts w:ascii="Times New Roman" w:hAnsi="Times New Roman" w:cs="Times New Roman"/>
          <w:b/>
          <w:bCs/>
        </w:rPr>
        <w:t xml:space="preserve">The </w:t>
      </w:r>
      <w:r w:rsidR="00CF3268" w:rsidRPr="00CF3268">
        <w:rPr>
          <w:rFonts w:ascii="Times New Roman" w:hAnsi="Times New Roman" w:cs="Times New Roman"/>
          <w:b/>
          <w:bCs/>
        </w:rPr>
        <w:t>S</w:t>
      </w:r>
      <w:r w:rsidRPr="00CF3268">
        <w:rPr>
          <w:rFonts w:ascii="Times New Roman" w:hAnsi="Times New Roman" w:cs="Times New Roman"/>
          <w:b/>
          <w:bCs/>
        </w:rPr>
        <w:t xml:space="preserve">ilent </w:t>
      </w:r>
      <w:r w:rsidR="00CF3268" w:rsidRPr="00CF3268">
        <w:rPr>
          <w:rFonts w:ascii="Times New Roman" w:hAnsi="Times New Roman" w:cs="Times New Roman"/>
          <w:b/>
          <w:bCs/>
        </w:rPr>
        <w:t>S</w:t>
      </w:r>
      <w:r w:rsidRPr="00CF3268">
        <w:rPr>
          <w:rFonts w:ascii="Times New Roman" w:hAnsi="Times New Roman" w:cs="Times New Roman"/>
          <w:b/>
          <w:bCs/>
        </w:rPr>
        <w:t xml:space="preserve">ocietal </w:t>
      </w:r>
      <w:r w:rsidR="00CF3268" w:rsidRPr="00CF3268">
        <w:rPr>
          <w:rFonts w:ascii="Times New Roman" w:hAnsi="Times New Roman" w:cs="Times New Roman"/>
          <w:b/>
          <w:bCs/>
        </w:rPr>
        <w:t>T</w:t>
      </w:r>
      <w:r w:rsidRPr="00CF3268">
        <w:rPr>
          <w:rFonts w:ascii="Times New Roman" w:hAnsi="Times New Roman" w:cs="Times New Roman"/>
          <w:b/>
          <w:bCs/>
        </w:rPr>
        <w:t>ransformation</w:t>
      </w:r>
    </w:p>
    <w:p w14:paraId="3F11D869" w14:textId="77777777" w:rsidR="00621DB1" w:rsidRPr="00CF3268" w:rsidRDefault="00621DB1" w:rsidP="00CF3268">
      <w:pPr>
        <w:pStyle w:val="ListParagraph"/>
        <w:ind w:left="567"/>
        <w:rPr>
          <w:rFonts w:ascii="Times New Roman" w:hAnsi="Times New Roman" w:cs="Times New Roman"/>
        </w:rPr>
      </w:pPr>
    </w:p>
    <w:p w14:paraId="3417153A" w14:textId="3B2091BB" w:rsidR="0037762D" w:rsidRPr="00CF3268" w:rsidRDefault="0037762D"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The path</w:t>
      </w:r>
      <w:r w:rsidR="006B7CC0" w:rsidRPr="00CF3268">
        <w:rPr>
          <w:rFonts w:ascii="Times New Roman" w:hAnsi="Times New Roman" w:cs="Times New Roman"/>
        </w:rPr>
        <w:t xml:space="preserve"> to a new society where there is justice</w:t>
      </w:r>
    </w:p>
    <w:p w14:paraId="6B83849A" w14:textId="77777777" w:rsidR="00CF3268" w:rsidRPr="00CF3268" w:rsidRDefault="00CF3268" w:rsidP="00CF3268">
      <w:pPr>
        <w:pStyle w:val="ListParagraph"/>
        <w:ind w:left="851"/>
        <w:rPr>
          <w:rFonts w:ascii="Times New Roman" w:hAnsi="Times New Roman" w:cs="Times New Roman"/>
        </w:rPr>
      </w:pPr>
    </w:p>
    <w:p w14:paraId="740625CE" w14:textId="319E2A11" w:rsidR="005474AB" w:rsidRPr="00CF3268" w:rsidRDefault="00792218" w:rsidP="00CF3268">
      <w:pPr>
        <w:pStyle w:val="ListParagraph"/>
        <w:ind w:left="567"/>
        <w:rPr>
          <w:rFonts w:ascii="Times New Roman" w:hAnsi="Times New Roman" w:cs="Times New Roman"/>
        </w:rPr>
      </w:pPr>
      <w:r w:rsidRPr="00CF3268">
        <w:rPr>
          <w:rFonts w:ascii="Times New Roman" w:hAnsi="Times New Roman" w:cs="Times New Roman"/>
        </w:rPr>
        <w:t xml:space="preserve">The </w:t>
      </w:r>
      <w:r w:rsidR="004666DE" w:rsidRPr="00CF3268">
        <w:rPr>
          <w:rFonts w:ascii="Times New Roman" w:hAnsi="Times New Roman" w:cs="Times New Roman"/>
        </w:rPr>
        <w:t>“</w:t>
      </w:r>
      <w:r w:rsidRPr="00CF3268">
        <w:rPr>
          <w:rFonts w:ascii="Times New Roman" w:hAnsi="Times New Roman" w:cs="Times New Roman"/>
        </w:rPr>
        <w:t>recipe</w:t>
      </w:r>
      <w:r w:rsidR="004666DE" w:rsidRPr="00CF3268">
        <w:rPr>
          <w:rFonts w:ascii="Times New Roman" w:hAnsi="Times New Roman" w:cs="Times New Roman"/>
        </w:rPr>
        <w:t>”</w:t>
      </w:r>
      <w:r w:rsidRPr="00CF3268">
        <w:rPr>
          <w:rFonts w:ascii="Times New Roman" w:hAnsi="Times New Roman" w:cs="Times New Roman"/>
        </w:rPr>
        <w:t xml:space="preserve"> to create a new</w:t>
      </w:r>
      <w:r w:rsidR="004666DE" w:rsidRPr="00CF3268">
        <w:rPr>
          <w:rFonts w:ascii="Times New Roman" w:hAnsi="Times New Roman" w:cs="Times New Roman"/>
        </w:rPr>
        <w:t xml:space="preserve"> </w:t>
      </w:r>
      <w:r w:rsidR="006B7CC0" w:rsidRPr="00CF3268">
        <w:rPr>
          <w:rFonts w:ascii="Times New Roman" w:hAnsi="Times New Roman" w:cs="Times New Roman"/>
        </w:rPr>
        <w:t>society</w:t>
      </w:r>
      <w:r w:rsidRPr="00CF3268">
        <w:rPr>
          <w:rFonts w:ascii="Times New Roman" w:hAnsi="Times New Roman" w:cs="Times New Roman"/>
        </w:rPr>
        <w:t xml:space="preserve"> </w:t>
      </w:r>
      <w:r w:rsidR="006B7CC0" w:rsidRPr="00CF3268">
        <w:rPr>
          <w:rFonts w:ascii="Times New Roman" w:hAnsi="Times New Roman" w:cs="Times New Roman"/>
        </w:rPr>
        <w:t>includes</w:t>
      </w:r>
      <w:r w:rsidRPr="00CF3268">
        <w:rPr>
          <w:rFonts w:ascii="Times New Roman" w:hAnsi="Times New Roman" w:cs="Times New Roman"/>
        </w:rPr>
        <w:t xml:space="preserve"> m</w:t>
      </w:r>
      <w:r w:rsidR="005474AB" w:rsidRPr="00CF3268">
        <w:rPr>
          <w:rFonts w:ascii="Times New Roman" w:hAnsi="Times New Roman" w:cs="Times New Roman"/>
        </w:rPr>
        <w:t>anipulation</w:t>
      </w:r>
      <w:r w:rsidR="00675467" w:rsidRPr="00CF3268">
        <w:rPr>
          <w:rFonts w:ascii="Times New Roman" w:hAnsi="Times New Roman" w:cs="Times New Roman"/>
        </w:rPr>
        <w:t>,</w:t>
      </w:r>
      <w:r w:rsidR="005474AB" w:rsidRPr="00CF3268">
        <w:rPr>
          <w:rFonts w:ascii="Times New Roman" w:hAnsi="Times New Roman" w:cs="Times New Roman"/>
        </w:rPr>
        <w:t xml:space="preserve"> propaganda</w:t>
      </w:r>
      <w:r w:rsidR="00675467" w:rsidRPr="00CF3268">
        <w:rPr>
          <w:rFonts w:ascii="Times New Roman" w:hAnsi="Times New Roman" w:cs="Times New Roman"/>
        </w:rPr>
        <w:t xml:space="preserve"> and </w:t>
      </w:r>
      <w:r w:rsidR="006B7CC0" w:rsidRPr="00CF3268">
        <w:rPr>
          <w:rFonts w:ascii="Times New Roman" w:hAnsi="Times New Roman" w:cs="Times New Roman"/>
        </w:rPr>
        <w:t>destabilization</w:t>
      </w:r>
      <w:r w:rsidR="00675467" w:rsidRPr="00CF3268">
        <w:rPr>
          <w:rFonts w:ascii="Times New Roman" w:hAnsi="Times New Roman" w:cs="Times New Roman"/>
        </w:rPr>
        <w:t xml:space="preserve">. Many of the ingredients of this recipe were or are </w:t>
      </w:r>
      <w:r w:rsidR="002879B2" w:rsidRPr="00CF3268">
        <w:rPr>
          <w:rFonts w:ascii="Times New Roman" w:hAnsi="Times New Roman" w:cs="Times New Roman"/>
        </w:rPr>
        <w:t xml:space="preserve">of course </w:t>
      </w:r>
      <w:r w:rsidR="00675467" w:rsidRPr="00CF3268">
        <w:rPr>
          <w:rFonts w:ascii="Times New Roman" w:hAnsi="Times New Roman" w:cs="Times New Roman"/>
        </w:rPr>
        <w:t xml:space="preserve">also used by other ideologies. </w:t>
      </w:r>
      <w:r w:rsidR="006B7CC0" w:rsidRPr="00CF3268">
        <w:rPr>
          <w:rFonts w:ascii="Times New Roman" w:hAnsi="Times New Roman" w:cs="Times New Roman"/>
        </w:rPr>
        <w:t xml:space="preserve">The application and dosage of the ingredients must be adapted to the current conditions and their success depends on the skills of the actors and the favor of the circumstances. </w:t>
      </w:r>
      <w:r w:rsidR="004666DE" w:rsidRPr="00CF3268">
        <w:rPr>
          <w:rFonts w:ascii="Times New Roman" w:hAnsi="Times New Roman" w:cs="Times New Roman"/>
        </w:rPr>
        <w:t>For this transformation, i</w:t>
      </w:r>
      <w:r w:rsidR="001A07CB" w:rsidRPr="00CF3268">
        <w:rPr>
          <w:rFonts w:ascii="Times New Roman" w:hAnsi="Times New Roman" w:cs="Times New Roman"/>
        </w:rPr>
        <w:t xml:space="preserve">t is especially important to create an emotional setting </w:t>
      </w:r>
      <w:r w:rsidR="006B7CC0" w:rsidRPr="00CF3268">
        <w:rPr>
          <w:rFonts w:ascii="Times New Roman" w:hAnsi="Times New Roman" w:cs="Times New Roman"/>
        </w:rPr>
        <w:t>that block</w:t>
      </w:r>
      <w:r w:rsidR="001A07CB" w:rsidRPr="00CF3268">
        <w:rPr>
          <w:rFonts w:ascii="Times New Roman" w:hAnsi="Times New Roman" w:cs="Times New Roman"/>
        </w:rPr>
        <w:t>s</w:t>
      </w:r>
      <w:r w:rsidR="006B7CC0" w:rsidRPr="00CF3268">
        <w:rPr>
          <w:rFonts w:ascii="Times New Roman" w:hAnsi="Times New Roman" w:cs="Times New Roman"/>
        </w:rPr>
        <w:t xml:space="preserve"> </w:t>
      </w:r>
      <w:r w:rsidR="007F1D45" w:rsidRPr="00CF3268">
        <w:rPr>
          <w:rFonts w:ascii="Times New Roman" w:hAnsi="Times New Roman" w:cs="Times New Roman"/>
        </w:rPr>
        <w:t xml:space="preserve">unwanted </w:t>
      </w:r>
      <w:r w:rsidR="006B7CC0" w:rsidRPr="00CF3268">
        <w:rPr>
          <w:rFonts w:ascii="Times New Roman" w:hAnsi="Times New Roman" w:cs="Times New Roman"/>
        </w:rPr>
        <w:t>argument</w:t>
      </w:r>
      <w:r w:rsidR="007F1D45" w:rsidRPr="00CF3268">
        <w:rPr>
          <w:rFonts w:ascii="Times New Roman" w:hAnsi="Times New Roman" w:cs="Times New Roman"/>
        </w:rPr>
        <w:t>s</w:t>
      </w:r>
      <w:r w:rsidR="006B7CC0" w:rsidRPr="00CF3268">
        <w:rPr>
          <w:rFonts w:ascii="Times New Roman" w:hAnsi="Times New Roman" w:cs="Times New Roman"/>
        </w:rPr>
        <w:t xml:space="preserve"> right from the start</w:t>
      </w:r>
      <w:r w:rsidR="004666DE" w:rsidRPr="00CF3268">
        <w:rPr>
          <w:rFonts w:ascii="Times New Roman" w:hAnsi="Times New Roman" w:cs="Times New Roman"/>
        </w:rPr>
        <w:t xml:space="preserve"> even to the point that the concept of truth is abandoned altogether.</w:t>
      </w:r>
      <w:r w:rsidR="004666DE" w:rsidRPr="00CF3268">
        <w:rPr>
          <w:rStyle w:val="EndnoteReference"/>
          <w:rFonts w:ascii="Times New Roman" w:hAnsi="Times New Roman" w:cs="Times New Roman"/>
        </w:rPr>
        <w:endnoteReference w:id="8"/>
      </w:r>
      <w:r w:rsidR="006B7CC0" w:rsidRPr="00CF3268">
        <w:rPr>
          <w:rFonts w:ascii="Times New Roman" w:hAnsi="Times New Roman" w:cs="Times New Roman"/>
        </w:rPr>
        <w:t xml:space="preserve"> </w:t>
      </w:r>
      <w:r w:rsidR="001A07CB" w:rsidRPr="00CF3268">
        <w:rPr>
          <w:rFonts w:ascii="Times New Roman" w:hAnsi="Times New Roman" w:cs="Times New Roman"/>
        </w:rPr>
        <w:t xml:space="preserve">Historical evidence such as the numbers </w:t>
      </w:r>
      <w:r w:rsidR="002879B2" w:rsidRPr="00CF3268">
        <w:rPr>
          <w:rFonts w:ascii="Times New Roman" w:hAnsi="Times New Roman" w:cs="Times New Roman"/>
        </w:rPr>
        <w:t xml:space="preserve">of victims </w:t>
      </w:r>
      <w:r w:rsidR="001A07CB" w:rsidRPr="00CF3268">
        <w:rPr>
          <w:rFonts w:ascii="Times New Roman" w:hAnsi="Times New Roman" w:cs="Times New Roman"/>
        </w:rPr>
        <w:t>provided above have to be suppressed as completely as possible as they jeopardize the impression of the fight for justice and liberation. P</w:t>
      </w:r>
      <w:r w:rsidR="00232E04" w:rsidRPr="00CF3268">
        <w:rPr>
          <w:rFonts w:ascii="Times New Roman" w:hAnsi="Times New Roman" w:cs="Times New Roman"/>
        </w:rPr>
        <w:t xml:space="preserve">articularly </w:t>
      </w:r>
      <w:r w:rsidR="001A07CB" w:rsidRPr="00CF3268">
        <w:rPr>
          <w:rFonts w:ascii="Times New Roman" w:hAnsi="Times New Roman" w:cs="Times New Roman"/>
        </w:rPr>
        <w:t xml:space="preserve">in </w:t>
      </w:r>
      <w:r w:rsidR="00232E04" w:rsidRPr="00CF3268">
        <w:rPr>
          <w:rFonts w:ascii="Times New Roman" w:hAnsi="Times New Roman" w:cs="Times New Roman"/>
        </w:rPr>
        <w:t xml:space="preserve">wealthy societies </w:t>
      </w:r>
      <w:r w:rsidR="001A07CB" w:rsidRPr="00CF3268">
        <w:rPr>
          <w:rFonts w:ascii="Times New Roman" w:hAnsi="Times New Roman" w:cs="Times New Roman"/>
        </w:rPr>
        <w:t xml:space="preserve">it seems to be easier to maintain an impression of noble motives since most people do not really imagine that their vote for “progressive” ideas </w:t>
      </w:r>
      <w:r w:rsidR="004666DE" w:rsidRPr="00CF3268">
        <w:rPr>
          <w:rFonts w:ascii="Times New Roman" w:hAnsi="Times New Roman" w:cs="Times New Roman"/>
        </w:rPr>
        <w:t xml:space="preserve">may </w:t>
      </w:r>
      <w:r w:rsidR="001A07CB" w:rsidRPr="00CF3268">
        <w:rPr>
          <w:rFonts w:ascii="Times New Roman" w:hAnsi="Times New Roman" w:cs="Times New Roman"/>
        </w:rPr>
        <w:t>lead to substantial disadvantage</w:t>
      </w:r>
      <w:r w:rsidR="004666DE" w:rsidRPr="00CF3268">
        <w:rPr>
          <w:rFonts w:ascii="Times New Roman" w:hAnsi="Times New Roman" w:cs="Times New Roman"/>
        </w:rPr>
        <w:t>s</w:t>
      </w:r>
      <w:r w:rsidR="001A07CB" w:rsidRPr="00CF3268">
        <w:rPr>
          <w:rFonts w:ascii="Times New Roman" w:hAnsi="Times New Roman" w:cs="Times New Roman"/>
        </w:rPr>
        <w:t xml:space="preserve">. </w:t>
      </w:r>
      <w:r w:rsidR="004666DE" w:rsidRPr="00CF3268">
        <w:rPr>
          <w:rFonts w:ascii="Times New Roman" w:hAnsi="Times New Roman" w:cs="Times New Roman"/>
        </w:rPr>
        <w:t>This</w:t>
      </w:r>
      <w:r w:rsidR="001A07CB" w:rsidRPr="00CF3268">
        <w:rPr>
          <w:rFonts w:ascii="Times New Roman" w:hAnsi="Times New Roman" w:cs="Times New Roman"/>
        </w:rPr>
        <w:t xml:space="preserve"> t</w:t>
      </w:r>
      <w:r w:rsidR="00232E04" w:rsidRPr="00CF3268">
        <w:rPr>
          <w:rFonts w:ascii="Times New Roman" w:hAnsi="Times New Roman" w:cs="Times New Roman"/>
        </w:rPr>
        <w:t xml:space="preserve">ransformation </w:t>
      </w:r>
      <w:r w:rsidR="004666DE" w:rsidRPr="00CF3268">
        <w:rPr>
          <w:rFonts w:ascii="Times New Roman" w:hAnsi="Times New Roman" w:cs="Times New Roman"/>
        </w:rPr>
        <w:t xml:space="preserve">not only limits economic and personal freedom but targets </w:t>
      </w:r>
      <w:r w:rsidR="00232E04" w:rsidRPr="00CF3268">
        <w:rPr>
          <w:rFonts w:ascii="Times New Roman" w:hAnsi="Times New Roman" w:cs="Times New Roman"/>
        </w:rPr>
        <w:t>in particular Christian faith</w:t>
      </w:r>
      <w:r w:rsidR="007F1D45" w:rsidRPr="00CF3268">
        <w:rPr>
          <w:rStyle w:val="EndnoteReference"/>
          <w:rFonts w:ascii="Times New Roman" w:hAnsi="Times New Roman" w:cs="Times New Roman"/>
        </w:rPr>
        <w:endnoteReference w:id="9"/>
      </w:r>
      <w:r w:rsidR="00C333AD" w:rsidRPr="00CF3268">
        <w:rPr>
          <w:rFonts w:ascii="Times New Roman" w:hAnsi="Times New Roman" w:cs="Times New Roman"/>
        </w:rPr>
        <w:t>,</w:t>
      </w:r>
      <w:r w:rsidR="00232E04" w:rsidRPr="00CF3268">
        <w:rPr>
          <w:rFonts w:ascii="Times New Roman" w:hAnsi="Times New Roman" w:cs="Times New Roman"/>
        </w:rPr>
        <w:t xml:space="preserve"> marriage and family</w:t>
      </w:r>
      <w:r w:rsidR="007F1D45" w:rsidRPr="00CF3268">
        <w:rPr>
          <w:rStyle w:val="EndnoteReference"/>
          <w:rFonts w:ascii="Times New Roman" w:hAnsi="Times New Roman" w:cs="Times New Roman"/>
        </w:rPr>
        <w:endnoteReference w:id="10"/>
      </w:r>
      <w:r w:rsidR="00232E04" w:rsidRPr="00CF3268">
        <w:rPr>
          <w:rFonts w:ascii="Times New Roman" w:hAnsi="Times New Roman" w:cs="Times New Roman"/>
        </w:rPr>
        <w:t>.</w:t>
      </w:r>
    </w:p>
    <w:p w14:paraId="0BF3D0CF" w14:textId="77777777" w:rsidR="00621DB1" w:rsidRPr="00CF3268" w:rsidRDefault="00621DB1" w:rsidP="00CF3268">
      <w:pPr>
        <w:pStyle w:val="ListParagraph"/>
        <w:ind w:left="1134"/>
        <w:rPr>
          <w:rFonts w:ascii="Times New Roman" w:hAnsi="Times New Roman" w:cs="Times New Roman"/>
        </w:rPr>
      </w:pPr>
    </w:p>
    <w:p w14:paraId="31BE3A01" w14:textId="6889A8E9" w:rsidR="00232E04" w:rsidRPr="00CF3268" w:rsidRDefault="0037762D"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 xml:space="preserve">The result: </w:t>
      </w:r>
      <w:r w:rsidR="00232E04" w:rsidRPr="00CF3268">
        <w:rPr>
          <w:rFonts w:ascii="Times New Roman" w:hAnsi="Times New Roman" w:cs="Times New Roman"/>
        </w:rPr>
        <w:t>A shattered society</w:t>
      </w:r>
    </w:p>
    <w:p w14:paraId="0421F0AE" w14:textId="77777777" w:rsidR="00CF3268" w:rsidRPr="00CF3268" w:rsidRDefault="00CF3268" w:rsidP="00CF3268">
      <w:pPr>
        <w:pStyle w:val="ListParagraph"/>
        <w:ind w:left="851"/>
        <w:rPr>
          <w:rFonts w:ascii="Times New Roman" w:hAnsi="Times New Roman" w:cs="Times New Roman"/>
        </w:rPr>
      </w:pPr>
    </w:p>
    <w:p w14:paraId="29879A82" w14:textId="53D0F326" w:rsidR="0037762D" w:rsidRPr="00CF3268" w:rsidRDefault="00232E04" w:rsidP="00CF3268">
      <w:pPr>
        <w:pStyle w:val="ListParagraph"/>
        <w:ind w:left="567"/>
        <w:rPr>
          <w:rFonts w:ascii="Times New Roman" w:hAnsi="Times New Roman" w:cs="Times New Roman"/>
        </w:rPr>
      </w:pPr>
      <w:r w:rsidRPr="00CF3268">
        <w:rPr>
          <w:rFonts w:ascii="Times New Roman" w:hAnsi="Times New Roman" w:cs="Times New Roman"/>
        </w:rPr>
        <w:t>The efforts described above divide societies</w:t>
      </w:r>
      <w:r w:rsidR="00C00E0F" w:rsidRPr="00CF3268">
        <w:rPr>
          <w:rFonts w:ascii="Times New Roman" w:hAnsi="Times New Roman" w:cs="Times New Roman"/>
        </w:rPr>
        <w:t xml:space="preserve"> by</w:t>
      </w:r>
      <w:r w:rsidRPr="00CF3268">
        <w:rPr>
          <w:rFonts w:ascii="Times New Roman" w:hAnsi="Times New Roman" w:cs="Times New Roman"/>
        </w:rPr>
        <w:t xml:space="preserve"> </w:t>
      </w:r>
      <w:r w:rsidR="004666DE" w:rsidRPr="00CF3268">
        <w:rPr>
          <w:rFonts w:ascii="Times New Roman" w:hAnsi="Times New Roman" w:cs="Times New Roman"/>
        </w:rPr>
        <w:t>stimulating</w:t>
      </w:r>
      <w:r w:rsidRPr="00CF3268">
        <w:rPr>
          <w:rFonts w:ascii="Times New Roman" w:hAnsi="Times New Roman" w:cs="Times New Roman"/>
        </w:rPr>
        <w:t xml:space="preserve"> envy of men against women, young against old, rich against poor and so on. </w:t>
      </w:r>
      <w:r w:rsidR="001A07CB" w:rsidRPr="00CF3268">
        <w:rPr>
          <w:rFonts w:ascii="Times New Roman" w:hAnsi="Times New Roman" w:cs="Times New Roman"/>
        </w:rPr>
        <w:t>The old working cla</w:t>
      </w:r>
      <w:r w:rsidR="002879B2" w:rsidRPr="00CF3268">
        <w:rPr>
          <w:rFonts w:ascii="Times New Roman" w:hAnsi="Times New Roman" w:cs="Times New Roman"/>
        </w:rPr>
        <w:t>s</w:t>
      </w:r>
      <w:r w:rsidR="001A07CB" w:rsidRPr="00CF3268">
        <w:rPr>
          <w:rFonts w:ascii="Times New Roman" w:hAnsi="Times New Roman" w:cs="Times New Roman"/>
        </w:rPr>
        <w:t xml:space="preserve">s is replaced by </w:t>
      </w:r>
      <w:r w:rsidR="002879B2" w:rsidRPr="00CF3268">
        <w:rPr>
          <w:rFonts w:ascii="Times New Roman" w:hAnsi="Times New Roman" w:cs="Times New Roman"/>
        </w:rPr>
        <w:t xml:space="preserve">a multitude of classes </w:t>
      </w:r>
      <w:r w:rsidR="001A07CB" w:rsidRPr="00CF3268">
        <w:rPr>
          <w:rFonts w:ascii="Times New Roman" w:hAnsi="Times New Roman" w:cs="Times New Roman"/>
        </w:rPr>
        <w:t>struggl</w:t>
      </w:r>
      <w:r w:rsidR="002879B2" w:rsidRPr="00CF3268">
        <w:rPr>
          <w:rFonts w:ascii="Times New Roman" w:hAnsi="Times New Roman" w:cs="Times New Roman"/>
        </w:rPr>
        <w:t>ing against each other.</w:t>
      </w:r>
      <w:r w:rsidR="001A07CB" w:rsidRPr="00CF3268">
        <w:rPr>
          <w:rFonts w:ascii="Times New Roman" w:hAnsi="Times New Roman" w:cs="Times New Roman"/>
        </w:rPr>
        <w:t xml:space="preserve"> </w:t>
      </w:r>
      <w:r w:rsidR="00C00E0F" w:rsidRPr="00CF3268">
        <w:rPr>
          <w:rFonts w:ascii="Times New Roman" w:hAnsi="Times New Roman" w:cs="Times New Roman"/>
        </w:rPr>
        <w:t xml:space="preserve">If at the </w:t>
      </w:r>
      <w:r w:rsidR="008D2D3D" w:rsidRPr="00CF3268">
        <w:rPr>
          <w:rFonts w:ascii="Times New Roman" w:hAnsi="Times New Roman" w:cs="Times New Roman"/>
        </w:rPr>
        <w:t xml:space="preserve">same </w:t>
      </w:r>
      <w:r w:rsidR="00C00E0F" w:rsidRPr="00CF3268">
        <w:rPr>
          <w:rFonts w:ascii="Times New Roman" w:hAnsi="Times New Roman" w:cs="Times New Roman"/>
        </w:rPr>
        <w:t xml:space="preserve">time reason is replaced by emotion, a common basis of understanding is destroyed and society fragments. </w:t>
      </w:r>
      <w:r w:rsidR="000A6842" w:rsidRPr="00CF3268">
        <w:rPr>
          <w:rFonts w:ascii="Times New Roman" w:hAnsi="Times New Roman" w:cs="Times New Roman"/>
        </w:rPr>
        <w:t>I</w:t>
      </w:r>
      <w:r w:rsidRPr="00CF3268">
        <w:rPr>
          <w:rFonts w:ascii="Times New Roman" w:hAnsi="Times New Roman" w:cs="Times New Roman"/>
        </w:rPr>
        <w:t>t</w:t>
      </w:r>
      <w:r w:rsidR="000A6842" w:rsidRPr="00CF3268">
        <w:rPr>
          <w:rFonts w:ascii="Times New Roman" w:hAnsi="Times New Roman" w:cs="Times New Roman"/>
        </w:rPr>
        <w:t>’s</w:t>
      </w:r>
      <w:r w:rsidRPr="00CF3268">
        <w:rPr>
          <w:rFonts w:ascii="Times New Roman" w:hAnsi="Times New Roman" w:cs="Times New Roman"/>
        </w:rPr>
        <w:t xml:space="preserve"> a loose-</w:t>
      </w:r>
      <w:proofErr w:type="spellStart"/>
      <w:r w:rsidRPr="00CF3268">
        <w:rPr>
          <w:rFonts w:ascii="Times New Roman" w:hAnsi="Times New Roman" w:cs="Times New Roman"/>
        </w:rPr>
        <w:t>loose</w:t>
      </w:r>
      <w:proofErr w:type="spellEnd"/>
      <w:r w:rsidRPr="00CF3268">
        <w:rPr>
          <w:rFonts w:ascii="Times New Roman" w:hAnsi="Times New Roman" w:cs="Times New Roman"/>
        </w:rPr>
        <w:t xml:space="preserve"> </w:t>
      </w:r>
      <w:r w:rsidR="002879B2" w:rsidRPr="00CF3268">
        <w:rPr>
          <w:rFonts w:ascii="Times New Roman" w:hAnsi="Times New Roman" w:cs="Times New Roman"/>
        </w:rPr>
        <w:t xml:space="preserve">situation </w:t>
      </w:r>
      <w:r w:rsidRPr="00CF3268">
        <w:rPr>
          <w:rFonts w:ascii="Times New Roman" w:hAnsi="Times New Roman" w:cs="Times New Roman"/>
        </w:rPr>
        <w:t xml:space="preserve">and a revolt </w:t>
      </w:r>
      <w:r w:rsidR="000A6842" w:rsidRPr="00CF3268">
        <w:rPr>
          <w:rFonts w:ascii="Times New Roman" w:hAnsi="Times New Roman" w:cs="Times New Roman"/>
        </w:rPr>
        <w:t xml:space="preserve">not only </w:t>
      </w:r>
      <w:r w:rsidRPr="00CF3268">
        <w:rPr>
          <w:rFonts w:ascii="Times New Roman" w:hAnsi="Times New Roman" w:cs="Times New Roman"/>
        </w:rPr>
        <w:t>against reason but also against n</w:t>
      </w:r>
      <w:r w:rsidR="000A6842" w:rsidRPr="00CF3268">
        <w:rPr>
          <w:rFonts w:ascii="Times New Roman" w:hAnsi="Times New Roman" w:cs="Times New Roman"/>
        </w:rPr>
        <w:t>a</w:t>
      </w:r>
      <w:r w:rsidRPr="00CF3268">
        <w:rPr>
          <w:rFonts w:ascii="Times New Roman" w:hAnsi="Times New Roman" w:cs="Times New Roman"/>
        </w:rPr>
        <w:t>ture and God.</w:t>
      </w:r>
    </w:p>
    <w:p w14:paraId="7C47BEB2" w14:textId="77777777" w:rsidR="009169B9" w:rsidRPr="00CF3268" w:rsidRDefault="009169B9" w:rsidP="00CF3268">
      <w:pPr>
        <w:pStyle w:val="ListParagraph"/>
        <w:ind w:left="0"/>
        <w:rPr>
          <w:rFonts w:ascii="Times New Roman" w:hAnsi="Times New Roman" w:cs="Times New Roman"/>
        </w:rPr>
      </w:pPr>
    </w:p>
    <w:p w14:paraId="4F29837F" w14:textId="3B715937" w:rsidR="007A3FF0" w:rsidRPr="00CF3268" w:rsidRDefault="007A3FF0" w:rsidP="00CF3268">
      <w:pPr>
        <w:pStyle w:val="ListParagraph"/>
        <w:numPr>
          <w:ilvl w:val="0"/>
          <w:numId w:val="1"/>
        </w:numPr>
        <w:ind w:left="567" w:hanging="283"/>
        <w:rPr>
          <w:rFonts w:ascii="Times New Roman" w:hAnsi="Times New Roman" w:cs="Times New Roman"/>
          <w:b/>
          <w:bCs/>
        </w:rPr>
      </w:pPr>
      <w:r w:rsidRPr="00CF3268">
        <w:rPr>
          <w:rFonts w:ascii="Times New Roman" w:hAnsi="Times New Roman" w:cs="Times New Roman"/>
          <w:b/>
          <w:bCs/>
        </w:rPr>
        <w:t xml:space="preserve">Democracy – </w:t>
      </w:r>
      <w:r w:rsidR="00CF3268">
        <w:rPr>
          <w:rFonts w:ascii="Times New Roman" w:hAnsi="Times New Roman" w:cs="Times New Roman"/>
          <w:b/>
          <w:bCs/>
        </w:rPr>
        <w:t>F</w:t>
      </w:r>
      <w:r w:rsidRPr="00CF3268">
        <w:rPr>
          <w:rFonts w:ascii="Times New Roman" w:hAnsi="Times New Roman" w:cs="Times New Roman"/>
          <w:b/>
          <w:bCs/>
        </w:rPr>
        <w:t xml:space="preserve">riends and </w:t>
      </w:r>
      <w:r w:rsidR="00CF3268">
        <w:rPr>
          <w:rFonts w:ascii="Times New Roman" w:hAnsi="Times New Roman" w:cs="Times New Roman"/>
          <w:b/>
          <w:bCs/>
        </w:rPr>
        <w:t>F</w:t>
      </w:r>
      <w:r w:rsidRPr="00CF3268">
        <w:rPr>
          <w:rFonts w:ascii="Times New Roman" w:hAnsi="Times New Roman" w:cs="Times New Roman"/>
          <w:b/>
          <w:bCs/>
        </w:rPr>
        <w:t>oe</w:t>
      </w:r>
      <w:r w:rsidR="00AF5DF0" w:rsidRPr="00CF3268">
        <w:rPr>
          <w:rFonts w:ascii="Times New Roman" w:hAnsi="Times New Roman" w:cs="Times New Roman"/>
          <w:b/>
          <w:bCs/>
        </w:rPr>
        <w:t>s</w:t>
      </w:r>
    </w:p>
    <w:p w14:paraId="57E622C4" w14:textId="06E23BF5" w:rsidR="00621DB1" w:rsidRPr="00CF3268" w:rsidRDefault="00621DB1" w:rsidP="00CF3268">
      <w:pPr>
        <w:pStyle w:val="ListParagraph"/>
        <w:ind w:left="567"/>
        <w:rPr>
          <w:rFonts w:ascii="Times New Roman" w:hAnsi="Times New Roman" w:cs="Times New Roman"/>
        </w:rPr>
      </w:pPr>
    </w:p>
    <w:p w14:paraId="4AD37B7A" w14:textId="299CD11B" w:rsidR="0037762D" w:rsidRDefault="0037762D"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The basis for a free, stable society</w:t>
      </w:r>
    </w:p>
    <w:p w14:paraId="000ED1AE" w14:textId="77777777" w:rsidR="00CF3268" w:rsidRPr="00CF3268" w:rsidRDefault="00CF3268" w:rsidP="00CF3268">
      <w:pPr>
        <w:pStyle w:val="ListParagraph"/>
        <w:ind w:left="851"/>
        <w:rPr>
          <w:rFonts w:ascii="Times New Roman" w:hAnsi="Times New Roman" w:cs="Times New Roman"/>
        </w:rPr>
      </w:pPr>
    </w:p>
    <w:p w14:paraId="157B518A" w14:textId="5480081C" w:rsidR="000A6842" w:rsidRPr="00CF3268" w:rsidRDefault="000A6842" w:rsidP="00CF3268">
      <w:pPr>
        <w:pStyle w:val="ListParagraph"/>
        <w:ind w:left="567"/>
        <w:rPr>
          <w:rFonts w:ascii="Times New Roman" w:hAnsi="Times New Roman" w:cs="Times New Roman"/>
        </w:rPr>
      </w:pPr>
      <w:r w:rsidRPr="00CF3268">
        <w:rPr>
          <w:rFonts w:ascii="Times New Roman" w:hAnsi="Times New Roman" w:cs="Times New Roman"/>
        </w:rPr>
        <w:t xml:space="preserve">The philosopher of law and former member of the German federal constitutional court, Ernst-Wolfgang </w:t>
      </w:r>
      <w:proofErr w:type="spellStart"/>
      <w:r w:rsidRPr="00CF3268">
        <w:rPr>
          <w:rFonts w:ascii="Times New Roman" w:hAnsi="Times New Roman" w:cs="Times New Roman"/>
        </w:rPr>
        <w:t>Böckenförde</w:t>
      </w:r>
      <w:proofErr w:type="spellEnd"/>
      <w:r w:rsidRPr="00CF3268">
        <w:rPr>
          <w:rFonts w:ascii="Times New Roman" w:hAnsi="Times New Roman" w:cs="Times New Roman"/>
        </w:rPr>
        <w:t xml:space="preserve"> (1930–2019), coined the famous phrase: </w:t>
      </w:r>
      <w:r w:rsidR="00BE40CA">
        <w:rPr>
          <w:rFonts w:ascii="Times New Roman" w:hAnsi="Times New Roman" w:cs="Times New Roman"/>
        </w:rPr>
        <w:t>“</w:t>
      </w:r>
      <w:r w:rsidRPr="00CF3268">
        <w:rPr>
          <w:rFonts w:ascii="Times New Roman" w:hAnsi="Times New Roman" w:cs="Times New Roman"/>
        </w:rPr>
        <w:t>The liberal, secularized state lives on conditions that it cannot guarantee itself.</w:t>
      </w:r>
      <w:r w:rsidR="00BE40CA">
        <w:rPr>
          <w:rFonts w:ascii="Times New Roman" w:hAnsi="Times New Roman" w:cs="Times New Roman"/>
        </w:rPr>
        <w:t xml:space="preserve">” </w:t>
      </w:r>
      <w:r w:rsidR="00F25929" w:rsidRPr="00CF3268">
        <w:rPr>
          <w:rFonts w:ascii="Times New Roman" w:hAnsi="Times New Roman" w:cs="Times New Roman"/>
        </w:rPr>
        <w:t xml:space="preserve">A free and stable society requires people who are convinced of moral values, but a secularized state, </w:t>
      </w:r>
      <w:r w:rsidR="00C00E0F" w:rsidRPr="00CF3268">
        <w:rPr>
          <w:rFonts w:ascii="Times New Roman" w:hAnsi="Times New Roman" w:cs="Times New Roman"/>
        </w:rPr>
        <w:t>can by definition,</w:t>
      </w:r>
      <w:r w:rsidR="00F25929" w:rsidRPr="00CF3268">
        <w:rPr>
          <w:rFonts w:ascii="Times New Roman" w:hAnsi="Times New Roman" w:cs="Times New Roman"/>
        </w:rPr>
        <w:t xml:space="preserve"> not impose a specific moral or world view on people.</w:t>
      </w:r>
      <w:r w:rsidR="00C00E0F" w:rsidRPr="00CF3268">
        <w:rPr>
          <w:rFonts w:ascii="Times New Roman" w:hAnsi="Times New Roman" w:cs="Times New Roman"/>
        </w:rPr>
        <w:t xml:space="preserve"> The previously generally accepted moral base of Christianity has been the foundation of this stability. This does not even require that most people are Christians, it only requires that most people accept Christian values. </w:t>
      </w:r>
    </w:p>
    <w:p w14:paraId="048EB3A6" w14:textId="77777777" w:rsidR="009169B9" w:rsidRPr="00CF3268" w:rsidRDefault="009169B9" w:rsidP="00CF3268">
      <w:pPr>
        <w:pStyle w:val="ListParagraph"/>
        <w:ind w:left="567"/>
        <w:rPr>
          <w:rFonts w:ascii="Times New Roman" w:hAnsi="Times New Roman" w:cs="Times New Roman"/>
        </w:rPr>
      </w:pPr>
    </w:p>
    <w:p w14:paraId="798C0104" w14:textId="26FB03D8" w:rsidR="0037762D" w:rsidRDefault="0037762D"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The benefit</w:t>
      </w:r>
      <w:r w:rsidR="00F25929" w:rsidRPr="00CF3268">
        <w:rPr>
          <w:rFonts w:ascii="Times New Roman" w:hAnsi="Times New Roman" w:cs="Times New Roman"/>
        </w:rPr>
        <w:t>s</w:t>
      </w:r>
      <w:r w:rsidRPr="00CF3268">
        <w:rPr>
          <w:rFonts w:ascii="Times New Roman" w:hAnsi="Times New Roman" w:cs="Times New Roman"/>
        </w:rPr>
        <w:t xml:space="preserve"> of freedo</w:t>
      </w:r>
      <w:r w:rsidR="00CF3268">
        <w:rPr>
          <w:rFonts w:ascii="Times New Roman" w:hAnsi="Times New Roman" w:cs="Times New Roman"/>
        </w:rPr>
        <w:t>m</w:t>
      </w:r>
    </w:p>
    <w:p w14:paraId="06CF4AE4" w14:textId="77777777" w:rsidR="00CF3268" w:rsidRPr="00CF3268" w:rsidRDefault="00CF3268" w:rsidP="00CF3268">
      <w:pPr>
        <w:pStyle w:val="ListParagraph"/>
        <w:ind w:left="851"/>
        <w:rPr>
          <w:rFonts w:ascii="Times New Roman" w:hAnsi="Times New Roman" w:cs="Times New Roman"/>
        </w:rPr>
      </w:pPr>
    </w:p>
    <w:p w14:paraId="1E3D8C47" w14:textId="19813081" w:rsidR="00F25929" w:rsidRPr="00CF3268" w:rsidRDefault="00C158A9" w:rsidP="00CF3268">
      <w:pPr>
        <w:pStyle w:val="ListParagraph"/>
        <w:ind w:left="567"/>
        <w:rPr>
          <w:rFonts w:ascii="Times New Roman" w:hAnsi="Times New Roman" w:cs="Times New Roman"/>
        </w:rPr>
      </w:pPr>
      <w:r w:rsidRPr="00CF3268">
        <w:rPr>
          <w:rFonts w:ascii="Times New Roman" w:hAnsi="Times New Roman" w:cs="Times New Roman"/>
        </w:rPr>
        <w:t>Economic freedom means to have personal choice, freedom of trade, personal safety and protection of private property. In addition</w:t>
      </w:r>
      <w:r w:rsidR="000D1726" w:rsidRPr="00CF3268">
        <w:rPr>
          <w:rFonts w:ascii="Times New Roman" w:hAnsi="Times New Roman" w:cs="Times New Roman"/>
        </w:rPr>
        <w:t xml:space="preserve">, freedom </w:t>
      </w:r>
      <w:r w:rsidRPr="00CF3268">
        <w:rPr>
          <w:rFonts w:ascii="Times New Roman" w:hAnsi="Times New Roman" w:cs="Times New Roman"/>
        </w:rPr>
        <w:t>also include freedom of opinion and belief. These factors obviously heavily depend on the conditions governments impose on their people. Economic freedom is an important factor for economic success, but not only that</w:t>
      </w:r>
      <w:r w:rsidR="00C03F37" w:rsidRPr="00CF3268">
        <w:rPr>
          <w:rFonts w:ascii="Times New Roman" w:hAnsi="Times New Roman" w:cs="Times New Roman"/>
        </w:rPr>
        <w:t>, it also correlates with increased life expectancy and lower infant mortality, it increases social trust and tolerance.</w:t>
      </w:r>
      <w:r w:rsidR="002F7B67" w:rsidRPr="00CF3268">
        <w:rPr>
          <w:rStyle w:val="EndnoteReference"/>
          <w:rFonts w:ascii="Times New Roman" w:hAnsi="Times New Roman" w:cs="Times New Roman"/>
        </w:rPr>
        <w:endnoteReference w:id="11"/>
      </w:r>
      <w:r w:rsidR="00C03F37" w:rsidRPr="00CF3268">
        <w:rPr>
          <w:rFonts w:ascii="Times New Roman" w:hAnsi="Times New Roman" w:cs="Times New Roman"/>
        </w:rPr>
        <w:t xml:space="preserve"> Obviously, persecution of Christians and other minorities goes along with lack of freedom.</w:t>
      </w:r>
      <w:r w:rsidR="002F7B67" w:rsidRPr="00CF3268">
        <w:rPr>
          <w:rStyle w:val="EndnoteReference"/>
          <w:rFonts w:ascii="Times New Roman" w:hAnsi="Times New Roman" w:cs="Times New Roman"/>
        </w:rPr>
        <w:endnoteReference w:id="12"/>
      </w:r>
      <w:r w:rsidR="00C03F37" w:rsidRPr="00CF3268">
        <w:rPr>
          <w:rFonts w:ascii="Times New Roman" w:hAnsi="Times New Roman" w:cs="Times New Roman"/>
        </w:rPr>
        <w:t xml:space="preserve"> On the other hand most democracies have Christian</w:t>
      </w:r>
      <w:r w:rsidR="000D1726" w:rsidRPr="00CF3268">
        <w:rPr>
          <w:rFonts w:ascii="Times New Roman" w:hAnsi="Times New Roman" w:cs="Times New Roman"/>
        </w:rPr>
        <w:t xml:space="preserve"> roots.</w:t>
      </w:r>
    </w:p>
    <w:p w14:paraId="322236CF" w14:textId="77777777" w:rsidR="00F975CB" w:rsidRPr="00CF3268" w:rsidRDefault="00F975CB" w:rsidP="00CF3268">
      <w:pPr>
        <w:pStyle w:val="ListParagraph"/>
        <w:ind w:left="1134"/>
        <w:rPr>
          <w:rFonts w:ascii="Times New Roman" w:hAnsi="Times New Roman" w:cs="Times New Roman"/>
        </w:rPr>
      </w:pPr>
    </w:p>
    <w:p w14:paraId="5E1DDE54" w14:textId="5978C300" w:rsidR="0037762D" w:rsidRDefault="0037762D"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The friends of freedom</w:t>
      </w:r>
    </w:p>
    <w:p w14:paraId="08DDBD5B" w14:textId="77777777" w:rsidR="00CF3268" w:rsidRPr="00CF3268" w:rsidRDefault="00CF3268" w:rsidP="00CF3268">
      <w:pPr>
        <w:pStyle w:val="ListParagraph"/>
        <w:ind w:left="851"/>
        <w:rPr>
          <w:rFonts w:ascii="Times New Roman" w:hAnsi="Times New Roman" w:cs="Times New Roman"/>
        </w:rPr>
      </w:pPr>
    </w:p>
    <w:p w14:paraId="5E394859" w14:textId="0067E1DD" w:rsidR="00F25929" w:rsidRPr="00CF3268" w:rsidRDefault="00F25929" w:rsidP="00CF3268">
      <w:pPr>
        <w:pStyle w:val="ListParagraph"/>
        <w:ind w:left="567"/>
        <w:rPr>
          <w:rFonts w:ascii="Times New Roman" w:hAnsi="Times New Roman" w:cs="Times New Roman"/>
        </w:rPr>
      </w:pPr>
      <w:r w:rsidRPr="00CF3268">
        <w:rPr>
          <w:rFonts w:ascii="Times New Roman" w:hAnsi="Times New Roman" w:cs="Times New Roman"/>
        </w:rPr>
        <w:t xml:space="preserve">Christians </w:t>
      </w:r>
      <w:r w:rsidR="00E270FF" w:rsidRPr="00CF3268">
        <w:rPr>
          <w:rFonts w:ascii="Times New Roman" w:hAnsi="Times New Roman" w:cs="Times New Roman"/>
        </w:rPr>
        <w:t xml:space="preserve">have a responsibility for the society they live in (see e.g. Jer. 29.7), they </w:t>
      </w:r>
      <w:r w:rsidRPr="00CF3268">
        <w:rPr>
          <w:rFonts w:ascii="Times New Roman" w:hAnsi="Times New Roman" w:cs="Times New Roman"/>
        </w:rPr>
        <w:t xml:space="preserve">should respect law and government from their heart and not </w:t>
      </w:r>
      <w:r w:rsidR="00E270FF" w:rsidRPr="00CF3268">
        <w:rPr>
          <w:rFonts w:ascii="Times New Roman" w:hAnsi="Times New Roman" w:cs="Times New Roman"/>
        </w:rPr>
        <w:t xml:space="preserve">only </w:t>
      </w:r>
      <w:r w:rsidRPr="00CF3268">
        <w:rPr>
          <w:rFonts w:ascii="Times New Roman" w:hAnsi="Times New Roman" w:cs="Times New Roman"/>
        </w:rPr>
        <w:t xml:space="preserve">as a </w:t>
      </w:r>
      <w:r w:rsidR="00E270FF" w:rsidRPr="00CF3268">
        <w:rPr>
          <w:rFonts w:ascii="Times New Roman" w:hAnsi="Times New Roman" w:cs="Times New Roman"/>
        </w:rPr>
        <w:t xml:space="preserve">result </w:t>
      </w:r>
      <w:r w:rsidRPr="00CF3268">
        <w:rPr>
          <w:rFonts w:ascii="Times New Roman" w:hAnsi="Times New Roman" w:cs="Times New Roman"/>
        </w:rPr>
        <w:t xml:space="preserve">of fear </w:t>
      </w:r>
      <w:r w:rsidR="00E270FF" w:rsidRPr="00CF3268">
        <w:rPr>
          <w:rFonts w:ascii="Times New Roman" w:hAnsi="Times New Roman" w:cs="Times New Roman"/>
        </w:rPr>
        <w:t>(Romans 13, 1</w:t>
      </w:r>
      <w:r w:rsidR="000D1726" w:rsidRPr="00CF3268">
        <w:rPr>
          <w:rFonts w:ascii="Times New Roman" w:hAnsi="Times New Roman" w:cs="Times New Roman"/>
        </w:rPr>
        <w:t>-</w:t>
      </w:r>
      <w:r w:rsidR="00E270FF" w:rsidRPr="00CF3268">
        <w:rPr>
          <w:rFonts w:ascii="Times New Roman" w:hAnsi="Times New Roman" w:cs="Times New Roman"/>
        </w:rPr>
        <w:t xml:space="preserve">8) </w:t>
      </w:r>
      <w:r w:rsidRPr="00CF3268">
        <w:rPr>
          <w:rFonts w:ascii="Times New Roman" w:hAnsi="Times New Roman" w:cs="Times New Roman"/>
        </w:rPr>
        <w:t>and activ</w:t>
      </w:r>
      <w:r w:rsidR="00A629B5" w:rsidRPr="00CF3268">
        <w:rPr>
          <w:rFonts w:ascii="Times New Roman" w:hAnsi="Times New Roman" w:cs="Times New Roman"/>
        </w:rPr>
        <w:t>e</w:t>
      </w:r>
      <w:r w:rsidRPr="00CF3268">
        <w:rPr>
          <w:rFonts w:ascii="Times New Roman" w:hAnsi="Times New Roman" w:cs="Times New Roman"/>
        </w:rPr>
        <w:t>ly</w:t>
      </w:r>
      <w:r w:rsidR="00A629B5" w:rsidRPr="00CF3268">
        <w:rPr>
          <w:rFonts w:ascii="Times New Roman" w:hAnsi="Times New Roman" w:cs="Times New Roman"/>
        </w:rPr>
        <w:t xml:space="preserve"> </w:t>
      </w:r>
      <w:r w:rsidRPr="00CF3268">
        <w:rPr>
          <w:rFonts w:ascii="Times New Roman" w:hAnsi="Times New Roman" w:cs="Times New Roman"/>
        </w:rPr>
        <w:t>support the development of free society</w:t>
      </w:r>
      <w:r w:rsidR="00E270FF" w:rsidRPr="00CF3268">
        <w:rPr>
          <w:rFonts w:ascii="Times New Roman" w:hAnsi="Times New Roman" w:cs="Times New Roman"/>
        </w:rPr>
        <w:t xml:space="preserve"> by their example</w:t>
      </w:r>
      <w:r w:rsidRPr="00CF3268">
        <w:rPr>
          <w:rFonts w:ascii="Times New Roman" w:hAnsi="Times New Roman" w:cs="Times New Roman"/>
        </w:rPr>
        <w:t xml:space="preserve">. </w:t>
      </w:r>
      <w:r w:rsidR="00A629B5" w:rsidRPr="00CF3268">
        <w:rPr>
          <w:rFonts w:ascii="Times New Roman" w:hAnsi="Times New Roman" w:cs="Times New Roman"/>
        </w:rPr>
        <w:t>(</w:t>
      </w:r>
      <w:r w:rsidR="00E270FF" w:rsidRPr="00CF3268">
        <w:rPr>
          <w:rFonts w:ascii="Times New Roman" w:hAnsi="Times New Roman" w:cs="Times New Roman"/>
        </w:rPr>
        <w:t>1. Pt. 2, 13-17). Christians should therefore be friends of a free society, especially of democrac</w:t>
      </w:r>
      <w:r w:rsidR="000D1726" w:rsidRPr="00CF3268">
        <w:rPr>
          <w:rFonts w:ascii="Times New Roman" w:hAnsi="Times New Roman" w:cs="Times New Roman"/>
        </w:rPr>
        <w:t>y</w:t>
      </w:r>
      <w:r w:rsidR="00E270FF" w:rsidRPr="00CF3268">
        <w:rPr>
          <w:rFonts w:ascii="Times New Roman" w:hAnsi="Times New Roman" w:cs="Times New Roman"/>
        </w:rPr>
        <w:t>.</w:t>
      </w:r>
      <w:r w:rsidR="009169B9" w:rsidRPr="00CF3268">
        <w:rPr>
          <w:rFonts w:ascii="Times New Roman" w:hAnsi="Times New Roman" w:cs="Times New Roman"/>
        </w:rPr>
        <w:t xml:space="preserve"> </w:t>
      </w:r>
      <w:r w:rsidR="00E270FF" w:rsidRPr="00CF3268">
        <w:rPr>
          <w:rFonts w:ascii="Times New Roman" w:hAnsi="Times New Roman" w:cs="Times New Roman"/>
        </w:rPr>
        <w:t>On the other hand, the exercise of government</w:t>
      </w:r>
      <w:r w:rsidR="009169B9" w:rsidRPr="00CF3268">
        <w:rPr>
          <w:rFonts w:ascii="Times New Roman" w:hAnsi="Times New Roman" w:cs="Times New Roman"/>
        </w:rPr>
        <w:t>al power</w:t>
      </w:r>
      <w:r w:rsidR="00E270FF" w:rsidRPr="00CF3268">
        <w:rPr>
          <w:rFonts w:ascii="Times New Roman" w:hAnsi="Times New Roman" w:cs="Times New Roman"/>
        </w:rPr>
        <w:t xml:space="preserve"> is limited. </w:t>
      </w:r>
      <w:r w:rsidR="009169B9" w:rsidRPr="00CF3268">
        <w:rPr>
          <w:rFonts w:ascii="Times New Roman" w:hAnsi="Times New Roman" w:cs="Times New Roman"/>
        </w:rPr>
        <w:t>It</w:t>
      </w:r>
      <w:r w:rsidR="00E270FF" w:rsidRPr="00CF3268">
        <w:rPr>
          <w:rFonts w:ascii="Times New Roman" w:hAnsi="Times New Roman" w:cs="Times New Roman"/>
        </w:rPr>
        <w:t xml:space="preserve"> has </w:t>
      </w:r>
      <w:r w:rsidR="00016823" w:rsidRPr="00CF3268">
        <w:rPr>
          <w:rFonts w:ascii="Times New Roman" w:hAnsi="Times New Roman" w:cs="Times New Roman"/>
        </w:rPr>
        <w:t xml:space="preserve">e.g. </w:t>
      </w:r>
      <w:r w:rsidR="00E270FF" w:rsidRPr="00CF3268">
        <w:rPr>
          <w:rFonts w:ascii="Times New Roman" w:hAnsi="Times New Roman" w:cs="Times New Roman"/>
        </w:rPr>
        <w:t xml:space="preserve">no right to demand worship. (Mt. 22, 17-22) or prohibit evangelization (Acts 5, 27-29). In the </w:t>
      </w:r>
      <w:r w:rsidR="00016823" w:rsidRPr="00CF3268">
        <w:rPr>
          <w:rFonts w:ascii="Times New Roman" w:hAnsi="Times New Roman" w:cs="Times New Roman"/>
        </w:rPr>
        <w:t xml:space="preserve">preamble of the </w:t>
      </w:r>
      <w:r w:rsidR="00E270FF" w:rsidRPr="00CF3268">
        <w:rPr>
          <w:rFonts w:ascii="Times New Roman" w:hAnsi="Times New Roman" w:cs="Times New Roman"/>
        </w:rPr>
        <w:t>German constitution</w:t>
      </w:r>
      <w:r w:rsidR="00016823" w:rsidRPr="00CF3268">
        <w:rPr>
          <w:rFonts w:ascii="Times New Roman" w:hAnsi="Times New Roman" w:cs="Times New Roman"/>
        </w:rPr>
        <w:t>al law</w:t>
      </w:r>
      <w:r w:rsidR="00E270FF" w:rsidRPr="00CF3268">
        <w:rPr>
          <w:rFonts w:ascii="Times New Roman" w:hAnsi="Times New Roman" w:cs="Times New Roman"/>
        </w:rPr>
        <w:t xml:space="preserve"> th</w:t>
      </w:r>
      <w:r w:rsidR="00016823" w:rsidRPr="00CF3268">
        <w:rPr>
          <w:rFonts w:ascii="Times New Roman" w:hAnsi="Times New Roman" w:cs="Times New Roman"/>
        </w:rPr>
        <w:t xml:space="preserve">e knowledge of the limitation and terrible abuse of human power in its past is expressed in the famous words: “Consciousness of their responsibility before God and man, […] the German people have given themselves […] this basic [constitutional] law.” However, these roots are more and more cut off </w:t>
      </w:r>
      <w:r w:rsidR="000D1726" w:rsidRPr="00CF3268">
        <w:rPr>
          <w:rFonts w:ascii="Times New Roman" w:hAnsi="Times New Roman" w:cs="Times New Roman"/>
        </w:rPr>
        <w:t>in the western world</w:t>
      </w:r>
      <w:r w:rsidR="00621DB1" w:rsidRPr="00CF3268">
        <w:rPr>
          <w:rFonts w:ascii="Times New Roman" w:hAnsi="Times New Roman" w:cs="Times New Roman"/>
        </w:rPr>
        <w:t xml:space="preserve"> </w:t>
      </w:r>
      <w:r w:rsidR="00016823" w:rsidRPr="00CF3268">
        <w:rPr>
          <w:rFonts w:ascii="Times New Roman" w:hAnsi="Times New Roman" w:cs="Times New Roman"/>
        </w:rPr>
        <w:t>and Christians as well as others experience that relating to this understanding is not self</w:t>
      </w:r>
      <w:r w:rsidR="00621DB1" w:rsidRPr="00CF3268">
        <w:rPr>
          <w:rFonts w:ascii="Times New Roman" w:hAnsi="Times New Roman" w:cs="Times New Roman"/>
        </w:rPr>
        <w:t>-</w:t>
      </w:r>
      <w:r w:rsidR="00016823" w:rsidRPr="00CF3268">
        <w:rPr>
          <w:rFonts w:ascii="Times New Roman" w:hAnsi="Times New Roman" w:cs="Times New Roman"/>
        </w:rPr>
        <w:t>evident anymore</w:t>
      </w:r>
      <w:r w:rsidR="00621DB1" w:rsidRPr="00CF3268">
        <w:rPr>
          <w:rFonts w:ascii="Times New Roman" w:hAnsi="Times New Roman" w:cs="Times New Roman"/>
        </w:rPr>
        <w:t xml:space="preserve"> in previously “Christian” countries.</w:t>
      </w:r>
    </w:p>
    <w:p w14:paraId="42744713" w14:textId="77777777" w:rsidR="00621DB1" w:rsidRPr="00CF3268" w:rsidRDefault="00621DB1" w:rsidP="00CF3268">
      <w:pPr>
        <w:pStyle w:val="ListParagraph"/>
        <w:ind w:left="567"/>
        <w:rPr>
          <w:rFonts w:ascii="Times New Roman" w:hAnsi="Times New Roman" w:cs="Times New Roman"/>
        </w:rPr>
      </w:pPr>
    </w:p>
    <w:p w14:paraId="2FADE0BE" w14:textId="2A1281B1" w:rsidR="007A3FF0" w:rsidRPr="00CF3268" w:rsidRDefault="0037762D" w:rsidP="00CF3268">
      <w:pPr>
        <w:pStyle w:val="ListParagraph"/>
        <w:numPr>
          <w:ilvl w:val="0"/>
          <w:numId w:val="1"/>
        </w:numPr>
        <w:ind w:left="567" w:hanging="283"/>
        <w:rPr>
          <w:rFonts w:ascii="Times New Roman" w:hAnsi="Times New Roman" w:cs="Times New Roman"/>
          <w:b/>
          <w:bCs/>
        </w:rPr>
      </w:pPr>
      <w:r w:rsidRPr="00CF3268">
        <w:rPr>
          <w:rFonts w:ascii="Times New Roman" w:hAnsi="Times New Roman" w:cs="Times New Roman"/>
          <w:b/>
          <w:bCs/>
        </w:rPr>
        <w:t xml:space="preserve">Helping </w:t>
      </w:r>
      <w:r w:rsidR="00CF3268">
        <w:rPr>
          <w:rFonts w:ascii="Times New Roman" w:hAnsi="Times New Roman" w:cs="Times New Roman"/>
          <w:b/>
          <w:bCs/>
        </w:rPr>
        <w:t>F</w:t>
      </w:r>
      <w:r w:rsidRPr="00CF3268">
        <w:rPr>
          <w:rFonts w:ascii="Times New Roman" w:hAnsi="Times New Roman" w:cs="Times New Roman"/>
          <w:b/>
          <w:bCs/>
        </w:rPr>
        <w:t xml:space="preserve">reedom to </w:t>
      </w:r>
      <w:r w:rsidR="00CF3268">
        <w:rPr>
          <w:rFonts w:ascii="Times New Roman" w:hAnsi="Times New Roman" w:cs="Times New Roman"/>
          <w:b/>
          <w:bCs/>
        </w:rPr>
        <w:t>S</w:t>
      </w:r>
      <w:r w:rsidRPr="00CF3268">
        <w:rPr>
          <w:rFonts w:ascii="Times New Roman" w:hAnsi="Times New Roman" w:cs="Times New Roman"/>
          <w:b/>
          <w:bCs/>
        </w:rPr>
        <w:t>urvive</w:t>
      </w:r>
    </w:p>
    <w:p w14:paraId="5B308299" w14:textId="77777777" w:rsidR="009169B9" w:rsidRPr="00CF3268" w:rsidRDefault="009169B9" w:rsidP="00CF3268">
      <w:pPr>
        <w:pStyle w:val="ListParagraph"/>
        <w:ind w:left="567"/>
        <w:rPr>
          <w:rFonts w:ascii="Times New Roman" w:hAnsi="Times New Roman" w:cs="Times New Roman"/>
        </w:rPr>
      </w:pPr>
    </w:p>
    <w:p w14:paraId="6661D400" w14:textId="23062C5C" w:rsidR="0037762D" w:rsidRDefault="0037762D"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Think free, speak free, act free</w:t>
      </w:r>
    </w:p>
    <w:p w14:paraId="3EE07CB8" w14:textId="77777777" w:rsidR="00CF3268" w:rsidRPr="00CF3268" w:rsidRDefault="00CF3268" w:rsidP="00CF3268">
      <w:pPr>
        <w:pStyle w:val="ListParagraph"/>
        <w:ind w:left="851"/>
        <w:rPr>
          <w:rFonts w:ascii="Times New Roman" w:hAnsi="Times New Roman" w:cs="Times New Roman"/>
        </w:rPr>
      </w:pPr>
    </w:p>
    <w:p w14:paraId="26FCBEE4" w14:textId="2255CB32" w:rsidR="00F975CB" w:rsidRPr="00CF3268" w:rsidRDefault="001960A9" w:rsidP="00CF3268">
      <w:pPr>
        <w:pStyle w:val="ListParagraph"/>
        <w:ind w:left="567"/>
        <w:rPr>
          <w:rFonts w:ascii="Times New Roman" w:hAnsi="Times New Roman" w:cs="Times New Roman"/>
        </w:rPr>
      </w:pPr>
      <w:r w:rsidRPr="00CF3268">
        <w:rPr>
          <w:rFonts w:ascii="Times New Roman" w:hAnsi="Times New Roman" w:cs="Times New Roman"/>
        </w:rPr>
        <w:t>In the western world, a feeling of a limitation of free thought is creeping into the mind</w:t>
      </w:r>
      <w:r w:rsidR="006D08C6" w:rsidRPr="00CF3268">
        <w:rPr>
          <w:rFonts w:ascii="Times New Roman" w:hAnsi="Times New Roman" w:cs="Times New Roman"/>
        </w:rPr>
        <w:t>s</w:t>
      </w:r>
      <w:r w:rsidRPr="00CF3268">
        <w:rPr>
          <w:rFonts w:ascii="Times New Roman" w:hAnsi="Times New Roman" w:cs="Times New Roman"/>
        </w:rPr>
        <w:t xml:space="preserve"> of more and more people. “Am I discriminating others by my Christian conviction?” “What right do I have to speak about the gospel in view of the guilt of my </w:t>
      </w:r>
      <w:proofErr w:type="spellStart"/>
      <w:r w:rsidRPr="00CF3268">
        <w:rPr>
          <w:rFonts w:ascii="Times New Roman" w:hAnsi="Times New Roman" w:cs="Times New Roman"/>
        </w:rPr>
        <w:t>fathers</w:t>
      </w:r>
      <w:proofErr w:type="spellEnd"/>
      <w:r w:rsidRPr="00CF3268">
        <w:rPr>
          <w:rFonts w:ascii="Times New Roman" w:hAnsi="Times New Roman" w:cs="Times New Roman"/>
        </w:rPr>
        <w:t xml:space="preserve"> considering racism, colonialism, exploitation</w:t>
      </w:r>
      <w:r w:rsidR="006D08C6" w:rsidRPr="00CF3268">
        <w:rPr>
          <w:rFonts w:ascii="Times New Roman" w:hAnsi="Times New Roman" w:cs="Times New Roman"/>
        </w:rPr>
        <w:t>,</w:t>
      </w:r>
      <w:r w:rsidRPr="00CF3268">
        <w:rPr>
          <w:rFonts w:ascii="Times New Roman" w:hAnsi="Times New Roman" w:cs="Times New Roman"/>
        </w:rPr>
        <w:t xml:space="preserve"> the holocaust and other crimes?” Alvin </w:t>
      </w:r>
      <w:proofErr w:type="spellStart"/>
      <w:r w:rsidRPr="00CF3268">
        <w:rPr>
          <w:rFonts w:ascii="Times New Roman" w:hAnsi="Times New Roman" w:cs="Times New Roman"/>
        </w:rPr>
        <w:t>Plantinga</w:t>
      </w:r>
      <w:proofErr w:type="spellEnd"/>
      <w:r w:rsidRPr="00CF3268">
        <w:rPr>
          <w:rFonts w:ascii="Times New Roman" w:hAnsi="Times New Roman" w:cs="Times New Roman"/>
        </w:rPr>
        <w:t>, one of the eminent contemporary Christian philosophers said in view of the right of free thinking</w:t>
      </w:r>
      <w:r w:rsidR="002F7B67" w:rsidRPr="00CF3268">
        <w:rPr>
          <w:rStyle w:val="EndnoteReference"/>
          <w:rFonts w:ascii="Times New Roman" w:hAnsi="Times New Roman" w:cs="Times New Roman"/>
        </w:rPr>
        <w:endnoteReference w:id="13"/>
      </w:r>
      <w:r w:rsidRPr="00CF3268">
        <w:rPr>
          <w:rFonts w:ascii="Times New Roman" w:hAnsi="Times New Roman" w:cs="Times New Roman"/>
        </w:rPr>
        <w:t>:</w:t>
      </w:r>
      <w:r w:rsidR="00AB364F" w:rsidRPr="00CF3268">
        <w:rPr>
          <w:rFonts w:ascii="Times New Roman" w:hAnsi="Times New Roman" w:cs="Times New Roman"/>
        </w:rPr>
        <w:t xml:space="preserve"> “So the Christian philosopher has his own topics and projects to think about; and when he thinks about the topics of current concern </w:t>
      </w:r>
      <w:r w:rsidR="00712EA4" w:rsidRPr="00CF3268">
        <w:rPr>
          <w:rFonts w:ascii="Times New Roman" w:hAnsi="Times New Roman" w:cs="Times New Roman"/>
        </w:rPr>
        <w:t>[…]</w:t>
      </w:r>
      <w:r w:rsidR="00AB364F" w:rsidRPr="00CF3268">
        <w:rPr>
          <w:rFonts w:ascii="Times New Roman" w:hAnsi="Times New Roman" w:cs="Times New Roman"/>
        </w:rPr>
        <w:t>, he will think about them in his own way, which may be a different way. He may have to reject certain currently fashionable assumptions […]-he may have to reject widely accepted assumptions […]. And</w:t>
      </w:r>
      <w:r w:rsidR="006D08C6" w:rsidRPr="00CF3268">
        <w:rPr>
          <w:rFonts w:ascii="Times New Roman" w:hAnsi="Times New Roman" w:cs="Times New Roman"/>
        </w:rPr>
        <w:t xml:space="preserve"> </w:t>
      </w:r>
      <w:r w:rsidR="00712EA4" w:rsidRPr="00CF3268">
        <w:rPr>
          <w:rFonts w:ascii="Times New Roman" w:hAnsi="Times New Roman" w:cs="Times New Roman"/>
        </w:rPr>
        <w:t>[…]</w:t>
      </w:r>
      <w:r w:rsidR="006D08C6" w:rsidRPr="00CF3268">
        <w:rPr>
          <w:rFonts w:ascii="Times New Roman" w:hAnsi="Times New Roman" w:cs="Times New Roman"/>
        </w:rPr>
        <w:t xml:space="preserve"> </w:t>
      </w:r>
      <w:r w:rsidR="00AB364F" w:rsidRPr="00CF3268">
        <w:rPr>
          <w:rFonts w:ascii="Times New Roman" w:hAnsi="Times New Roman" w:cs="Times New Roman"/>
        </w:rPr>
        <w:t xml:space="preserve">the Christian philosopher has a perfect right to the point of view and </w:t>
      </w:r>
      <w:proofErr w:type="spellStart"/>
      <w:r w:rsidR="00AB364F" w:rsidRPr="00CF3268">
        <w:rPr>
          <w:rFonts w:ascii="Times New Roman" w:hAnsi="Times New Roman" w:cs="Times New Roman"/>
        </w:rPr>
        <w:t>prephilosophical</w:t>
      </w:r>
      <w:proofErr w:type="spellEnd"/>
      <w:r w:rsidR="00AB364F" w:rsidRPr="00CF3268">
        <w:rPr>
          <w:rFonts w:ascii="Times New Roman" w:hAnsi="Times New Roman" w:cs="Times New Roman"/>
        </w:rPr>
        <w:t xml:space="preserve"> assumptions he brings to philosophic work; the fact that these are not widely shared outside the Christian […] community is interesting but fundamentally irrelevant.” That is mental freedom for Christians, or as Paul says: “Do not conform to the pattern of this world but be transformed by the renewing of your mind.” (Ro. 12,2; NIV)</w:t>
      </w:r>
      <w:r w:rsidR="006D08C6" w:rsidRPr="00CF3268">
        <w:rPr>
          <w:rFonts w:ascii="Times New Roman" w:hAnsi="Times New Roman" w:cs="Times New Roman"/>
        </w:rPr>
        <w:t xml:space="preserve"> </w:t>
      </w:r>
      <w:r w:rsidR="00AB364F" w:rsidRPr="00CF3268">
        <w:rPr>
          <w:rFonts w:ascii="Times New Roman" w:hAnsi="Times New Roman" w:cs="Times New Roman"/>
        </w:rPr>
        <w:t>It</w:t>
      </w:r>
      <w:r w:rsidR="006D08C6" w:rsidRPr="00CF3268">
        <w:rPr>
          <w:rFonts w:ascii="Times New Roman" w:hAnsi="Times New Roman" w:cs="Times New Roman"/>
        </w:rPr>
        <w:t xml:space="preserve"> is, however, </w:t>
      </w:r>
      <w:r w:rsidR="00AB364F" w:rsidRPr="00CF3268">
        <w:rPr>
          <w:rFonts w:ascii="Times New Roman" w:hAnsi="Times New Roman" w:cs="Times New Roman"/>
        </w:rPr>
        <w:t>a long way from the liberation of mind to free speech and action.</w:t>
      </w:r>
      <w:r w:rsidR="00370397" w:rsidRPr="00CF3268">
        <w:rPr>
          <w:rFonts w:ascii="Times New Roman" w:hAnsi="Times New Roman" w:cs="Times New Roman"/>
        </w:rPr>
        <w:t xml:space="preserve"> T</w:t>
      </w:r>
      <w:r w:rsidR="00AB364F" w:rsidRPr="00CF3268">
        <w:rPr>
          <w:rFonts w:ascii="Times New Roman" w:hAnsi="Times New Roman" w:cs="Times New Roman"/>
        </w:rPr>
        <w:t>he famous confo</w:t>
      </w:r>
      <w:r w:rsidR="00370397" w:rsidRPr="00CF3268">
        <w:rPr>
          <w:rFonts w:ascii="Times New Roman" w:hAnsi="Times New Roman" w:cs="Times New Roman"/>
        </w:rPr>
        <w:t>r</w:t>
      </w:r>
      <w:r w:rsidR="00AB364F" w:rsidRPr="00CF3268">
        <w:rPr>
          <w:rFonts w:ascii="Times New Roman" w:hAnsi="Times New Roman" w:cs="Times New Roman"/>
        </w:rPr>
        <w:t>mity e</w:t>
      </w:r>
      <w:r w:rsidR="00370397" w:rsidRPr="00CF3268">
        <w:rPr>
          <w:rFonts w:ascii="Times New Roman" w:hAnsi="Times New Roman" w:cs="Times New Roman"/>
        </w:rPr>
        <w:t>x</w:t>
      </w:r>
      <w:r w:rsidR="00AB364F" w:rsidRPr="00CF3268">
        <w:rPr>
          <w:rFonts w:ascii="Times New Roman" w:hAnsi="Times New Roman" w:cs="Times New Roman"/>
        </w:rPr>
        <w:t>perimen</w:t>
      </w:r>
      <w:r w:rsidR="00370397" w:rsidRPr="00CF3268">
        <w:rPr>
          <w:rFonts w:ascii="Times New Roman" w:hAnsi="Times New Roman" w:cs="Times New Roman"/>
        </w:rPr>
        <w:t>t</w:t>
      </w:r>
      <w:r w:rsidR="00AB364F" w:rsidRPr="00CF3268">
        <w:rPr>
          <w:rFonts w:ascii="Times New Roman" w:hAnsi="Times New Roman" w:cs="Times New Roman"/>
        </w:rPr>
        <w:t>s of So</w:t>
      </w:r>
      <w:r w:rsidR="00370397" w:rsidRPr="00CF3268">
        <w:rPr>
          <w:rFonts w:ascii="Times New Roman" w:hAnsi="Times New Roman" w:cs="Times New Roman"/>
        </w:rPr>
        <w:t>lo</w:t>
      </w:r>
      <w:r w:rsidR="00AB364F" w:rsidRPr="00CF3268">
        <w:rPr>
          <w:rFonts w:ascii="Times New Roman" w:hAnsi="Times New Roman" w:cs="Times New Roman"/>
        </w:rPr>
        <w:t>mon As</w:t>
      </w:r>
      <w:r w:rsidR="00370397" w:rsidRPr="00CF3268">
        <w:rPr>
          <w:rFonts w:ascii="Times New Roman" w:hAnsi="Times New Roman" w:cs="Times New Roman"/>
        </w:rPr>
        <w:t>c</w:t>
      </w:r>
      <w:r w:rsidR="00AB364F" w:rsidRPr="00CF3268">
        <w:rPr>
          <w:rFonts w:ascii="Times New Roman" w:hAnsi="Times New Roman" w:cs="Times New Roman"/>
        </w:rPr>
        <w:t>h</w:t>
      </w:r>
      <w:r w:rsidR="002F7B67" w:rsidRPr="00CF3268">
        <w:rPr>
          <w:rStyle w:val="EndnoteReference"/>
          <w:rFonts w:ascii="Times New Roman" w:hAnsi="Times New Roman" w:cs="Times New Roman"/>
        </w:rPr>
        <w:endnoteReference w:id="14"/>
      </w:r>
      <w:r w:rsidR="00370397" w:rsidRPr="00CF3268">
        <w:rPr>
          <w:rFonts w:ascii="Times New Roman" w:hAnsi="Times New Roman" w:cs="Times New Roman"/>
        </w:rPr>
        <w:t xml:space="preserve"> (1907-1996)</w:t>
      </w:r>
      <w:r w:rsidR="009169B9" w:rsidRPr="00CF3268">
        <w:rPr>
          <w:rFonts w:ascii="Times New Roman" w:hAnsi="Times New Roman" w:cs="Times New Roman"/>
        </w:rPr>
        <w:t xml:space="preserve"> </w:t>
      </w:r>
      <w:r w:rsidR="00370397" w:rsidRPr="00CF3268">
        <w:rPr>
          <w:rFonts w:ascii="Times New Roman" w:hAnsi="Times New Roman" w:cs="Times New Roman"/>
        </w:rPr>
        <w:t>demonstrated that a single person who tells the truth in a setting where others are instructed to give wrong answer</w:t>
      </w:r>
      <w:r w:rsidR="009169B9" w:rsidRPr="00CF3268">
        <w:rPr>
          <w:rFonts w:ascii="Times New Roman" w:hAnsi="Times New Roman" w:cs="Times New Roman"/>
        </w:rPr>
        <w:t>s</w:t>
      </w:r>
      <w:r w:rsidR="00370397" w:rsidRPr="00CF3268">
        <w:rPr>
          <w:rFonts w:ascii="Times New Roman" w:hAnsi="Times New Roman" w:cs="Times New Roman"/>
        </w:rPr>
        <w:t xml:space="preserve"> liberates many people to stick to what they </w:t>
      </w:r>
      <w:r w:rsidR="006D08C6" w:rsidRPr="00CF3268">
        <w:rPr>
          <w:rFonts w:ascii="Times New Roman" w:hAnsi="Times New Roman" w:cs="Times New Roman"/>
        </w:rPr>
        <w:t>recognize</w:t>
      </w:r>
      <w:r w:rsidR="00370397" w:rsidRPr="00CF3268">
        <w:rPr>
          <w:rFonts w:ascii="Times New Roman" w:hAnsi="Times New Roman" w:cs="Times New Roman"/>
        </w:rPr>
        <w:t xml:space="preserve"> as obviously true. From observations such as this one, one can work ones</w:t>
      </w:r>
      <w:r w:rsidR="006D08C6" w:rsidRPr="00CF3268">
        <w:rPr>
          <w:rFonts w:ascii="Times New Roman" w:hAnsi="Times New Roman" w:cs="Times New Roman"/>
        </w:rPr>
        <w:t>’</w:t>
      </w:r>
      <w:r w:rsidR="00370397" w:rsidRPr="00CF3268">
        <w:rPr>
          <w:rFonts w:ascii="Times New Roman" w:hAnsi="Times New Roman" w:cs="Times New Roman"/>
        </w:rPr>
        <w:t xml:space="preserve"> way from inner to outer freedom.</w:t>
      </w:r>
    </w:p>
    <w:p w14:paraId="56336293" w14:textId="77777777" w:rsidR="00370397" w:rsidRPr="00CF3268" w:rsidRDefault="00370397" w:rsidP="00CF3268">
      <w:pPr>
        <w:pStyle w:val="ListParagraph"/>
        <w:ind w:left="1134"/>
        <w:rPr>
          <w:rFonts w:ascii="Times New Roman" w:hAnsi="Times New Roman" w:cs="Times New Roman"/>
        </w:rPr>
      </w:pPr>
    </w:p>
    <w:p w14:paraId="1EB2733B" w14:textId="451D7AA2" w:rsidR="0037762D" w:rsidRDefault="0037762D" w:rsidP="00BE40CA">
      <w:pPr>
        <w:pStyle w:val="ListParagraph"/>
        <w:numPr>
          <w:ilvl w:val="1"/>
          <w:numId w:val="1"/>
        </w:numPr>
        <w:ind w:left="720" w:hanging="288"/>
        <w:rPr>
          <w:rFonts w:ascii="Times New Roman" w:hAnsi="Times New Roman" w:cs="Times New Roman"/>
        </w:rPr>
      </w:pPr>
      <w:r w:rsidRPr="00CF3268">
        <w:rPr>
          <w:rFonts w:ascii="Times New Roman" w:hAnsi="Times New Roman" w:cs="Times New Roman"/>
        </w:rPr>
        <w:t xml:space="preserve">How should we then live? </w:t>
      </w:r>
    </w:p>
    <w:p w14:paraId="16F65FE3" w14:textId="77777777" w:rsidR="00CF3268" w:rsidRPr="00CF3268" w:rsidRDefault="00CF3268" w:rsidP="00CF3268">
      <w:pPr>
        <w:pStyle w:val="ListParagraph"/>
        <w:ind w:left="851"/>
        <w:rPr>
          <w:rFonts w:ascii="Times New Roman" w:hAnsi="Times New Roman" w:cs="Times New Roman"/>
        </w:rPr>
      </w:pPr>
    </w:p>
    <w:p w14:paraId="7F6E70B5" w14:textId="07310A3F" w:rsidR="00AF5DF0" w:rsidRPr="00CF3268" w:rsidRDefault="00370397" w:rsidP="00CF3268">
      <w:pPr>
        <w:pStyle w:val="ListParagraph"/>
        <w:ind w:left="567"/>
        <w:rPr>
          <w:rFonts w:ascii="Times New Roman" w:hAnsi="Times New Roman" w:cs="Times New Roman"/>
        </w:rPr>
      </w:pPr>
      <w:r w:rsidRPr="00CF3268">
        <w:rPr>
          <w:rFonts w:ascii="Times New Roman" w:hAnsi="Times New Roman" w:cs="Times New Roman"/>
        </w:rPr>
        <w:t xml:space="preserve">In his book </w:t>
      </w:r>
      <w:r w:rsidRPr="00BE40CA">
        <w:rPr>
          <w:rFonts w:ascii="Times New Roman" w:hAnsi="Times New Roman" w:cs="Times New Roman"/>
          <w:i/>
          <w:iCs/>
        </w:rPr>
        <w:t xml:space="preserve">How </w:t>
      </w:r>
      <w:r w:rsidR="00BE40CA">
        <w:rPr>
          <w:rFonts w:ascii="Times New Roman" w:hAnsi="Times New Roman" w:cs="Times New Roman"/>
          <w:i/>
          <w:iCs/>
        </w:rPr>
        <w:t>S</w:t>
      </w:r>
      <w:r w:rsidRPr="00BE40CA">
        <w:rPr>
          <w:rFonts w:ascii="Times New Roman" w:hAnsi="Times New Roman" w:cs="Times New Roman"/>
          <w:i/>
          <w:iCs/>
        </w:rPr>
        <w:t xml:space="preserve">hould </w:t>
      </w:r>
      <w:r w:rsidR="00BE40CA">
        <w:rPr>
          <w:rFonts w:ascii="Times New Roman" w:hAnsi="Times New Roman" w:cs="Times New Roman"/>
          <w:i/>
          <w:iCs/>
        </w:rPr>
        <w:t>W</w:t>
      </w:r>
      <w:r w:rsidRPr="00BE40CA">
        <w:rPr>
          <w:rFonts w:ascii="Times New Roman" w:hAnsi="Times New Roman" w:cs="Times New Roman"/>
          <w:i/>
          <w:iCs/>
        </w:rPr>
        <w:t xml:space="preserve">e </w:t>
      </w:r>
      <w:r w:rsidR="00BE40CA">
        <w:rPr>
          <w:rFonts w:ascii="Times New Roman" w:hAnsi="Times New Roman" w:cs="Times New Roman"/>
          <w:i/>
          <w:iCs/>
        </w:rPr>
        <w:t>T</w:t>
      </w:r>
      <w:r w:rsidRPr="00BE40CA">
        <w:rPr>
          <w:rFonts w:ascii="Times New Roman" w:hAnsi="Times New Roman" w:cs="Times New Roman"/>
          <w:i/>
          <w:iCs/>
        </w:rPr>
        <w:t xml:space="preserve">hen </w:t>
      </w:r>
      <w:r w:rsidR="00BE40CA">
        <w:rPr>
          <w:rFonts w:ascii="Times New Roman" w:hAnsi="Times New Roman" w:cs="Times New Roman"/>
          <w:i/>
          <w:iCs/>
        </w:rPr>
        <w:t>Liv</w:t>
      </w:r>
      <w:r w:rsidRPr="00BE40CA">
        <w:rPr>
          <w:rFonts w:ascii="Times New Roman" w:hAnsi="Times New Roman" w:cs="Times New Roman"/>
          <w:i/>
          <w:iCs/>
        </w:rPr>
        <w:t>e</w:t>
      </w:r>
      <w:r w:rsidRPr="00CF3268">
        <w:rPr>
          <w:rFonts w:ascii="Times New Roman" w:hAnsi="Times New Roman" w:cs="Times New Roman"/>
        </w:rPr>
        <w:t>?</w:t>
      </w:r>
      <w:r w:rsidR="002F7B67" w:rsidRPr="00CF3268">
        <w:rPr>
          <w:rStyle w:val="EndnoteReference"/>
          <w:rFonts w:ascii="Times New Roman" w:hAnsi="Times New Roman" w:cs="Times New Roman"/>
        </w:rPr>
        <w:endnoteReference w:id="15"/>
      </w:r>
      <w:r w:rsidRPr="00CF3268">
        <w:rPr>
          <w:rFonts w:ascii="Times New Roman" w:hAnsi="Times New Roman" w:cs="Times New Roman"/>
        </w:rPr>
        <w:t xml:space="preserve"> Francis Schaeffer </w:t>
      </w:r>
      <w:r w:rsidR="006D08C6" w:rsidRPr="00CF3268">
        <w:rPr>
          <w:rFonts w:ascii="Times New Roman" w:hAnsi="Times New Roman" w:cs="Times New Roman"/>
        </w:rPr>
        <w:t xml:space="preserve">(1912–1984) </w:t>
      </w:r>
      <w:r w:rsidRPr="00CF3268">
        <w:rPr>
          <w:rFonts w:ascii="Times New Roman" w:hAnsi="Times New Roman" w:cs="Times New Roman"/>
        </w:rPr>
        <w:t>describes the rise and fall of civilizations as a consequence of them being rooted or not in God. In his less well</w:t>
      </w:r>
      <w:r w:rsidR="006D08C6" w:rsidRPr="00CF3268">
        <w:rPr>
          <w:rFonts w:ascii="Times New Roman" w:hAnsi="Times New Roman" w:cs="Times New Roman"/>
        </w:rPr>
        <w:t xml:space="preserve"> </w:t>
      </w:r>
      <w:r w:rsidRPr="00CF3268">
        <w:rPr>
          <w:rFonts w:ascii="Times New Roman" w:hAnsi="Times New Roman" w:cs="Times New Roman"/>
        </w:rPr>
        <w:t xml:space="preserve">known book </w:t>
      </w:r>
      <w:r w:rsidRPr="0038376B">
        <w:rPr>
          <w:rFonts w:ascii="Times New Roman" w:hAnsi="Times New Roman" w:cs="Times New Roman"/>
          <w:i/>
          <w:iCs/>
        </w:rPr>
        <w:t xml:space="preserve">A Christian </w:t>
      </w:r>
      <w:r w:rsidR="0038376B">
        <w:rPr>
          <w:rFonts w:ascii="Times New Roman" w:hAnsi="Times New Roman" w:cs="Times New Roman"/>
          <w:i/>
          <w:iCs/>
        </w:rPr>
        <w:t>M</w:t>
      </w:r>
      <w:r w:rsidRPr="0038376B">
        <w:rPr>
          <w:rFonts w:ascii="Times New Roman" w:hAnsi="Times New Roman" w:cs="Times New Roman"/>
          <w:i/>
          <w:iCs/>
        </w:rPr>
        <w:t>anifesto</w:t>
      </w:r>
      <w:r w:rsidR="002F7B67" w:rsidRPr="0038376B">
        <w:rPr>
          <w:rStyle w:val="EndnoteReference"/>
          <w:rFonts w:ascii="Times New Roman" w:hAnsi="Times New Roman" w:cs="Times New Roman"/>
          <w:i/>
          <w:iCs/>
        </w:rPr>
        <w:endnoteReference w:id="16"/>
      </w:r>
      <w:r w:rsidRPr="00CF3268">
        <w:rPr>
          <w:rFonts w:ascii="Times New Roman" w:hAnsi="Times New Roman" w:cs="Times New Roman"/>
        </w:rPr>
        <w:t xml:space="preserve"> he wrestles with the question of how Christians can work against decay and the limits of obedience. He and other have pointed out a number of ways to work as Christians for the benefit of society. These steps may be, apart from praying for governments, helping society to develop, talk and write about the gospel, communicate with politicians</w:t>
      </w:r>
      <w:r w:rsidR="006D08C6" w:rsidRPr="00CF3268">
        <w:rPr>
          <w:rFonts w:ascii="Times New Roman" w:hAnsi="Times New Roman" w:cs="Times New Roman"/>
        </w:rPr>
        <w:t xml:space="preserve"> in a politically informed way</w:t>
      </w:r>
      <w:r w:rsidR="001F4AEF" w:rsidRPr="00CF3268">
        <w:rPr>
          <w:rFonts w:ascii="Times New Roman" w:hAnsi="Times New Roman" w:cs="Times New Roman"/>
        </w:rPr>
        <w:t xml:space="preserve">, penetrate and influence society and </w:t>
      </w:r>
      <w:r w:rsidR="006D08C6" w:rsidRPr="00CF3268">
        <w:rPr>
          <w:rFonts w:ascii="Times New Roman" w:hAnsi="Times New Roman" w:cs="Times New Roman"/>
        </w:rPr>
        <w:t>enter</w:t>
      </w:r>
      <w:r w:rsidR="001F4AEF" w:rsidRPr="00CF3268">
        <w:rPr>
          <w:rFonts w:ascii="Times New Roman" w:hAnsi="Times New Roman" w:cs="Times New Roman"/>
        </w:rPr>
        <w:t xml:space="preserve"> key areas of public opinion. </w:t>
      </w:r>
      <w:r w:rsidR="008F231B" w:rsidRPr="00CF3268">
        <w:rPr>
          <w:rFonts w:ascii="Times New Roman" w:hAnsi="Times New Roman" w:cs="Times New Roman"/>
        </w:rPr>
        <w:t>As a consequence, e</w:t>
      </w:r>
      <w:r w:rsidR="001F4AEF" w:rsidRPr="00CF3268">
        <w:rPr>
          <w:rFonts w:ascii="Times New Roman" w:hAnsi="Times New Roman" w:cs="Times New Roman"/>
        </w:rPr>
        <w:t xml:space="preserve">verybody </w:t>
      </w:r>
      <w:r w:rsidR="00EA53E2" w:rsidRPr="00CF3268">
        <w:rPr>
          <w:rFonts w:ascii="Times New Roman" w:hAnsi="Times New Roman" w:cs="Times New Roman"/>
        </w:rPr>
        <w:t xml:space="preserve">should do </w:t>
      </w:r>
      <w:r w:rsidR="001F4AEF" w:rsidRPr="00CF3268">
        <w:rPr>
          <w:rFonts w:ascii="Times New Roman" w:hAnsi="Times New Roman" w:cs="Times New Roman"/>
        </w:rPr>
        <w:t>as Christ calls him or her</w:t>
      </w:r>
      <w:r w:rsidR="008F231B" w:rsidRPr="00CF3268">
        <w:rPr>
          <w:rFonts w:ascii="Times New Roman" w:hAnsi="Times New Roman" w:cs="Times New Roman"/>
        </w:rPr>
        <w:t xml:space="preserve"> to do</w:t>
      </w:r>
      <w:r w:rsidR="001F4AEF" w:rsidRPr="00CF3268">
        <w:rPr>
          <w:rFonts w:ascii="Times New Roman" w:hAnsi="Times New Roman" w:cs="Times New Roman"/>
        </w:rPr>
        <w:t xml:space="preserve">. </w:t>
      </w:r>
      <w:r w:rsidR="006D08C6" w:rsidRPr="00CF3268">
        <w:rPr>
          <w:rFonts w:ascii="Times New Roman" w:hAnsi="Times New Roman" w:cs="Times New Roman"/>
        </w:rPr>
        <w:t xml:space="preserve">If we do not shape society, others will. </w:t>
      </w:r>
      <w:r w:rsidR="008F231B" w:rsidRPr="00CF3268">
        <w:rPr>
          <w:rFonts w:ascii="Times New Roman" w:hAnsi="Times New Roman" w:cs="Times New Roman"/>
        </w:rPr>
        <w:t>So</w:t>
      </w:r>
      <w:r w:rsidR="001F4AEF" w:rsidRPr="00CF3268">
        <w:rPr>
          <w:rFonts w:ascii="Times New Roman" w:hAnsi="Times New Roman" w:cs="Times New Roman"/>
        </w:rPr>
        <w:t xml:space="preserve"> do not bury your talents!</w:t>
      </w:r>
    </w:p>
    <w:p w14:paraId="501A4DD4" w14:textId="77777777" w:rsidR="00712EA4" w:rsidRPr="00CF3268" w:rsidRDefault="00712EA4" w:rsidP="00CF3268">
      <w:pPr>
        <w:pStyle w:val="ListParagraph"/>
        <w:ind w:left="284"/>
        <w:rPr>
          <w:rFonts w:ascii="Times New Roman" w:hAnsi="Times New Roman" w:cs="Times New Roman"/>
        </w:rPr>
      </w:pPr>
    </w:p>
    <w:p w14:paraId="079688F1" w14:textId="042C24FE" w:rsidR="00AF5DF0" w:rsidRPr="00CF3268" w:rsidRDefault="00AF5DF0" w:rsidP="005B35EE">
      <w:pPr>
        <w:pStyle w:val="ListParagraph"/>
        <w:numPr>
          <w:ilvl w:val="0"/>
          <w:numId w:val="1"/>
        </w:numPr>
        <w:rPr>
          <w:rFonts w:ascii="Times New Roman" w:hAnsi="Times New Roman" w:cs="Times New Roman"/>
          <w:b/>
          <w:bCs/>
        </w:rPr>
      </w:pPr>
      <w:r w:rsidRPr="00CF3268">
        <w:rPr>
          <w:rFonts w:ascii="Times New Roman" w:hAnsi="Times New Roman" w:cs="Times New Roman"/>
          <w:b/>
          <w:bCs/>
        </w:rPr>
        <w:t>On th</w:t>
      </w:r>
      <w:bookmarkStart w:id="1" w:name="_GoBack"/>
      <w:bookmarkEnd w:id="1"/>
      <w:r w:rsidRPr="00CF3268">
        <w:rPr>
          <w:rFonts w:ascii="Times New Roman" w:hAnsi="Times New Roman" w:cs="Times New Roman"/>
          <w:b/>
          <w:bCs/>
        </w:rPr>
        <w:t xml:space="preserve">e </w:t>
      </w:r>
      <w:r w:rsidR="00CF3268">
        <w:rPr>
          <w:rFonts w:ascii="Times New Roman" w:hAnsi="Times New Roman" w:cs="Times New Roman"/>
          <w:b/>
          <w:bCs/>
        </w:rPr>
        <w:t>C</w:t>
      </w:r>
      <w:r w:rsidRPr="00CF3268">
        <w:rPr>
          <w:rFonts w:ascii="Times New Roman" w:hAnsi="Times New Roman" w:cs="Times New Roman"/>
          <w:b/>
          <w:bCs/>
        </w:rPr>
        <w:t xml:space="preserve">rossroad between </w:t>
      </w:r>
      <w:r w:rsidR="00CF3268">
        <w:rPr>
          <w:rFonts w:ascii="Times New Roman" w:hAnsi="Times New Roman" w:cs="Times New Roman"/>
          <w:b/>
          <w:bCs/>
        </w:rPr>
        <w:t>F</w:t>
      </w:r>
      <w:r w:rsidRPr="00CF3268">
        <w:rPr>
          <w:rFonts w:ascii="Times New Roman" w:hAnsi="Times New Roman" w:cs="Times New Roman"/>
          <w:b/>
          <w:bCs/>
        </w:rPr>
        <w:t xml:space="preserve">reedom and </w:t>
      </w:r>
      <w:r w:rsidR="00CF3268">
        <w:rPr>
          <w:rFonts w:ascii="Times New Roman" w:hAnsi="Times New Roman" w:cs="Times New Roman"/>
          <w:b/>
          <w:bCs/>
        </w:rPr>
        <w:t>C</w:t>
      </w:r>
      <w:r w:rsidRPr="00CF3268">
        <w:rPr>
          <w:rFonts w:ascii="Times New Roman" w:hAnsi="Times New Roman" w:cs="Times New Roman"/>
          <w:b/>
          <w:bCs/>
        </w:rPr>
        <w:t>haos</w:t>
      </w:r>
    </w:p>
    <w:p w14:paraId="6AF8ED9F" w14:textId="77777777" w:rsidR="003D2669" w:rsidRPr="00CF3268" w:rsidRDefault="003D2669" w:rsidP="00CF3268">
      <w:pPr>
        <w:pStyle w:val="ListParagraph"/>
        <w:ind w:left="851"/>
        <w:rPr>
          <w:rFonts w:ascii="Times New Roman" w:hAnsi="Times New Roman" w:cs="Times New Roman"/>
        </w:rPr>
      </w:pPr>
    </w:p>
    <w:p w14:paraId="7B8DA545" w14:textId="0175A680" w:rsidR="00F975CB" w:rsidRPr="00CF3268" w:rsidRDefault="001F4AEF" w:rsidP="00CF3268">
      <w:pPr>
        <w:ind w:left="568"/>
        <w:rPr>
          <w:rFonts w:ascii="Times New Roman" w:hAnsi="Times New Roman" w:cs="Times New Roman"/>
        </w:rPr>
      </w:pPr>
      <w:r w:rsidRPr="00CF3268">
        <w:rPr>
          <w:rFonts w:ascii="Times New Roman" w:hAnsi="Times New Roman" w:cs="Times New Roman"/>
        </w:rPr>
        <w:t xml:space="preserve">We may be living in a critical transition period! In many countries, formal law is still on the side of Christian freedom, the understanding of law, practice and social “mainstream”, however, not any more. Ultimately, we are faced with </w:t>
      </w:r>
      <w:r w:rsidR="009169B9" w:rsidRPr="00CF3268">
        <w:rPr>
          <w:rFonts w:ascii="Times New Roman" w:hAnsi="Times New Roman" w:cs="Times New Roman"/>
        </w:rPr>
        <w:t>an</w:t>
      </w:r>
      <w:r w:rsidRPr="00CF3268">
        <w:rPr>
          <w:rFonts w:ascii="Times New Roman" w:hAnsi="Times New Roman" w:cs="Times New Roman"/>
        </w:rPr>
        <w:t xml:space="preserve"> alternative: We are going on a path in which living together is more and more subverted by self-appointed guardians of virtue in combination with anarchic or other undemocratically-minded social groups </w:t>
      </w:r>
      <w:r w:rsidR="008F231B" w:rsidRPr="00CF3268">
        <w:rPr>
          <w:rFonts w:ascii="Times New Roman" w:hAnsi="Times New Roman" w:cs="Times New Roman"/>
        </w:rPr>
        <w:t xml:space="preserve">while others abuse </w:t>
      </w:r>
      <w:r w:rsidRPr="00CF3268">
        <w:rPr>
          <w:rFonts w:ascii="Times New Roman" w:hAnsi="Times New Roman" w:cs="Times New Roman"/>
        </w:rPr>
        <w:t>high government positions</w:t>
      </w:r>
      <w:r w:rsidR="008F231B" w:rsidRPr="00CF3268">
        <w:rPr>
          <w:rFonts w:ascii="Times New Roman" w:hAnsi="Times New Roman" w:cs="Times New Roman"/>
        </w:rPr>
        <w:t xml:space="preserve"> in order to </w:t>
      </w:r>
      <w:r w:rsidRPr="00CF3268">
        <w:rPr>
          <w:rFonts w:ascii="Times New Roman" w:hAnsi="Times New Roman" w:cs="Times New Roman"/>
        </w:rPr>
        <w:t>transform society according to ideological categories</w:t>
      </w:r>
      <w:r w:rsidR="008F231B" w:rsidRPr="00CF3268">
        <w:rPr>
          <w:rFonts w:ascii="Times New Roman" w:hAnsi="Times New Roman" w:cs="Times New Roman"/>
        </w:rPr>
        <w:t>. Or</w:t>
      </w:r>
      <w:r w:rsidRPr="00CF3268">
        <w:rPr>
          <w:rFonts w:ascii="Times New Roman" w:hAnsi="Times New Roman" w:cs="Times New Roman"/>
        </w:rPr>
        <w:t xml:space="preserve"> we go an alternative way in which people, through the power of </w:t>
      </w:r>
      <w:r w:rsidRPr="00CF3268">
        <w:rPr>
          <w:rFonts w:ascii="Times New Roman" w:hAnsi="Times New Roman" w:cs="Times New Roman"/>
        </w:rPr>
        <w:lastRenderedPageBreak/>
        <w:t>faith, shape societies in freedom in responsibility before God.</w:t>
      </w:r>
      <w:r w:rsidR="009169B9" w:rsidRPr="00CF3268">
        <w:rPr>
          <w:rFonts w:ascii="Times New Roman" w:hAnsi="Times New Roman" w:cs="Times New Roman"/>
        </w:rPr>
        <w:t xml:space="preserve"> </w:t>
      </w:r>
      <w:r w:rsidRPr="00CF3268">
        <w:rPr>
          <w:rFonts w:ascii="Times New Roman" w:hAnsi="Times New Roman" w:cs="Times New Roman"/>
        </w:rPr>
        <w:t>The first-mentioned path is the path to utopia, which history has always proven to be a nightmare of bondage, dictatorship, murder and general decline. The other way is that of a new spiritual reformation with the goal of restoring freedom!</w:t>
      </w:r>
    </w:p>
    <w:p w14:paraId="467BFBC1" w14:textId="79BED9BA" w:rsidR="008E6F61" w:rsidRDefault="008E6F61" w:rsidP="00B90B11">
      <w:pPr>
        <w:jc w:val="both"/>
        <w:rPr>
          <w:rFonts w:ascii="Times New Roman" w:hAnsi="Times New Roman" w:cs="Times New Roman"/>
        </w:rPr>
      </w:pPr>
    </w:p>
    <w:p w14:paraId="29B3B17A" w14:textId="4045C07C" w:rsidR="00951038" w:rsidRDefault="00951038" w:rsidP="00B90B11">
      <w:pPr>
        <w:jc w:val="both"/>
        <w:rPr>
          <w:rFonts w:ascii="Times New Roman" w:hAnsi="Times New Roman" w:cs="Times New Roman"/>
        </w:rPr>
      </w:pPr>
    </w:p>
    <w:p w14:paraId="4EF629CA" w14:textId="77777777" w:rsidR="00BE40CA" w:rsidRPr="00CF3268" w:rsidRDefault="00BE40CA" w:rsidP="00B90B11">
      <w:pPr>
        <w:jc w:val="both"/>
        <w:rPr>
          <w:rFonts w:ascii="Times New Roman" w:hAnsi="Times New Roman" w:cs="Times New Roman"/>
        </w:rPr>
      </w:pPr>
    </w:p>
    <w:p w14:paraId="1D75FF4B" w14:textId="1B8C6C1A" w:rsidR="008E6F61" w:rsidRDefault="008E6F61" w:rsidP="00951038">
      <w:pPr>
        <w:jc w:val="both"/>
        <w:rPr>
          <w:rFonts w:ascii="Times New Roman" w:hAnsi="Times New Roman" w:cs="Times New Roman"/>
          <w:b/>
          <w:i/>
        </w:rPr>
      </w:pPr>
      <w:r w:rsidRPr="00CF3268">
        <w:rPr>
          <w:rFonts w:ascii="Times New Roman" w:hAnsi="Times New Roman" w:cs="Times New Roman"/>
          <w:b/>
          <w:i/>
        </w:rPr>
        <w:t>S</w:t>
      </w:r>
      <w:r w:rsidR="00FE7337" w:rsidRPr="00CF3268">
        <w:rPr>
          <w:rFonts w:ascii="Times New Roman" w:hAnsi="Times New Roman" w:cs="Times New Roman"/>
          <w:b/>
          <w:i/>
        </w:rPr>
        <w:t>ources</w:t>
      </w:r>
      <w:r w:rsidRPr="00CF3268">
        <w:rPr>
          <w:rFonts w:ascii="Times New Roman" w:hAnsi="Times New Roman" w:cs="Times New Roman"/>
          <w:b/>
          <w:i/>
        </w:rPr>
        <w:t>:</w:t>
      </w:r>
    </w:p>
    <w:p w14:paraId="751BD1EC" w14:textId="77777777" w:rsidR="00951038" w:rsidRPr="00CF3268" w:rsidRDefault="00951038" w:rsidP="00951038">
      <w:pPr>
        <w:jc w:val="both"/>
        <w:rPr>
          <w:rFonts w:ascii="Times New Roman" w:hAnsi="Times New Roman" w:cs="Times New Roman"/>
          <w:b/>
          <w:i/>
        </w:rPr>
      </w:pPr>
    </w:p>
    <w:sectPr w:rsidR="00951038" w:rsidRPr="00CF3268" w:rsidSect="006D767C">
      <w:footerReference w:type="even" r:id="rId10"/>
      <w:footerReference w:type="default" r:id="rId11"/>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0BEA" w14:textId="77777777" w:rsidR="00D5404C" w:rsidRDefault="00D5404C" w:rsidP="008E6F61"/>
  </w:endnote>
  <w:endnote w:type="continuationSeparator" w:id="0">
    <w:p w14:paraId="65CED30A" w14:textId="77777777" w:rsidR="00D5404C" w:rsidRDefault="00D5404C" w:rsidP="008E6F61"/>
  </w:endnote>
  <w:endnote w:id="1">
    <w:p w14:paraId="78D80533" w14:textId="61092B46" w:rsidR="002B2644" w:rsidRDefault="002B2644"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Pr="007F1D45">
        <w:rPr>
          <w:rFonts w:ascii="Times New Roman" w:hAnsi="Times New Roman" w:cs="Times New Roman"/>
          <w:sz w:val="22"/>
          <w:szCs w:val="22"/>
        </w:rPr>
        <w:tab/>
        <w:t xml:space="preserve">Rudolph J. </w:t>
      </w:r>
      <w:proofErr w:type="spellStart"/>
      <w:r w:rsidRPr="007F1D45">
        <w:rPr>
          <w:rFonts w:ascii="Times New Roman" w:hAnsi="Times New Roman" w:cs="Times New Roman"/>
          <w:sz w:val="22"/>
          <w:szCs w:val="22"/>
        </w:rPr>
        <w:t>Rummel</w:t>
      </w:r>
      <w:proofErr w:type="spellEnd"/>
      <w:r w:rsidRPr="007F1D45">
        <w:rPr>
          <w:rFonts w:ascii="Times New Roman" w:hAnsi="Times New Roman" w:cs="Times New Roman"/>
          <w:sz w:val="22"/>
          <w:szCs w:val="22"/>
        </w:rPr>
        <w:t xml:space="preserve">: </w:t>
      </w:r>
      <w:r w:rsidRPr="00CF3268">
        <w:rPr>
          <w:rFonts w:ascii="Times New Roman" w:hAnsi="Times New Roman" w:cs="Times New Roman"/>
          <w:i/>
          <w:iCs/>
          <w:sz w:val="22"/>
          <w:szCs w:val="22"/>
        </w:rPr>
        <w:t>Death by Government</w:t>
      </w:r>
      <w:r w:rsidRPr="007F1D45">
        <w:rPr>
          <w:rFonts w:ascii="Times New Roman" w:hAnsi="Times New Roman" w:cs="Times New Roman"/>
          <w:sz w:val="22"/>
          <w:szCs w:val="22"/>
        </w:rPr>
        <w:t>. Transaction Publishers (1994) (6</w:t>
      </w:r>
      <w:r w:rsidRPr="007F1D45">
        <w:rPr>
          <w:rFonts w:ascii="Times New Roman" w:hAnsi="Times New Roman" w:cs="Times New Roman"/>
          <w:sz w:val="22"/>
          <w:szCs w:val="22"/>
          <w:vertAlign w:val="superscript"/>
        </w:rPr>
        <w:t>th</w:t>
      </w:r>
      <w:r w:rsidRPr="007F1D45">
        <w:rPr>
          <w:rFonts w:ascii="Times New Roman" w:hAnsi="Times New Roman" w:cs="Times New Roman"/>
          <w:sz w:val="22"/>
          <w:szCs w:val="22"/>
        </w:rPr>
        <w:t xml:space="preserve"> paperback printing 2008)</w:t>
      </w:r>
    </w:p>
    <w:p w14:paraId="37CDF9F1" w14:textId="77777777" w:rsidR="00951038" w:rsidRPr="007F1D45" w:rsidRDefault="00951038" w:rsidP="002F7B67">
      <w:pPr>
        <w:pStyle w:val="EndnoteText"/>
        <w:ind w:left="284" w:hanging="284"/>
        <w:rPr>
          <w:rFonts w:ascii="Times New Roman" w:hAnsi="Times New Roman" w:cs="Times New Roman"/>
          <w:sz w:val="22"/>
          <w:szCs w:val="22"/>
        </w:rPr>
      </w:pPr>
    </w:p>
  </w:endnote>
  <w:endnote w:id="2">
    <w:p w14:paraId="63AEBE91" w14:textId="73FA6066" w:rsidR="00737134" w:rsidRDefault="00737134"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002B2644" w:rsidRPr="007F1D45">
        <w:rPr>
          <w:rFonts w:ascii="Times New Roman" w:hAnsi="Times New Roman" w:cs="Times New Roman"/>
          <w:sz w:val="22"/>
          <w:szCs w:val="22"/>
        </w:rPr>
        <w:tab/>
        <w:t xml:space="preserve">Stephane Courtois, Nicolas Werth, Jean-Louis </w:t>
      </w:r>
      <w:proofErr w:type="spellStart"/>
      <w:r w:rsidR="002B2644" w:rsidRPr="007F1D45">
        <w:rPr>
          <w:rFonts w:ascii="Times New Roman" w:hAnsi="Times New Roman" w:cs="Times New Roman"/>
          <w:sz w:val="22"/>
          <w:szCs w:val="22"/>
        </w:rPr>
        <w:t>Panne</w:t>
      </w:r>
      <w:proofErr w:type="spellEnd"/>
      <w:r w:rsidR="002B2644" w:rsidRPr="007F1D45">
        <w:rPr>
          <w:rFonts w:ascii="Times New Roman" w:hAnsi="Times New Roman" w:cs="Times New Roman"/>
          <w:sz w:val="22"/>
          <w:szCs w:val="22"/>
        </w:rPr>
        <w:t xml:space="preserve">, Andrzej </w:t>
      </w:r>
      <w:proofErr w:type="spellStart"/>
      <w:r w:rsidR="002B2644" w:rsidRPr="007F1D45">
        <w:rPr>
          <w:rFonts w:ascii="Times New Roman" w:hAnsi="Times New Roman" w:cs="Times New Roman"/>
          <w:sz w:val="22"/>
          <w:szCs w:val="22"/>
        </w:rPr>
        <w:t>Paczkowski</w:t>
      </w:r>
      <w:proofErr w:type="spellEnd"/>
      <w:r w:rsidR="002B2644" w:rsidRPr="007F1D45">
        <w:rPr>
          <w:rFonts w:ascii="Times New Roman" w:hAnsi="Times New Roman" w:cs="Times New Roman"/>
          <w:sz w:val="22"/>
          <w:szCs w:val="22"/>
        </w:rPr>
        <w:t xml:space="preserve">, Karel </w:t>
      </w:r>
      <w:proofErr w:type="spellStart"/>
      <w:r w:rsidR="002B2644" w:rsidRPr="007F1D45">
        <w:rPr>
          <w:rFonts w:ascii="Times New Roman" w:hAnsi="Times New Roman" w:cs="Times New Roman"/>
          <w:sz w:val="22"/>
          <w:szCs w:val="22"/>
        </w:rPr>
        <w:t>Bartosek</w:t>
      </w:r>
      <w:proofErr w:type="spellEnd"/>
      <w:r w:rsidR="002B2644" w:rsidRPr="007F1D45">
        <w:rPr>
          <w:rFonts w:ascii="Times New Roman" w:hAnsi="Times New Roman" w:cs="Times New Roman"/>
          <w:sz w:val="22"/>
          <w:szCs w:val="22"/>
        </w:rPr>
        <w:t xml:space="preserve">, Jean-Louis </w:t>
      </w:r>
      <w:proofErr w:type="spellStart"/>
      <w:r w:rsidR="002B2644" w:rsidRPr="007F1D45">
        <w:rPr>
          <w:rFonts w:ascii="Times New Roman" w:hAnsi="Times New Roman" w:cs="Times New Roman"/>
          <w:sz w:val="22"/>
          <w:szCs w:val="22"/>
        </w:rPr>
        <w:t>Margolin</w:t>
      </w:r>
      <w:proofErr w:type="spellEnd"/>
      <w:r w:rsidR="002B2644" w:rsidRPr="007F1D45">
        <w:rPr>
          <w:rFonts w:ascii="Times New Roman" w:hAnsi="Times New Roman" w:cs="Times New Roman"/>
          <w:sz w:val="22"/>
          <w:szCs w:val="22"/>
        </w:rPr>
        <w:t xml:space="preserve">: </w:t>
      </w:r>
      <w:r w:rsidR="002B2644" w:rsidRPr="00CF3268">
        <w:rPr>
          <w:rFonts w:ascii="Times New Roman" w:hAnsi="Times New Roman" w:cs="Times New Roman"/>
          <w:i/>
          <w:iCs/>
          <w:sz w:val="22"/>
          <w:szCs w:val="22"/>
        </w:rPr>
        <w:t xml:space="preserve">The </w:t>
      </w:r>
      <w:r w:rsidR="00CF3268">
        <w:rPr>
          <w:rFonts w:ascii="Times New Roman" w:hAnsi="Times New Roman" w:cs="Times New Roman"/>
          <w:i/>
          <w:iCs/>
          <w:sz w:val="22"/>
          <w:szCs w:val="22"/>
        </w:rPr>
        <w:t>B</w:t>
      </w:r>
      <w:r w:rsidR="002B2644" w:rsidRPr="00CF3268">
        <w:rPr>
          <w:rFonts w:ascii="Times New Roman" w:hAnsi="Times New Roman" w:cs="Times New Roman"/>
          <w:i/>
          <w:iCs/>
          <w:sz w:val="22"/>
          <w:szCs w:val="22"/>
        </w:rPr>
        <w:t xml:space="preserve">lack </w:t>
      </w:r>
      <w:r w:rsidR="00CF3268">
        <w:rPr>
          <w:rFonts w:ascii="Times New Roman" w:hAnsi="Times New Roman" w:cs="Times New Roman"/>
          <w:i/>
          <w:iCs/>
          <w:sz w:val="22"/>
          <w:szCs w:val="22"/>
        </w:rPr>
        <w:t>B</w:t>
      </w:r>
      <w:r w:rsidR="002B2644" w:rsidRPr="00CF3268">
        <w:rPr>
          <w:rFonts w:ascii="Times New Roman" w:hAnsi="Times New Roman" w:cs="Times New Roman"/>
          <w:i/>
          <w:iCs/>
          <w:sz w:val="22"/>
          <w:szCs w:val="22"/>
        </w:rPr>
        <w:t xml:space="preserve">ook of </w:t>
      </w:r>
      <w:r w:rsidR="00CF3268">
        <w:rPr>
          <w:rFonts w:ascii="Times New Roman" w:hAnsi="Times New Roman" w:cs="Times New Roman"/>
          <w:i/>
          <w:iCs/>
          <w:sz w:val="22"/>
          <w:szCs w:val="22"/>
        </w:rPr>
        <w:t>C</w:t>
      </w:r>
      <w:r w:rsidR="002B2644" w:rsidRPr="00CF3268">
        <w:rPr>
          <w:rFonts w:ascii="Times New Roman" w:hAnsi="Times New Roman" w:cs="Times New Roman"/>
          <w:i/>
          <w:iCs/>
          <w:sz w:val="22"/>
          <w:szCs w:val="22"/>
        </w:rPr>
        <w:t xml:space="preserve">ommunism - Crimes, </w:t>
      </w:r>
      <w:r w:rsidR="002B2644" w:rsidRPr="00951038">
        <w:rPr>
          <w:rFonts w:ascii="Times New Roman" w:hAnsi="Times New Roman" w:cs="Times New Roman"/>
          <w:i/>
          <w:iCs/>
          <w:sz w:val="22"/>
          <w:szCs w:val="22"/>
        </w:rPr>
        <w:t>Terror, Repression</w:t>
      </w:r>
      <w:r w:rsidR="002B2644" w:rsidRPr="007F1D45">
        <w:rPr>
          <w:rFonts w:ascii="Times New Roman" w:hAnsi="Times New Roman" w:cs="Times New Roman"/>
          <w:sz w:val="22"/>
          <w:szCs w:val="22"/>
        </w:rPr>
        <w:t xml:space="preserve"> Harvard. (1999)</w:t>
      </w:r>
    </w:p>
    <w:p w14:paraId="67511EB1" w14:textId="77777777" w:rsidR="00951038" w:rsidRPr="007F1D45" w:rsidRDefault="00951038" w:rsidP="002F7B67">
      <w:pPr>
        <w:pStyle w:val="EndnoteText"/>
        <w:ind w:left="284" w:hanging="284"/>
        <w:rPr>
          <w:rFonts w:ascii="Times New Roman" w:hAnsi="Times New Roman" w:cs="Times New Roman"/>
          <w:sz w:val="22"/>
          <w:szCs w:val="22"/>
        </w:rPr>
      </w:pPr>
    </w:p>
  </w:endnote>
  <w:endnote w:id="3">
    <w:p w14:paraId="579798AB" w14:textId="75A34463" w:rsidR="00044EBB" w:rsidRDefault="00044EBB"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00AE526D" w:rsidRPr="007F1D45">
        <w:rPr>
          <w:rFonts w:ascii="Times New Roman" w:hAnsi="Times New Roman" w:cs="Times New Roman"/>
          <w:sz w:val="22"/>
          <w:szCs w:val="22"/>
        </w:rPr>
        <w:tab/>
      </w:r>
      <w:r w:rsidRPr="007F1D45">
        <w:rPr>
          <w:rFonts w:ascii="Times New Roman" w:hAnsi="Times New Roman" w:cs="Times New Roman"/>
          <w:sz w:val="22"/>
          <w:szCs w:val="22"/>
        </w:rPr>
        <w:t xml:space="preserve">Karl Popper: </w:t>
      </w:r>
      <w:r w:rsidRPr="00951038">
        <w:rPr>
          <w:rFonts w:ascii="Times New Roman" w:hAnsi="Times New Roman" w:cs="Times New Roman"/>
          <w:i/>
          <w:iCs/>
          <w:sz w:val="22"/>
          <w:szCs w:val="22"/>
        </w:rPr>
        <w:t xml:space="preserve">The Open Society and </w:t>
      </w:r>
      <w:r w:rsidR="00951038">
        <w:rPr>
          <w:rFonts w:ascii="Times New Roman" w:hAnsi="Times New Roman" w:cs="Times New Roman"/>
          <w:i/>
          <w:iCs/>
          <w:sz w:val="22"/>
          <w:szCs w:val="22"/>
        </w:rPr>
        <w:t>I</w:t>
      </w:r>
      <w:r w:rsidRPr="00951038">
        <w:rPr>
          <w:rFonts w:ascii="Times New Roman" w:hAnsi="Times New Roman" w:cs="Times New Roman"/>
          <w:i/>
          <w:iCs/>
          <w:sz w:val="22"/>
          <w:szCs w:val="22"/>
        </w:rPr>
        <w:t xml:space="preserve">ts </w:t>
      </w:r>
      <w:r w:rsidR="00951038">
        <w:rPr>
          <w:rFonts w:ascii="Times New Roman" w:hAnsi="Times New Roman" w:cs="Times New Roman"/>
          <w:i/>
          <w:iCs/>
          <w:sz w:val="22"/>
          <w:szCs w:val="22"/>
        </w:rPr>
        <w:t>E</w:t>
      </w:r>
      <w:r w:rsidRPr="00951038">
        <w:rPr>
          <w:rFonts w:ascii="Times New Roman" w:hAnsi="Times New Roman" w:cs="Times New Roman"/>
          <w:i/>
          <w:iCs/>
          <w:sz w:val="22"/>
          <w:szCs w:val="22"/>
        </w:rPr>
        <w:t>nemies</w:t>
      </w:r>
      <w:r w:rsidRPr="007F1D45">
        <w:rPr>
          <w:rFonts w:ascii="Times New Roman" w:hAnsi="Times New Roman" w:cs="Times New Roman"/>
          <w:sz w:val="22"/>
          <w:szCs w:val="22"/>
        </w:rPr>
        <w:t xml:space="preserve">. Routledge (1994), </w:t>
      </w:r>
      <w:r w:rsidR="00AE526D" w:rsidRPr="007F1D45">
        <w:rPr>
          <w:rFonts w:ascii="Times New Roman" w:hAnsi="Times New Roman" w:cs="Times New Roman"/>
          <w:sz w:val="22"/>
          <w:szCs w:val="22"/>
        </w:rPr>
        <w:t>p. 430-462 (</w:t>
      </w:r>
      <w:r w:rsidRPr="007F1D45">
        <w:rPr>
          <w:rFonts w:ascii="Times New Roman" w:hAnsi="Times New Roman" w:cs="Times New Roman"/>
          <w:sz w:val="22"/>
          <w:szCs w:val="22"/>
        </w:rPr>
        <w:t>first published in 1945</w:t>
      </w:r>
      <w:r w:rsidR="00AE526D" w:rsidRPr="007F1D45">
        <w:rPr>
          <w:rFonts w:ascii="Times New Roman" w:hAnsi="Times New Roman" w:cs="Times New Roman"/>
          <w:sz w:val="22"/>
          <w:szCs w:val="22"/>
        </w:rPr>
        <w:t>)</w:t>
      </w:r>
    </w:p>
    <w:p w14:paraId="357F18DA" w14:textId="77777777" w:rsidR="00951038" w:rsidRPr="007F1D45" w:rsidRDefault="00951038" w:rsidP="002F7B67">
      <w:pPr>
        <w:pStyle w:val="EndnoteText"/>
        <w:ind w:left="284" w:hanging="284"/>
        <w:rPr>
          <w:rFonts w:ascii="Times New Roman" w:hAnsi="Times New Roman" w:cs="Times New Roman"/>
          <w:sz w:val="22"/>
          <w:szCs w:val="22"/>
        </w:rPr>
      </w:pPr>
    </w:p>
  </w:endnote>
  <w:endnote w:id="4">
    <w:p w14:paraId="3DADF9CE" w14:textId="22DC4C3C" w:rsidR="002B2644" w:rsidRDefault="002B2644"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00792218" w:rsidRPr="007F1D45">
        <w:rPr>
          <w:rFonts w:ascii="Times New Roman" w:hAnsi="Times New Roman" w:cs="Times New Roman"/>
          <w:sz w:val="22"/>
          <w:szCs w:val="22"/>
        </w:rPr>
        <w:tab/>
      </w:r>
      <w:r w:rsidRPr="007F1D45">
        <w:rPr>
          <w:rFonts w:ascii="Times New Roman" w:hAnsi="Times New Roman" w:cs="Times New Roman"/>
          <w:sz w:val="22"/>
          <w:szCs w:val="22"/>
        </w:rPr>
        <w:t xml:space="preserve">Roger Scruton: </w:t>
      </w:r>
      <w:r w:rsidRPr="00951038">
        <w:rPr>
          <w:rFonts w:ascii="Times New Roman" w:hAnsi="Times New Roman" w:cs="Times New Roman"/>
          <w:i/>
          <w:iCs/>
          <w:sz w:val="22"/>
          <w:szCs w:val="22"/>
        </w:rPr>
        <w:t xml:space="preserve">Fools, Frauds and Firebrands – Thinkers of the </w:t>
      </w:r>
      <w:r w:rsidR="00951038">
        <w:rPr>
          <w:rFonts w:ascii="Times New Roman" w:hAnsi="Times New Roman" w:cs="Times New Roman"/>
          <w:i/>
          <w:iCs/>
          <w:sz w:val="22"/>
          <w:szCs w:val="22"/>
        </w:rPr>
        <w:t>N</w:t>
      </w:r>
      <w:r w:rsidRPr="00951038">
        <w:rPr>
          <w:rFonts w:ascii="Times New Roman" w:hAnsi="Times New Roman" w:cs="Times New Roman"/>
          <w:i/>
          <w:iCs/>
          <w:sz w:val="22"/>
          <w:szCs w:val="22"/>
        </w:rPr>
        <w:t xml:space="preserve">ew </w:t>
      </w:r>
      <w:r w:rsidR="00951038">
        <w:rPr>
          <w:rFonts w:ascii="Times New Roman" w:hAnsi="Times New Roman" w:cs="Times New Roman"/>
          <w:i/>
          <w:iCs/>
          <w:sz w:val="22"/>
          <w:szCs w:val="22"/>
        </w:rPr>
        <w:t>L</w:t>
      </w:r>
      <w:r w:rsidRPr="00951038">
        <w:rPr>
          <w:rFonts w:ascii="Times New Roman" w:hAnsi="Times New Roman" w:cs="Times New Roman"/>
          <w:i/>
          <w:iCs/>
          <w:sz w:val="22"/>
          <w:szCs w:val="22"/>
        </w:rPr>
        <w:t>eft.</w:t>
      </w:r>
      <w:r w:rsidRPr="007F1D45">
        <w:rPr>
          <w:rFonts w:ascii="Times New Roman" w:hAnsi="Times New Roman" w:cs="Times New Roman"/>
          <w:sz w:val="22"/>
          <w:szCs w:val="22"/>
        </w:rPr>
        <w:t xml:space="preserve"> </w:t>
      </w:r>
      <w:proofErr w:type="spellStart"/>
      <w:r w:rsidRPr="007F1D45">
        <w:rPr>
          <w:rFonts w:ascii="Times New Roman" w:hAnsi="Times New Roman" w:cs="Times New Roman"/>
          <w:sz w:val="22"/>
          <w:szCs w:val="22"/>
        </w:rPr>
        <w:t>Bloomsburry</w:t>
      </w:r>
      <w:proofErr w:type="spellEnd"/>
      <w:r w:rsidRPr="007F1D45">
        <w:rPr>
          <w:rFonts w:ascii="Times New Roman" w:hAnsi="Times New Roman" w:cs="Times New Roman"/>
          <w:sz w:val="22"/>
          <w:szCs w:val="22"/>
        </w:rPr>
        <w:t xml:space="preserve"> (2015)</w:t>
      </w:r>
    </w:p>
    <w:p w14:paraId="7A728CF4" w14:textId="77777777" w:rsidR="00951038" w:rsidRPr="007F1D45" w:rsidRDefault="00951038" w:rsidP="002F7B67">
      <w:pPr>
        <w:pStyle w:val="EndnoteText"/>
        <w:ind w:left="284" w:hanging="284"/>
        <w:rPr>
          <w:rFonts w:ascii="Times New Roman" w:hAnsi="Times New Roman" w:cs="Times New Roman"/>
          <w:sz w:val="22"/>
          <w:szCs w:val="22"/>
        </w:rPr>
      </w:pPr>
    </w:p>
  </w:endnote>
  <w:endnote w:id="5">
    <w:p w14:paraId="08CCD340" w14:textId="05A1BE85" w:rsidR="00792218" w:rsidRDefault="00792218"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ab/>
        <w:t xml:space="preserve">W. Cleon </w:t>
      </w:r>
      <w:proofErr w:type="spellStart"/>
      <w:r w:rsidRPr="007F1D45">
        <w:rPr>
          <w:rFonts w:ascii="Times New Roman" w:hAnsi="Times New Roman" w:cs="Times New Roman"/>
          <w:sz w:val="22"/>
          <w:szCs w:val="22"/>
        </w:rPr>
        <w:t>Skousen</w:t>
      </w:r>
      <w:proofErr w:type="spellEnd"/>
      <w:r w:rsidRPr="007F1D45">
        <w:rPr>
          <w:rFonts w:ascii="Times New Roman" w:hAnsi="Times New Roman" w:cs="Times New Roman"/>
          <w:sz w:val="22"/>
          <w:szCs w:val="22"/>
        </w:rPr>
        <w:t xml:space="preserve">: </w:t>
      </w:r>
      <w:r w:rsidRPr="00951038">
        <w:rPr>
          <w:rFonts w:ascii="Times New Roman" w:hAnsi="Times New Roman" w:cs="Times New Roman"/>
          <w:i/>
          <w:iCs/>
          <w:sz w:val="22"/>
          <w:szCs w:val="22"/>
        </w:rPr>
        <w:t xml:space="preserve">The </w:t>
      </w:r>
      <w:r w:rsidR="00951038">
        <w:rPr>
          <w:rFonts w:ascii="Times New Roman" w:hAnsi="Times New Roman" w:cs="Times New Roman"/>
          <w:i/>
          <w:iCs/>
          <w:sz w:val="22"/>
          <w:szCs w:val="22"/>
        </w:rPr>
        <w:t>N</w:t>
      </w:r>
      <w:r w:rsidRPr="00951038">
        <w:rPr>
          <w:rFonts w:ascii="Times New Roman" w:hAnsi="Times New Roman" w:cs="Times New Roman"/>
          <w:i/>
          <w:iCs/>
          <w:sz w:val="22"/>
          <w:szCs w:val="22"/>
        </w:rPr>
        <w:t xml:space="preserve">aked </w:t>
      </w:r>
      <w:r w:rsidR="00951038">
        <w:rPr>
          <w:rFonts w:ascii="Times New Roman" w:hAnsi="Times New Roman" w:cs="Times New Roman"/>
          <w:i/>
          <w:iCs/>
          <w:sz w:val="22"/>
          <w:szCs w:val="22"/>
        </w:rPr>
        <w:t>C</w:t>
      </w:r>
      <w:r w:rsidRPr="00951038">
        <w:rPr>
          <w:rFonts w:ascii="Times New Roman" w:hAnsi="Times New Roman" w:cs="Times New Roman"/>
          <w:i/>
          <w:iCs/>
          <w:sz w:val="22"/>
          <w:szCs w:val="22"/>
        </w:rPr>
        <w:t xml:space="preserve">ommunist – Exposing </w:t>
      </w:r>
      <w:r w:rsidR="00951038">
        <w:rPr>
          <w:rFonts w:ascii="Times New Roman" w:hAnsi="Times New Roman" w:cs="Times New Roman"/>
          <w:i/>
          <w:iCs/>
          <w:sz w:val="22"/>
          <w:szCs w:val="22"/>
        </w:rPr>
        <w:t>C</w:t>
      </w:r>
      <w:r w:rsidRPr="00951038">
        <w:rPr>
          <w:rFonts w:ascii="Times New Roman" w:hAnsi="Times New Roman" w:cs="Times New Roman"/>
          <w:i/>
          <w:iCs/>
          <w:sz w:val="22"/>
          <w:szCs w:val="22"/>
        </w:rPr>
        <w:t xml:space="preserve">ommunism and </w:t>
      </w:r>
      <w:r w:rsidR="00951038">
        <w:rPr>
          <w:rFonts w:ascii="Times New Roman" w:hAnsi="Times New Roman" w:cs="Times New Roman"/>
          <w:i/>
          <w:iCs/>
          <w:sz w:val="22"/>
          <w:szCs w:val="22"/>
        </w:rPr>
        <w:t>Re</w:t>
      </w:r>
      <w:r w:rsidRPr="00951038">
        <w:rPr>
          <w:rFonts w:ascii="Times New Roman" w:hAnsi="Times New Roman" w:cs="Times New Roman"/>
          <w:i/>
          <w:iCs/>
          <w:sz w:val="22"/>
          <w:szCs w:val="22"/>
        </w:rPr>
        <w:t xml:space="preserve">storing </w:t>
      </w:r>
      <w:r w:rsidR="00951038">
        <w:rPr>
          <w:rFonts w:ascii="Times New Roman" w:hAnsi="Times New Roman" w:cs="Times New Roman"/>
          <w:i/>
          <w:iCs/>
          <w:sz w:val="22"/>
          <w:szCs w:val="22"/>
        </w:rPr>
        <w:t>F</w:t>
      </w:r>
      <w:r w:rsidRPr="00951038">
        <w:rPr>
          <w:rFonts w:ascii="Times New Roman" w:hAnsi="Times New Roman" w:cs="Times New Roman"/>
          <w:i/>
          <w:iCs/>
          <w:sz w:val="22"/>
          <w:szCs w:val="22"/>
        </w:rPr>
        <w:t>reedom</w:t>
      </w:r>
      <w:r w:rsidRPr="007F1D45">
        <w:rPr>
          <w:rFonts w:ascii="Times New Roman" w:hAnsi="Times New Roman" w:cs="Times New Roman"/>
          <w:sz w:val="22"/>
          <w:szCs w:val="22"/>
        </w:rPr>
        <w:t>. Izzard Ink (2017)</w:t>
      </w:r>
    </w:p>
    <w:p w14:paraId="01EE5FCE" w14:textId="77777777" w:rsidR="00951038" w:rsidRPr="007F1D45" w:rsidRDefault="00951038" w:rsidP="002F7B67">
      <w:pPr>
        <w:pStyle w:val="EndnoteText"/>
        <w:ind w:left="284" w:hanging="284"/>
        <w:rPr>
          <w:rFonts w:ascii="Times New Roman" w:hAnsi="Times New Roman" w:cs="Times New Roman"/>
          <w:sz w:val="22"/>
          <w:szCs w:val="22"/>
        </w:rPr>
      </w:pPr>
    </w:p>
  </w:endnote>
  <w:endnote w:id="6">
    <w:p w14:paraId="48D8FEF4" w14:textId="6432F3CC" w:rsidR="00792218" w:rsidRDefault="00792218" w:rsidP="002F7B67">
      <w:pPr>
        <w:pStyle w:val="EndnoteText"/>
        <w:ind w:left="284" w:hanging="284"/>
        <w:rPr>
          <w:rFonts w:ascii="Times New Roman" w:hAnsi="Times New Roman" w:cs="Times New Roman"/>
          <w:sz w:val="22"/>
          <w:szCs w:val="22"/>
          <w:lang w:val="de-DE"/>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Pr="007F1D45">
        <w:rPr>
          <w:rFonts w:ascii="Times New Roman" w:hAnsi="Times New Roman" w:cs="Times New Roman"/>
          <w:sz w:val="22"/>
          <w:szCs w:val="22"/>
        </w:rPr>
        <w:tab/>
        <w:t xml:space="preserve">Paul Edward Gottfried: </w:t>
      </w:r>
      <w:r w:rsidRPr="00951038">
        <w:rPr>
          <w:rFonts w:ascii="Times New Roman" w:hAnsi="Times New Roman" w:cs="Times New Roman"/>
          <w:i/>
          <w:iCs/>
          <w:sz w:val="22"/>
          <w:szCs w:val="22"/>
        </w:rPr>
        <w:t xml:space="preserve">The Strange Death of Marxism – The European Left in the </w:t>
      </w:r>
      <w:r w:rsidR="00951038">
        <w:rPr>
          <w:rFonts w:ascii="Times New Roman" w:hAnsi="Times New Roman" w:cs="Times New Roman"/>
          <w:i/>
          <w:iCs/>
          <w:sz w:val="22"/>
          <w:szCs w:val="22"/>
        </w:rPr>
        <w:t>N</w:t>
      </w:r>
      <w:r w:rsidRPr="00951038">
        <w:rPr>
          <w:rFonts w:ascii="Times New Roman" w:hAnsi="Times New Roman" w:cs="Times New Roman"/>
          <w:i/>
          <w:iCs/>
          <w:sz w:val="22"/>
          <w:szCs w:val="22"/>
        </w:rPr>
        <w:t>ew Millennium</w:t>
      </w:r>
      <w:r w:rsidRPr="007F1D45">
        <w:rPr>
          <w:rFonts w:ascii="Times New Roman" w:hAnsi="Times New Roman" w:cs="Times New Roman"/>
          <w:sz w:val="22"/>
          <w:szCs w:val="22"/>
        </w:rPr>
        <w:t xml:space="preserve">. </w:t>
      </w:r>
      <w:r w:rsidRPr="00712EA4">
        <w:rPr>
          <w:rFonts w:ascii="Times New Roman" w:hAnsi="Times New Roman" w:cs="Times New Roman"/>
          <w:sz w:val="22"/>
          <w:szCs w:val="22"/>
          <w:lang w:val="de-DE"/>
        </w:rPr>
        <w:t>University of Missouri Press (2005)</w:t>
      </w:r>
    </w:p>
    <w:p w14:paraId="5212992D" w14:textId="77777777" w:rsidR="00951038" w:rsidRPr="00712EA4" w:rsidRDefault="00951038" w:rsidP="002F7B67">
      <w:pPr>
        <w:pStyle w:val="EndnoteText"/>
        <w:ind w:left="284" w:hanging="284"/>
        <w:rPr>
          <w:rFonts w:ascii="Times New Roman" w:hAnsi="Times New Roman" w:cs="Times New Roman"/>
          <w:sz w:val="22"/>
          <w:szCs w:val="22"/>
          <w:lang w:val="de-DE"/>
        </w:rPr>
      </w:pPr>
    </w:p>
  </w:endnote>
  <w:endnote w:id="7">
    <w:p w14:paraId="3E56B808" w14:textId="2E8B3DAC" w:rsidR="007F1D45" w:rsidRDefault="007F1D45" w:rsidP="007F1D45">
      <w:pPr>
        <w:pStyle w:val="EndnoteText"/>
        <w:ind w:left="284" w:hanging="284"/>
        <w:rPr>
          <w:rFonts w:ascii="Times New Roman" w:hAnsi="Times New Roman" w:cs="Times New Roman"/>
          <w:sz w:val="22"/>
          <w:szCs w:val="22"/>
          <w:lang w:val="de-DE"/>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lang w:val="de-DE"/>
        </w:rPr>
        <w:t xml:space="preserve"> </w:t>
      </w:r>
      <w:r w:rsidRPr="007F1D45">
        <w:rPr>
          <w:rFonts w:ascii="Times New Roman" w:hAnsi="Times New Roman" w:cs="Times New Roman"/>
          <w:sz w:val="22"/>
          <w:szCs w:val="22"/>
          <w:lang w:val="de-DE"/>
        </w:rPr>
        <w:tab/>
      </w:r>
      <w:r w:rsidRPr="007F1D45">
        <w:rPr>
          <w:rFonts w:ascii="Times New Roman" w:hAnsi="Times New Roman" w:cs="Times New Roman"/>
          <w:sz w:val="22"/>
          <w:szCs w:val="22"/>
          <w:lang w:val="de-DE"/>
        </w:rPr>
        <w:t xml:space="preserve">Sarah </w:t>
      </w:r>
      <w:r w:rsidRPr="007F1D45">
        <w:rPr>
          <w:rFonts w:ascii="Times New Roman" w:hAnsi="Times New Roman" w:cs="Times New Roman"/>
          <w:sz w:val="22"/>
          <w:szCs w:val="22"/>
          <w:lang w:val="de-DE"/>
        </w:rPr>
        <w:t xml:space="preserve">Kostner (Hrsg.): </w:t>
      </w:r>
      <w:r w:rsidRPr="00951038">
        <w:rPr>
          <w:rFonts w:ascii="Times New Roman" w:hAnsi="Times New Roman" w:cs="Times New Roman"/>
          <w:i/>
          <w:iCs/>
          <w:sz w:val="22"/>
          <w:szCs w:val="22"/>
          <w:lang w:val="de-DE"/>
        </w:rPr>
        <w:t>Identitätslinke Läuterungsagenda – Eine Debatte und ihre Folgen für Migrationsgesellschaften. ibidem</w:t>
      </w:r>
      <w:r w:rsidRPr="007F1D45">
        <w:rPr>
          <w:rFonts w:ascii="Times New Roman" w:hAnsi="Times New Roman" w:cs="Times New Roman"/>
          <w:sz w:val="22"/>
          <w:szCs w:val="22"/>
          <w:lang w:val="de-DE"/>
        </w:rPr>
        <w:t xml:space="preserve"> (2019) (a brilliant description, unfortunately only in German)</w:t>
      </w:r>
    </w:p>
    <w:p w14:paraId="2EC9BFA9" w14:textId="77777777" w:rsidR="00951038" w:rsidRPr="007F1D45" w:rsidRDefault="00951038" w:rsidP="007F1D45">
      <w:pPr>
        <w:pStyle w:val="EndnoteText"/>
        <w:ind w:left="284" w:hanging="284"/>
        <w:rPr>
          <w:rFonts w:ascii="Times New Roman" w:hAnsi="Times New Roman" w:cs="Times New Roman"/>
          <w:sz w:val="22"/>
          <w:szCs w:val="22"/>
          <w:lang w:val="de-DE"/>
        </w:rPr>
      </w:pPr>
    </w:p>
  </w:endnote>
  <w:endnote w:id="8">
    <w:p w14:paraId="4098D177" w14:textId="3E61602C" w:rsidR="004666DE" w:rsidRDefault="004666DE" w:rsidP="004666DE">
      <w:pPr>
        <w:pStyle w:val="EndnoteText"/>
        <w:ind w:left="284" w:hanging="284"/>
        <w:rPr>
          <w:rFonts w:ascii="Times New Roman" w:hAnsi="Times New Roman" w:cs="Times New Roman"/>
          <w:sz w:val="22"/>
          <w:szCs w:val="22"/>
        </w:rPr>
      </w:pPr>
      <w:r w:rsidRPr="004666DE">
        <w:rPr>
          <w:rStyle w:val="EndnoteReference"/>
          <w:rFonts w:ascii="Times New Roman" w:hAnsi="Times New Roman" w:cs="Times New Roman"/>
          <w:sz w:val="22"/>
          <w:szCs w:val="22"/>
        </w:rPr>
        <w:endnoteRef/>
      </w:r>
      <w:r w:rsidRPr="004666DE">
        <w:rPr>
          <w:rFonts w:ascii="Times New Roman" w:hAnsi="Times New Roman" w:cs="Times New Roman"/>
          <w:sz w:val="22"/>
          <w:szCs w:val="22"/>
        </w:rPr>
        <w:t xml:space="preserve"> </w:t>
      </w:r>
      <w:r>
        <w:rPr>
          <w:rFonts w:ascii="Times New Roman" w:hAnsi="Times New Roman" w:cs="Times New Roman"/>
          <w:sz w:val="22"/>
          <w:szCs w:val="22"/>
        </w:rPr>
        <w:tab/>
      </w:r>
      <w:r w:rsidRPr="004666DE">
        <w:rPr>
          <w:rFonts w:ascii="Times New Roman" w:hAnsi="Times New Roman" w:cs="Times New Roman"/>
          <w:sz w:val="22"/>
          <w:szCs w:val="22"/>
        </w:rPr>
        <w:t xml:space="preserve">Douglas Murray: </w:t>
      </w:r>
      <w:r w:rsidRPr="00951038">
        <w:rPr>
          <w:rFonts w:ascii="Times New Roman" w:hAnsi="Times New Roman" w:cs="Times New Roman"/>
          <w:i/>
          <w:sz w:val="22"/>
          <w:szCs w:val="22"/>
        </w:rPr>
        <w:t xml:space="preserve">The </w:t>
      </w:r>
      <w:r w:rsidR="00951038">
        <w:rPr>
          <w:rFonts w:ascii="Times New Roman" w:hAnsi="Times New Roman" w:cs="Times New Roman"/>
          <w:i/>
          <w:sz w:val="22"/>
          <w:szCs w:val="22"/>
        </w:rPr>
        <w:t>S</w:t>
      </w:r>
      <w:r w:rsidRPr="00951038">
        <w:rPr>
          <w:rFonts w:ascii="Times New Roman" w:hAnsi="Times New Roman" w:cs="Times New Roman"/>
          <w:i/>
          <w:sz w:val="22"/>
          <w:szCs w:val="22"/>
        </w:rPr>
        <w:t xml:space="preserve">trange </w:t>
      </w:r>
      <w:r w:rsidR="00951038">
        <w:rPr>
          <w:rFonts w:ascii="Times New Roman" w:hAnsi="Times New Roman" w:cs="Times New Roman"/>
          <w:i/>
          <w:sz w:val="22"/>
          <w:szCs w:val="22"/>
        </w:rPr>
        <w:t>D</w:t>
      </w:r>
      <w:r w:rsidRPr="00951038">
        <w:rPr>
          <w:rFonts w:ascii="Times New Roman" w:hAnsi="Times New Roman" w:cs="Times New Roman"/>
          <w:i/>
          <w:sz w:val="22"/>
          <w:szCs w:val="22"/>
        </w:rPr>
        <w:t>eath of Europe. Immigration, Identity, Islam</w:t>
      </w:r>
      <w:r w:rsidRPr="004666DE">
        <w:rPr>
          <w:rFonts w:ascii="Times New Roman" w:hAnsi="Times New Roman" w:cs="Times New Roman"/>
          <w:iCs/>
          <w:sz w:val="22"/>
          <w:szCs w:val="22"/>
        </w:rPr>
        <w:t>.</w:t>
      </w:r>
      <w:r w:rsidRPr="004666DE">
        <w:rPr>
          <w:rFonts w:ascii="Times New Roman" w:hAnsi="Times New Roman" w:cs="Times New Roman"/>
          <w:sz w:val="22"/>
          <w:szCs w:val="22"/>
        </w:rPr>
        <w:t xml:space="preserve"> </w:t>
      </w:r>
      <w:proofErr w:type="spellStart"/>
      <w:r w:rsidRPr="004666DE">
        <w:rPr>
          <w:rFonts w:ascii="Times New Roman" w:hAnsi="Times New Roman" w:cs="Times New Roman"/>
          <w:sz w:val="22"/>
          <w:szCs w:val="22"/>
        </w:rPr>
        <w:t>Bloombury</w:t>
      </w:r>
      <w:proofErr w:type="spellEnd"/>
      <w:r w:rsidRPr="004666DE">
        <w:rPr>
          <w:rFonts w:ascii="Times New Roman" w:hAnsi="Times New Roman" w:cs="Times New Roman"/>
          <w:sz w:val="22"/>
          <w:szCs w:val="22"/>
        </w:rPr>
        <w:t xml:space="preserve"> Continuum (2017)</w:t>
      </w:r>
    </w:p>
    <w:p w14:paraId="4E578A25" w14:textId="77777777" w:rsidR="00951038" w:rsidRPr="004666DE" w:rsidRDefault="00951038" w:rsidP="004666DE">
      <w:pPr>
        <w:pStyle w:val="EndnoteText"/>
        <w:ind w:left="284" w:hanging="284"/>
        <w:rPr>
          <w:rFonts w:ascii="Times New Roman" w:hAnsi="Times New Roman" w:cs="Times New Roman"/>
          <w:sz w:val="22"/>
          <w:szCs w:val="22"/>
        </w:rPr>
      </w:pPr>
    </w:p>
  </w:endnote>
  <w:endnote w:id="9">
    <w:p w14:paraId="26B6797D" w14:textId="54221317" w:rsidR="007F1D45" w:rsidRDefault="007F1D45" w:rsidP="007F1D45">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004666DE">
        <w:rPr>
          <w:rFonts w:ascii="Times New Roman" w:hAnsi="Times New Roman" w:cs="Times New Roman"/>
          <w:sz w:val="22"/>
          <w:szCs w:val="22"/>
        </w:rPr>
        <w:tab/>
      </w:r>
      <w:r w:rsidRPr="007F1D45">
        <w:rPr>
          <w:rFonts w:ascii="Times New Roman" w:hAnsi="Times New Roman" w:cs="Times New Roman"/>
          <w:sz w:val="22"/>
          <w:szCs w:val="22"/>
        </w:rPr>
        <w:t xml:space="preserve">Vishal </w:t>
      </w:r>
      <w:proofErr w:type="spellStart"/>
      <w:r w:rsidRPr="007F1D45">
        <w:rPr>
          <w:rFonts w:ascii="Times New Roman" w:hAnsi="Times New Roman" w:cs="Times New Roman"/>
          <w:sz w:val="22"/>
          <w:szCs w:val="22"/>
        </w:rPr>
        <w:t>Mangalwadi</w:t>
      </w:r>
      <w:proofErr w:type="spellEnd"/>
      <w:r w:rsidRPr="007F1D45">
        <w:rPr>
          <w:rFonts w:ascii="Times New Roman" w:hAnsi="Times New Roman" w:cs="Times New Roman"/>
          <w:sz w:val="22"/>
          <w:szCs w:val="22"/>
        </w:rPr>
        <w:t xml:space="preserve">: </w:t>
      </w:r>
      <w:r w:rsidRPr="00951038">
        <w:rPr>
          <w:rFonts w:ascii="Times New Roman" w:hAnsi="Times New Roman" w:cs="Times New Roman"/>
          <w:i/>
          <w:sz w:val="22"/>
          <w:szCs w:val="22"/>
        </w:rPr>
        <w:t xml:space="preserve">The </w:t>
      </w:r>
      <w:r w:rsidR="00951038">
        <w:rPr>
          <w:rFonts w:ascii="Times New Roman" w:hAnsi="Times New Roman" w:cs="Times New Roman"/>
          <w:i/>
          <w:sz w:val="22"/>
          <w:szCs w:val="22"/>
        </w:rPr>
        <w:t>B</w:t>
      </w:r>
      <w:r w:rsidRPr="00951038">
        <w:rPr>
          <w:rFonts w:ascii="Times New Roman" w:hAnsi="Times New Roman" w:cs="Times New Roman"/>
          <w:i/>
          <w:sz w:val="22"/>
          <w:szCs w:val="22"/>
        </w:rPr>
        <w:t xml:space="preserve">ook that </w:t>
      </w:r>
      <w:r w:rsidR="00951038">
        <w:rPr>
          <w:rFonts w:ascii="Times New Roman" w:hAnsi="Times New Roman" w:cs="Times New Roman"/>
          <w:i/>
          <w:sz w:val="22"/>
          <w:szCs w:val="22"/>
        </w:rPr>
        <w:t>M</w:t>
      </w:r>
      <w:r w:rsidRPr="00951038">
        <w:rPr>
          <w:rFonts w:ascii="Times New Roman" w:hAnsi="Times New Roman" w:cs="Times New Roman"/>
          <w:i/>
          <w:sz w:val="22"/>
          <w:szCs w:val="22"/>
        </w:rPr>
        <w:t xml:space="preserve">ade </w:t>
      </w:r>
      <w:r w:rsidR="00951038">
        <w:rPr>
          <w:rFonts w:ascii="Times New Roman" w:hAnsi="Times New Roman" w:cs="Times New Roman"/>
          <w:i/>
          <w:sz w:val="22"/>
          <w:szCs w:val="22"/>
        </w:rPr>
        <w:t>Y</w:t>
      </w:r>
      <w:r w:rsidRPr="00951038">
        <w:rPr>
          <w:rFonts w:ascii="Times New Roman" w:hAnsi="Times New Roman" w:cs="Times New Roman"/>
          <w:i/>
          <w:sz w:val="22"/>
          <w:szCs w:val="22"/>
        </w:rPr>
        <w:t xml:space="preserve">our </w:t>
      </w:r>
      <w:r w:rsidR="00951038">
        <w:rPr>
          <w:rFonts w:ascii="Times New Roman" w:hAnsi="Times New Roman" w:cs="Times New Roman"/>
          <w:i/>
          <w:sz w:val="22"/>
          <w:szCs w:val="22"/>
        </w:rPr>
        <w:t>W</w:t>
      </w:r>
      <w:r w:rsidRPr="00951038">
        <w:rPr>
          <w:rFonts w:ascii="Times New Roman" w:hAnsi="Times New Roman" w:cs="Times New Roman"/>
          <w:i/>
          <w:sz w:val="22"/>
          <w:szCs w:val="22"/>
        </w:rPr>
        <w:t xml:space="preserve">orld - How the Bible </w:t>
      </w:r>
      <w:r w:rsidR="00951038">
        <w:rPr>
          <w:rFonts w:ascii="Times New Roman" w:hAnsi="Times New Roman" w:cs="Times New Roman"/>
          <w:i/>
          <w:sz w:val="22"/>
          <w:szCs w:val="22"/>
        </w:rPr>
        <w:t>C</w:t>
      </w:r>
      <w:r w:rsidRPr="00951038">
        <w:rPr>
          <w:rFonts w:ascii="Times New Roman" w:hAnsi="Times New Roman" w:cs="Times New Roman"/>
          <w:i/>
          <w:sz w:val="22"/>
          <w:szCs w:val="22"/>
        </w:rPr>
        <w:t xml:space="preserve">reated the </w:t>
      </w:r>
      <w:r w:rsidR="00951038">
        <w:rPr>
          <w:rFonts w:ascii="Times New Roman" w:hAnsi="Times New Roman" w:cs="Times New Roman"/>
          <w:i/>
          <w:sz w:val="22"/>
          <w:szCs w:val="22"/>
        </w:rPr>
        <w:t>S</w:t>
      </w:r>
      <w:r w:rsidRPr="00951038">
        <w:rPr>
          <w:rFonts w:ascii="Times New Roman" w:hAnsi="Times New Roman" w:cs="Times New Roman"/>
          <w:i/>
          <w:sz w:val="22"/>
          <w:szCs w:val="22"/>
        </w:rPr>
        <w:t xml:space="preserve">oul of </w:t>
      </w:r>
      <w:r w:rsidR="00951038">
        <w:rPr>
          <w:rFonts w:ascii="Times New Roman" w:hAnsi="Times New Roman" w:cs="Times New Roman"/>
          <w:i/>
          <w:sz w:val="22"/>
          <w:szCs w:val="22"/>
        </w:rPr>
        <w:t>W</w:t>
      </w:r>
      <w:r w:rsidRPr="00951038">
        <w:rPr>
          <w:rFonts w:ascii="Times New Roman" w:hAnsi="Times New Roman" w:cs="Times New Roman"/>
          <w:i/>
          <w:sz w:val="22"/>
          <w:szCs w:val="22"/>
        </w:rPr>
        <w:t xml:space="preserve">estern </w:t>
      </w:r>
      <w:r w:rsidR="00951038">
        <w:rPr>
          <w:rFonts w:ascii="Times New Roman" w:hAnsi="Times New Roman" w:cs="Times New Roman"/>
          <w:i/>
          <w:sz w:val="22"/>
          <w:szCs w:val="22"/>
        </w:rPr>
        <w:t>C</w:t>
      </w:r>
      <w:r w:rsidRPr="00951038">
        <w:rPr>
          <w:rFonts w:ascii="Times New Roman" w:hAnsi="Times New Roman" w:cs="Times New Roman"/>
          <w:i/>
          <w:sz w:val="22"/>
          <w:szCs w:val="22"/>
        </w:rPr>
        <w:t>ivilization</w:t>
      </w:r>
      <w:r w:rsidRPr="007F1D45">
        <w:rPr>
          <w:rFonts w:ascii="Times New Roman" w:hAnsi="Times New Roman" w:cs="Times New Roman"/>
          <w:iCs/>
          <w:sz w:val="22"/>
          <w:szCs w:val="22"/>
        </w:rPr>
        <w:t>.</w:t>
      </w:r>
      <w:r w:rsidRPr="007F1D45">
        <w:rPr>
          <w:rFonts w:ascii="Times New Roman" w:hAnsi="Times New Roman" w:cs="Times New Roman"/>
          <w:sz w:val="22"/>
          <w:szCs w:val="22"/>
        </w:rPr>
        <w:t xml:space="preserve"> Thomas Nelson (2011)</w:t>
      </w:r>
    </w:p>
    <w:p w14:paraId="47E589DC" w14:textId="77777777" w:rsidR="00951038" w:rsidRPr="007F1D45" w:rsidRDefault="00951038" w:rsidP="007F1D45">
      <w:pPr>
        <w:pStyle w:val="EndnoteText"/>
        <w:ind w:left="284" w:hanging="284"/>
        <w:rPr>
          <w:rFonts w:ascii="Times New Roman" w:hAnsi="Times New Roman" w:cs="Times New Roman"/>
          <w:sz w:val="22"/>
          <w:szCs w:val="22"/>
        </w:rPr>
      </w:pPr>
    </w:p>
  </w:endnote>
  <w:endnote w:id="10">
    <w:p w14:paraId="43B0FBF1" w14:textId="70448908" w:rsidR="007F1D45" w:rsidRDefault="007F1D45" w:rsidP="007F1D45">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Pr="007F1D45">
        <w:rPr>
          <w:rFonts w:ascii="Times New Roman" w:hAnsi="Times New Roman" w:cs="Times New Roman"/>
          <w:sz w:val="22"/>
          <w:szCs w:val="22"/>
        </w:rPr>
        <w:tab/>
        <w:t>G</w:t>
      </w:r>
      <w:r w:rsidR="004666DE">
        <w:rPr>
          <w:rFonts w:ascii="Times New Roman" w:hAnsi="Times New Roman" w:cs="Times New Roman"/>
          <w:sz w:val="22"/>
          <w:szCs w:val="22"/>
        </w:rPr>
        <w:t>abriele</w:t>
      </w:r>
      <w:r w:rsidRPr="007F1D45">
        <w:rPr>
          <w:rFonts w:ascii="Times New Roman" w:hAnsi="Times New Roman" w:cs="Times New Roman"/>
          <w:sz w:val="22"/>
          <w:szCs w:val="22"/>
        </w:rPr>
        <w:t xml:space="preserve"> </w:t>
      </w:r>
      <w:proofErr w:type="spellStart"/>
      <w:r w:rsidRPr="007F1D45">
        <w:rPr>
          <w:rFonts w:ascii="Times New Roman" w:hAnsi="Times New Roman" w:cs="Times New Roman"/>
          <w:sz w:val="22"/>
          <w:szCs w:val="22"/>
        </w:rPr>
        <w:t>Kuby</w:t>
      </w:r>
      <w:proofErr w:type="spellEnd"/>
      <w:r w:rsidRPr="007F1D45">
        <w:rPr>
          <w:rFonts w:ascii="Times New Roman" w:hAnsi="Times New Roman" w:cs="Times New Roman"/>
          <w:sz w:val="22"/>
          <w:szCs w:val="22"/>
        </w:rPr>
        <w:t xml:space="preserve">: </w:t>
      </w:r>
      <w:r w:rsidRPr="00951038">
        <w:rPr>
          <w:rFonts w:ascii="Times New Roman" w:hAnsi="Times New Roman" w:cs="Times New Roman"/>
          <w:i/>
          <w:sz w:val="22"/>
          <w:szCs w:val="22"/>
        </w:rPr>
        <w:t xml:space="preserve">The </w:t>
      </w:r>
      <w:r w:rsidR="00951038">
        <w:rPr>
          <w:rFonts w:ascii="Times New Roman" w:hAnsi="Times New Roman" w:cs="Times New Roman"/>
          <w:i/>
          <w:sz w:val="22"/>
          <w:szCs w:val="22"/>
        </w:rPr>
        <w:t>G</w:t>
      </w:r>
      <w:r w:rsidRPr="00951038">
        <w:rPr>
          <w:rFonts w:ascii="Times New Roman" w:hAnsi="Times New Roman" w:cs="Times New Roman"/>
          <w:i/>
          <w:sz w:val="22"/>
          <w:szCs w:val="22"/>
        </w:rPr>
        <w:t xml:space="preserve">lobal </w:t>
      </w:r>
      <w:r w:rsidR="00951038">
        <w:rPr>
          <w:rFonts w:ascii="Times New Roman" w:hAnsi="Times New Roman" w:cs="Times New Roman"/>
          <w:i/>
          <w:sz w:val="22"/>
          <w:szCs w:val="22"/>
        </w:rPr>
        <w:t>S</w:t>
      </w:r>
      <w:r w:rsidRPr="00951038">
        <w:rPr>
          <w:rFonts w:ascii="Times New Roman" w:hAnsi="Times New Roman" w:cs="Times New Roman"/>
          <w:i/>
          <w:sz w:val="22"/>
          <w:szCs w:val="22"/>
        </w:rPr>
        <w:t xml:space="preserve">exual </w:t>
      </w:r>
      <w:r w:rsidR="00951038">
        <w:rPr>
          <w:rFonts w:ascii="Times New Roman" w:hAnsi="Times New Roman" w:cs="Times New Roman"/>
          <w:i/>
          <w:sz w:val="22"/>
          <w:szCs w:val="22"/>
        </w:rPr>
        <w:t>R</w:t>
      </w:r>
      <w:r w:rsidRPr="00951038">
        <w:rPr>
          <w:rFonts w:ascii="Times New Roman" w:hAnsi="Times New Roman" w:cs="Times New Roman"/>
          <w:i/>
          <w:sz w:val="22"/>
          <w:szCs w:val="22"/>
        </w:rPr>
        <w:t xml:space="preserve">evolution - Destruction of </w:t>
      </w:r>
      <w:r w:rsidR="00951038">
        <w:rPr>
          <w:rFonts w:ascii="Times New Roman" w:hAnsi="Times New Roman" w:cs="Times New Roman"/>
          <w:i/>
          <w:sz w:val="22"/>
          <w:szCs w:val="22"/>
        </w:rPr>
        <w:t>F</w:t>
      </w:r>
      <w:r w:rsidRPr="00951038">
        <w:rPr>
          <w:rFonts w:ascii="Times New Roman" w:hAnsi="Times New Roman" w:cs="Times New Roman"/>
          <w:i/>
          <w:sz w:val="22"/>
          <w:szCs w:val="22"/>
        </w:rPr>
        <w:t xml:space="preserve">reedom in the </w:t>
      </w:r>
      <w:r w:rsidR="00951038">
        <w:rPr>
          <w:rFonts w:ascii="Times New Roman" w:hAnsi="Times New Roman" w:cs="Times New Roman"/>
          <w:i/>
          <w:sz w:val="22"/>
          <w:szCs w:val="22"/>
        </w:rPr>
        <w:t>Na</w:t>
      </w:r>
      <w:r w:rsidRPr="00951038">
        <w:rPr>
          <w:rFonts w:ascii="Times New Roman" w:hAnsi="Times New Roman" w:cs="Times New Roman"/>
          <w:i/>
          <w:sz w:val="22"/>
          <w:szCs w:val="22"/>
        </w:rPr>
        <w:t xml:space="preserve">me of </w:t>
      </w:r>
      <w:r w:rsidR="00951038">
        <w:rPr>
          <w:rFonts w:ascii="Times New Roman" w:hAnsi="Times New Roman" w:cs="Times New Roman"/>
          <w:i/>
          <w:sz w:val="22"/>
          <w:szCs w:val="22"/>
        </w:rPr>
        <w:t>F</w:t>
      </w:r>
      <w:r w:rsidRPr="00951038">
        <w:rPr>
          <w:rFonts w:ascii="Times New Roman" w:hAnsi="Times New Roman" w:cs="Times New Roman"/>
          <w:i/>
          <w:sz w:val="22"/>
          <w:szCs w:val="22"/>
        </w:rPr>
        <w:t xml:space="preserve">reedom. </w:t>
      </w:r>
      <w:r w:rsidRPr="007F1D45">
        <w:rPr>
          <w:rFonts w:ascii="Times New Roman" w:hAnsi="Times New Roman" w:cs="Times New Roman"/>
          <w:sz w:val="22"/>
          <w:szCs w:val="22"/>
        </w:rPr>
        <w:t>Angelico Press (2015)</w:t>
      </w:r>
    </w:p>
    <w:p w14:paraId="67C54D6D" w14:textId="77777777" w:rsidR="00951038" w:rsidRPr="007F1D45" w:rsidRDefault="00951038" w:rsidP="007F1D45">
      <w:pPr>
        <w:pStyle w:val="EndnoteText"/>
        <w:ind w:left="284" w:hanging="284"/>
        <w:rPr>
          <w:rFonts w:ascii="Times New Roman" w:hAnsi="Times New Roman" w:cs="Times New Roman"/>
          <w:sz w:val="22"/>
          <w:szCs w:val="22"/>
        </w:rPr>
      </w:pPr>
    </w:p>
  </w:endnote>
  <w:endnote w:id="11">
    <w:p w14:paraId="588586B7" w14:textId="17382B23" w:rsidR="002F7B67" w:rsidRDefault="002F7B67"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Pr="007F1D45">
        <w:rPr>
          <w:rFonts w:ascii="Times New Roman" w:hAnsi="Times New Roman" w:cs="Times New Roman"/>
          <w:sz w:val="22"/>
          <w:szCs w:val="22"/>
        </w:rPr>
        <w:tab/>
        <w:t xml:space="preserve">James </w:t>
      </w:r>
      <w:proofErr w:type="spellStart"/>
      <w:r w:rsidRPr="007F1D45">
        <w:rPr>
          <w:rFonts w:ascii="Times New Roman" w:hAnsi="Times New Roman" w:cs="Times New Roman"/>
          <w:sz w:val="22"/>
          <w:szCs w:val="22"/>
        </w:rPr>
        <w:t>Gwartney</w:t>
      </w:r>
      <w:proofErr w:type="spellEnd"/>
      <w:r w:rsidRPr="007F1D45">
        <w:rPr>
          <w:rFonts w:ascii="Times New Roman" w:hAnsi="Times New Roman" w:cs="Times New Roman"/>
          <w:sz w:val="22"/>
          <w:szCs w:val="22"/>
        </w:rPr>
        <w:t xml:space="preserve">, Robert Lawson, Joshua Hall, Ryan Murphy, </w:t>
      </w:r>
      <w:proofErr w:type="spellStart"/>
      <w:r w:rsidRPr="007F1D45">
        <w:rPr>
          <w:rFonts w:ascii="Times New Roman" w:hAnsi="Times New Roman" w:cs="Times New Roman"/>
          <w:sz w:val="22"/>
          <w:szCs w:val="22"/>
        </w:rPr>
        <w:t>Niclas</w:t>
      </w:r>
      <w:proofErr w:type="spellEnd"/>
      <w:r w:rsidRPr="007F1D45">
        <w:rPr>
          <w:rFonts w:ascii="Times New Roman" w:hAnsi="Times New Roman" w:cs="Times New Roman"/>
          <w:sz w:val="22"/>
          <w:szCs w:val="22"/>
        </w:rPr>
        <w:t xml:space="preserve"> Berggren, Fred McMahon, Therese Nilsson: </w:t>
      </w:r>
      <w:r w:rsidRPr="00951038">
        <w:rPr>
          <w:rFonts w:ascii="Times New Roman" w:hAnsi="Times New Roman" w:cs="Times New Roman"/>
          <w:i/>
          <w:iCs/>
          <w:sz w:val="22"/>
          <w:szCs w:val="22"/>
        </w:rPr>
        <w:t>Economic Freedom of the World – 2020 Annual Report</w:t>
      </w:r>
      <w:r w:rsidRPr="007F1D45">
        <w:rPr>
          <w:rFonts w:ascii="Times New Roman" w:hAnsi="Times New Roman" w:cs="Times New Roman"/>
          <w:sz w:val="22"/>
          <w:szCs w:val="22"/>
        </w:rPr>
        <w:t>. Fraser Institute, fraserinstitute.org/economic-freedom (2020)</w:t>
      </w:r>
    </w:p>
    <w:p w14:paraId="60DB9DB4" w14:textId="77777777" w:rsidR="00951038" w:rsidRPr="007F1D45" w:rsidRDefault="00951038" w:rsidP="002F7B67">
      <w:pPr>
        <w:pStyle w:val="EndnoteText"/>
        <w:ind w:left="284" w:hanging="284"/>
        <w:rPr>
          <w:rFonts w:ascii="Times New Roman" w:hAnsi="Times New Roman" w:cs="Times New Roman"/>
          <w:sz w:val="22"/>
          <w:szCs w:val="22"/>
        </w:rPr>
      </w:pPr>
    </w:p>
  </w:endnote>
  <w:endnote w:id="12">
    <w:p w14:paraId="7CAF13B4" w14:textId="643DE0E0" w:rsidR="002F7B67" w:rsidRDefault="002F7B67"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Pr="007F1D45">
        <w:rPr>
          <w:rFonts w:ascii="Times New Roman" w:hAnsi="Times New Roman" w:cs="Times New Roman"/>
          <w:sz w:val="22"/>
          <w:szCs w:val="22"/>
        </w:rPr>
        <w:tab/>
      </w:r>
      <w:hyperlink r:id="rId1" w:history="1">
        <w:r w:rsidRPr="007F1D45">
          <w:rPr>
            <w:rStyle w:val="Hyperlink"/>
            <w:rFonts w:ascii="Times New Roman" w:hAnsi="Times New Roman" w:cs="Times New Roman"/>
            <w:sz w:val="22"/>
            <w:szCs w:val="22"/>
          </w:rPr>
          <w:t>https://www.statista.com/statistics/271002/persecution-of-christians-worldwide/</w:t>
        </w:r>
      </w:hyperlink>
      <w:r w:rsidRPr="007F1D45">
        <w:rPr>
          <w:rFonts w:ascii="Times New Roman" w:hAnsi="Times New Roman" w:cs="Times New Roman"/>
          <w:sz w:val="22"/>
          <w:szCs w:val="22"/>
        </w:rPr>
        <w:t xml:space="preserve"> (as from 16.3.2021)</w:t>
      </w:r>
    </w:p>
    <w:p w14:paraId="34E8CD17" w14:textId="77777777" w:rsidR="00951038" w:rsidRPr="007F1D45" w:rsidRDefault="00951038" w:rsidP="002F7B67">
      <w:pPr>
        <w:pStyle w:val="EndnoteText"/>
        <w:ind w:left="284" w:hanging="284"/>
        <w:rPr>
          <w:rFonts w:ascii="Times New Roman" w:hAnsi="Times New Roman" w:cs="Times New Roman"/>
          <w:sz w:val="22"/>
          <w:szCs w:val="22"/>
        </w:rPr>
      </w:pPr>
    </w:p>
  </w:endnote>
  <w:endnote w:id="13">
    <w:p w14:paraId="1270AD52" w14:textId="6210AB6B" w:rsidR="002F7B67" w:rsidRDefault="002F7B67"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bookmarkStart w:id="0" w:name="_Hlk56870187"/>
      <w:r w:rsidRPr="007F1D45">
        <w:rPr>
          <w:rFonts w:ascii="Times New Roman" w:hAnsi="Times New Roman" w:cs="Times New Roman"/>
          <w:sz w:val="22"/>
          <w:szCs w:val="22"/>
        </w:rPr>
        <w:tab/>
        <w:t xml:space="preserve">Alvin </w:t>
      </w:r>
      <w:proofErr w:type="spellStart"/>
      <w:r w:rsidRPr="007F1D45">
        <w:rPr>
          <w:rFonts w:ascii="Times New Roman" w:hAnsi="Times New Roman" w:cs="Times New Roman"/>
          <w:sz w:val="22"/>
          <w:szCs w:val="22"/>
        </w:rPr>
        <w:t>Plantinga</w:t>
      </w:r>
      <w:proofErr w:type="spellEnd"/>
      <w:r w:rsidRPr="007F1D45">
        <w:rPr>
          <w:rFonts w:ascii="Times New Roman" w:hAnsi="Times New Roman" w:cs="Times New Roman"/>
          <w:sz w:val="22"/>
          <w:szCs w:val="22"/>
        </w:rPr>
        <w:t xml:space="preserve">: </w:t>
      </w:r>
      <w:r w:rsidRPr="00951038">
        <w:rPr>
          <w:rFonts w:ascii="Times New Roman" w:hAnsi="Times New Roman" w:cs="Times New Roman"/>
          <w:i/>
          <w:iCs/>
          <w:sz w:val="22"/>
          <w:szCs w:val="22"/>
        </w:rPr>
        <w:t>Advice to Christian Philosophers.</w:t>
      </w:r>
      <w:r w:rsidRPr="007F1D45">
        <w:rPr>
          <w:rFonts w:ascii="Times New Roman" w:hAnsi="Times New Roman" w:cs="Times New Roman"/>
          <w:sz w:val="22"/>
          <w:szCs w:val="22"/>
        </w:rPr>
        <w:t xml:space="preserve"> </w:t>
      </w:r>
      <w:r w:rsidRPr="007F1D45">
        <w:rPr>
          <w:rFonts w:ascii="Times New Roman" w:hAnsi="Times New Roman" w:cs="Times New Roman"/>
          <w:spacing w:val="-3"/>
          <w:sz w:val="22"/>
          <w:szCs w:val="22"/>
        </w:rPr>
        <w:t xml:space="preserve">With </w:t>
      </w:r>
      <w:r w:rsidRPr="007F1D45">
        <w:rPr>
          <w:rFonts w:ascii="Times New Roman" w:hAnsi="Times New Roman" w:cs="Times New Roman"/>
          <w:sz w:val="22"/>
          <w:szCs w:val="22"/>
        </w:rPr>
        <w:t xml:space="preserve">a special preface for Christian thinkers from different disciplines. </w:t>
      </w:r>
      <w:r w:rsidRPr="007F1D45">
        <w:rPr>
          <w:rFonts w:ascii="Times New Roman" w:hAnsi="Times New Roman" w:cs="Times New Roman"/>
          <w:i/>
          <w:spacing w:val="-4"/>
          <w:sz w:val="22"/>
          <w:szCs w:val="22"/>
        </w:rPr>
        <w:t xml:space="preserve">Faith </w:t>
      </w:r>
      <w:r w:rsidRPr="007F1D45">
        <w:rPr>
          <w:rFonts w:ascii="Times New Roman" w:hAnsi="Times New Roman" w:cs="Times New Roman"/>
          <w:i/>
          <w:sz w:val="22"/>
          <w:szCs w:val="22"/>
        </w:rPr>
        <w:t>and Philosophy</w:t>
      </w:r>
      <w:r w:rsidRPr="007F1D45">
        <w:rPr>
          <w:rFonts w:ascii="Times New Roman" w:hAnsi="Times New Roman" w:cs="Times New Roman"/>
          <w:i/>
          <w:spacing w:val="34"/>
          <w:sz w:val="22"/>
          <w:szCs w:val="22"/>
        </w:rPr>
        <w:t xml:space="preserve"> </w:t>
      </w:r>
      <w:r w:rsidRPr="007F1D45">
        <w:rPr>
          <w:rFonts w:ascii="Times New Roman" w:hAnsi="Times New Roman" w:cs="Times New Roman"/>
          <w:i/>
          <w:sz w:val="22"/>
          <w:szCs w:val="22"/>
        </w:rPr>
        <w:t>– Journal</w:t>
      </w:r>
      <w:r w:rsidRPr="007F1D45">
        <w:rPr>
          <w:rFonts w:ascii="Times New Roman" w:hAnsi="Times New Roman" w:cs="Times New Roman"/>
          <w:i/>
          <w:spacing w:val="34"/>
          <w:sz w:val="22"/>
          <w:szCs w:val="22"/>
        </w:rPr>
        <w:t xml:space="preserve"> </w:t>
      </w:r>
      <w:r w:rsidRPr="007F1D45">
        <w:rPr>
          <w:rFonts w:ascii="Times New Roman" w:hAnsi="Times New Roman" w:cs="Times New Roman"/>
          <w:i/>
          <w:sz w:val="22"/>
          <w:szCs w:val="22"/>
        </w:rPr>
        <w:t>of</w:t>
      </w:r>
      <w:r w:rsidRPr="007F1D45">
        <w:rPr>
          <w:rFonts w:ascii="Times New Roman" w:hAnsi="Times New Roman" w:cs="Times New Roman"/>
          <w:i/>
          <w:spacing w:val="34"/>
          <w:sz w:val="22"/>
          <w:szCs w:val="22"/>
        </w:rPr>
        <w:t xml:space="preserve"> </w:t>
      </w:r>
      <w:r w:rsidRPr="007F1D45">
        <w:rPr>
          <w:rFonts w:ascii="Times New Roman" w:hAnsi="Times New Roman" w:cs="Times New Roman"/>
          <w:i/>
          <w:sz w:val="22"/>
          <w:szCs w:val="22"/>
        </w:rPr>
        <w:t>the</w:t>
      </w:r>
      <w:r w:rsidRPr="007F1D45">
        <w:rPr>
          <w:rFonts w:ascii="Times New Roman" w:hAnsi="Times New Roman" w:cs="Times New Roman"/>
          <w:i/>
          <w:spacing w:val="34"/>
          <w:sz w:val="22"/>
          <w:szCs w:val="22"/>
        </w:rPr>
        <w:t xml:space="preserve"> </w:t>
      </w:r>
      <w:r w:rsidRPr="007F1D45">
        <w:rPr>
          <w:rFonts w:ascii="Times New Roman" w:hAnsi="Times New Roman" w:cs="Times New Roman"/>
          <w:i/>
          <w:sz w:val="22"/>
          <w:szCs w:val="22"/>
        </w:rPr>
        <w:t>Society</w:t>
      </w:r>
      <w:r w:rsidRPr="007F1D45">
        <w:rPr>
          <w:rFonts w:ascii="Times New Roman" w:hAnsi="Times New Roman" w:cs="Times New Roman"/>
          <w:i/>
          <w:spacing w:val="34"/>
          <w:sz w:val="22"/>
          <w:szCs w:val="22"/>
        </w:rPr>
        <w:t xml:space="preserve"> </w:t>
      </w:r>
      <w:r w:rsidRPr="007F1D45">
        <w:rPr>
          <w:rFonts w:ascii="Times New Roman" w:hAnsi="Times New Roman" w:cs="Times New Roman"/>
          <w:i/>
          <w:sz w:val="22"/>
          <w:szCs w:val="22"/>
        </w:rPr>
        <w:t>of</w:t>
      </w:r>
      <w:r w:rsidRPr="007F1D45">
        <w:rPr>
          <w:rFonts w:ascii="Times New Roman" w:hAnsi="Times New Roman" w:cs="Times New Roman"/>
          <w:i/>
          <w:spacing w:val="34"/>
          <w:sz w:val="22"/>
          <w:szCs w:val="22"/>
        </w:rPr>
        <w:t xml:space="preserve"> </w:t>
      </w:r>
      <w:r w:rsidRPr="007F1D45">
        <w:rPr>
          <w:rFonts w:ascii="Times New Roman" w:hAnsi="Times New Roman" w:cs="Times New Roman"/>
          <w:i/>
          <w:sz w:val="22"/>
          <w:szCs w:val="22"/>
        </w:rPr>
        <w:t>Christian</w:t>
      </w:r>
      <w:r w:rsidRPr="007F1D45">
        <w:rPr>
          <w:rFonts w:ascii="Times New Roman" w:hAnsi="Times New Roman" w:cs="Times New Roman"/>
          <w:i/>
          <w:spacing w:val="34"/>
          <w:sz w:val="22"/>
          <w:szCs w:val="22"/>
        </w:rPr>
        <w:t xml:space="preserve"> </w:t>
      </w:r>
      <w:r w:rsidRPr="007F1D45">
        <w:rPr>
          <w:rFonts w:ascii="Times New Roman" w:hAnsi="Times New Roman" w:cs="Times New Roman"/>
          <w:i/>
          <w:sz w:val="22"/>
          <w:szCs w:val="22"/>
        </w:rPr>
        <w:t>Philosophers</w:t>
      </w:r>
      <w:r w:rsidRPr="007F1D45">
        <w:rPr>
          <w:rFonts w:ascii="Times New Roman" w:hAnsi="Times New Roman" w:cs="Times New Roman"/>
          <w:i/>
          <w:spacing w:val="34"/>
          <w:sz w:val="22"/>
          <w:szCs w:val="22"/>
        </w:rPr>
        <w:t xml:space="preserve"> </w:t>
      </w:r>
      <w:r w:rsidRPr="007F1D45">
        <w:rPr>
          <w:rFonts w:ascii="Times New Roman" w:hAnsi="Times New Roman" w:cs="Times New Roman"/>
          <w:sz w:val="22"/>
          <w:szCs w:val="22"/>
        </w:rPr>
        <w:t>1, S. 253-271 (1984).</w:t>
      </w:r>
      <w:bookmarkEnd w:id="0"/>
    </w:p>
    <w:p w14:paraId="348D0D53" w14:textId="77777777" w:rsidR="00951038" w:rsidRPr="007F1D45" w:rsidRDefault="00951038" w:rsidP="002F7B67">
      <w:pPr>
        <w:pStyle w:val="EndnoteText"/>
        <w:ind w:left="284" w:hanging="284"/>
        <w:rPr>
          <w:rFonts w:ascii="Times New Roman" w:hAnsi="Times New Roman" w:cs="Times New Roman"/>
          <w:sz w:val="22"/>
          <w:szCs w:val="22"/>
        </w:rPr>
      </w:pPr>
    </w:p>
  </w:endnote>
  <w:endnote w:id="14">
    <w:p w14:paraId="7426AF6C" w14:textId="224500BF" w:rsidR="002F7B67" w:rsidRDefault="002F7B67"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Pr="007F1D45">
        <w:rPr>
          <w:rFonts w:ascii="Times New Roman" w:hAnsi="Times New Roman" w:cs="Times New Roman"/>
          <w:sz w:val="22"/>
          <w:szCs w:val="22"/>
        </w:rPr>
        <w:tab/>
      </w:r>
      <w:hyperlink r:id="rId2" w:history="1">
        <w:r w:rsidRPr="007F1D45">
          <w:rPr>
            <w:rStyle w:val="Hyperlink"/>
            <w:rFonts w:ascii="Times New Roman" w:hAnsi="Times New Roman" w:cs="Times New Roman"/>
            <w:sz w:val="22"/>
            <w:szCs w:val="22"/>
          </w:rPr>
          <w:t>https://en.wikipedia.org/wiki/Asch_conformity_experiments</w:t>
        </w:r>
      </w:hyperlink>
      <w:r w:rsidRPr="007F1D45">
        <w:rPr>
          <w:rFonts w:ascii="Times New Roman" w:hAnsi="Times New Roman" w:cs="Times New Roman"/>
          <w:sz w:val="22"/>
          <w:szCs w:val="22"/>
        </w:rPr>
        <w:t xml:space="preserve"> (as from 19.8.2020)</w:t>
      </w:r>
    </w:p>
    <w:p w14:paraId="4C3A5FD3" w14:textId="77777777" w:rsidR="00951038" w:rsidRPr="007F1D45" w:rsidRDefault="00951038" w:rsidP="002F7B67">
      <w:pPr>
        <w:pStyle w:val="EndnoteText"/>
        <w:ind w:left="284" w:hanging="284"/>
        <w:rPr>
          <w:rFonts w:ascii="Times New Roman" w:hAnsi="Times New Roman" w:cs="Times New Roman"/>
          <w:sz w:val="22"/>
          <w:szCs w:val="22"/>
        </w:rPr>
      </w:pPr>
    </w:p>
  </w:endnote>
  <w:endnote w:id="15">
    <w:p w14:paraId="286999C9" w14:textId="7323D23F" w:rsidR="002F7B67" w:rsidRDefault="002F7B67" w:rsidP="002F7B67">
      <w:pPr>
        <w:pStyle w:val="EndnoteText"/>
        <w:ind w:left="284" w:hanging="284"/>
        <w:rPr>
          <w:rFonts w:ascii="Times New Roman" w:hAnsi="Times New Roman" w:cs="Times New Roman"/>
          <w:sz w:val="22"/>
          <w:szCs w:val="22"/>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Pr="007F1D45">
        <w:rPr>
          <w:rFonts w:ascii="Times New Roman" w:hAnsi="Times New Roman" w:cs="Times New Roman"/>
          <w:sz w:val="22"/>
          <w:szCs w:val="22"/>
        </w:rPr>
        <w:tab/>
        <w:t xml:space="preserve">Francis A. Schaeffer: </w:t>
      </w:r>
      <w:r w:rsidRPr="00BE40CA">
        <w:rPr>
          <w:rFonts w:ascii="Times New Roman" w:hAnsi="Times New Roman" w:cs="Times New Roman"/>
          <w:i/>
          <w:iCs/>
          <w:sz w:val="22"/>
          <w:szCs w:val="22"/>
        </w:rPr>
        <w:t xml:space="preserve">How </w:t>
      </w:r>
      <w:r w:rsidR="00BE40CA">
        <w:rPr>
          <w:rFonts w:ascii="Times New Roman" w:hAnsi="Times New Roman" w:cs="Times New Roman"/>
          <w:i/>
          <w:iCs/>
          <w:sz w:val="22"/>
          <w:szCs w:val="22"/>
        </w:rPr>
        <w:t>S</w:t>
      </w:r>
      <w:r w:rsidRPr="00BE40CA">
        <w:rPr>
          <w:rFonts w:ascii="Times New Roman" w:hAnsi="Times New Roman" w:cs="Times New Roman"/>
          <w:i/>
          <w:iCs/>
          <w:sz w:val="22"/>
          <w:szCs w:val="22"/>
        </w:rPr>
        <w:t>hould</w:t>
      </w:r>
      <w:r w:rsidR="00BE40CA">
        <w:rPr>
          <w:rFonts w:ascii="Times New Roman" w:hAnsi="Times New Roman" w:cs="Times New Roman"/>
          <w:i/>
          <w:iCs/>
          <w:sz w:val="22"/>
          <w:szCs w:val="22"/>
        </w:rPr>
        <w:t xml:space="preserve"> We T</w:t>
      </w:r>
      <w:r w:rsidRPr="00BE40CA">
        <w:rPr>
          <w:rFonts w:ascii="Times New Roman" w:hAnsi="Times New Roman" w:cs="Times New Roman"/>
          <w:i/>
          <w:iCs/>
          <w:sz w:val="22"/>
          <w:szCs w:val="22"/>
        </w:rPr>
        <w:t xml:space="preserve">hen </w:t>
      </w:r>
      <w:r w:rsidR="00BE40CA">
        <w:rPr>
          <w:rFonts w:ascii="Times New Roman" w:hAnsi="Times New Roman" w:cs="Times New Roman"/>
          <w:i/>
          <w:iCs/>
          <w:sz w:val="22"/>
          <w:szCs w:val="22"/>
        </w:rPr>
        <w:t>L</w:t>
      </w:r>
      <w:r w:rsidRPr="00BE40CA">
        <w:rPr>
          <w:rFonts w:ascii="Times New Roman" w:hAnsi="Times New Roman" w:cs="Times New Roman"/>
          <w:i/>
          <w:iCs/>
          <w:sz w:val="22"/>
          <w:szCs w:val="22"/>
        </w:rPr>
        <w:t xml:space="preserve">ive? The </w:t>
      </w:r>
      <w:r w:rsidR="00BE40CA">
        <w:rPr>
          <w:rFonts w:ascii="Times New Roman" w:hAnsi="Times New Roman" w:cs="Times New Roman"/>
          <w:i/>
          <w:iCs/>
          <w:sz w:val="22"/>
          <w:szCs w:val="22"/>
        </w:rPr>
        <w:t>R</w:t>
      </w:r>
      <w:r w:rsidRPr="00BE40CA">
        <w:rPr>
          <w:rFonts w:ascii="Times New Roman" w:hAnsi="Times New Roman" w:cs="Times New Roman"/>
          <w:i/>
          <w:iCs/>
          <w:sz w:val="22"/>
          <w:szCs w:val="22"/>
        </w:rPr>
        <w:t xml:space="preserve">ise and </w:t>
      </w:r>
      <w:r w:rsidR="00BE40CA">
        <w:rPr>
          <w:rFonts w:ascii="Times New Roman" w:hAnsi="Times New Roman" w:cs="Times New Roman"/>
          <w:i/>
          <w:iCs/>
          <w:sz w:val="22"/>
          <w:szCs w:val="22"/>
        </w:rPr>
        <w:t>D</w:t>
      </w:r>
      <w:r w:rsidRPr="00BE40CA">
        <w:rPr>
          <w:rFonts w:ascii="Times New Roman" w:hAnsi="Times New Roman" w:cs="Times New Roman"/>
          <w:i/>
          <w:iCs/>
          <w:sz w:val="22"/>
          <w:szCs w:val="22"/>
        </w:rPr>
        <w:t xml:space="preserve">ecline of </w:t>
      </w:r>
      <w:r w:rsidR="00BE40CA">
        <w:rPr>
          <w:rFonts w:ascii="Times New Roman" w:hAnsi="Times New Roman" w:cs="Times New Roman"/>
          <w:i/>
          <w:iCs/>
          <w:sz w:val="22"/>
          <w:szCs w:val="22"/>
        </w:rPr>
        <w:t>W</w:t>
      </w:r>
      <w:r w:rsidRPr="00BE40CA">
        <w:rPr>
          <w:rFonts w:ascii="Times New Roman" w:hAnsi="Times New Roman" w:cs="Times New Roman"/>
          <w:i/>
          <w:iCs/>
          <w:sz w:val="22"/>
          <w:szCs w:val="22"/>
        </w:rPr>
        <w:t xml:space="preserve">estern </w:t>
      </w:r>
      <w:r w:rsidR="00BE40CA">
        <w:rPr>
          <w:rFonts w:ascii="Times New Roman" w:hAnsi="Times New Roman" w:cs="Times New Roman"/>
          <w:i/>
          <w:iCs/>
          <w:sz w:val="22"/>
          <w:szCs w:val="22"/>
        </w:rPr>
        <w:t>T</w:t>
      </w:r>
      <w:r w:rsidRPr="00BE40CA">
        <w:rPr>
          <w:rFonts w:ascii="Times New Roman" w:hAnsi="Times New Roman" w:cs="Times New Roman"/>
          <w:i/>
          <w:iCs/>
          <w:sz w:val="22"/>
          <w:szCs w:val="22"/>
        </w:rPr>
        <w:t xml:space="preserve">hought and </w:t>
      </w:r>
      <w:r w:rsidR="00BE40CA">
        <w:rPr>
          <w:rFonts w:ascii="Times New Roman" w:hAnsi="Times New Roman" w:cs="Times New Roman"/>
          <w:i/>
          <w:iCs/>
          <w:sz w:val="22"/>
          <w:szCs w:val="22"/>
        </w:rPr>
        <w:t>C</w:t>
      </w:r>
      <w:r w:rsidRPr="00BE40CA">
        <w:rPr>
          <w:rFonts w:ascii="Times New Roman" w:hAnsi="Times New Roman" w:cs="Times New Roman"/>
          <w:i/>
          <w:iCs/>
          <w:sz w:val="22"/>
          <w:szCs w:val="22"/>
        </w:rPr>
        <w:t>ulture.</w:t>
      </w:r>
      <w:r w:rsidRPr="007F1D45">
        <w:rPr>
          <w:rFonts w:ascii="Times New Roman" w:hAnsi="Times New Roman" w:cs="Times New Roman"/>
          <w:sz w:val="22"/>
          <w:szCs w:val="22"/>
        </w:rPr>
        <w:t xml:space="preserve"> Crossway, 1976 (2005)</w:t>
      </w:r>
    </w:p>
    <w:p w14:paraId="6845547A" w14:textId="77777777" w:rsidR="00951038" w:rsidRPr="007F1D45" w:rsidRDefault="00951038" w:rsidP="002F7B67">
      <w:pPr>
        <w:pStyle w:val="EndnoteText"/>
        <w:ind w:left="284" w:hanging="284"/>
        <w:rPr>
          <w:rFonts w:ascii="Times New Roman" w:hAnsi="Times New Roman" w:cs="Times New Roman"/>
          <w:sz w:val="22"/>
          <w:szCs w:val="22"/>
          <w:lang w:val="de-DE"/>
        </w:rPr>
      </w:pPr>
    </w:p>
  </w:endnote>
  <w:endnote w:id="16">
    <w:p w14:paraId="6C1B9481" w14:textId="477212D6" w:rsidR="002F7B67" w:rsidRPr="007F1D45" w:rsidRDefault="002F7B67" w:rsidP="002F7B67">
      <w:pPr>
        <w:pStyle w:val="EndnoteText"/>
        <w:ind w:left="284" w:hanging="284"/>
        <w:rPr>
          <w:rFonts w:ascii="Times New Roman" w:hAnsi="Times New Roman" w:cs="Times New Roman"/>
          <w:sz w:val="22"/>
          <w:szCs w:val="22"/>
          <w:lang w:val="de-DE"/>
        </w:rPr>
      </w:pPr>
      <w:r w:rsidRPr="007F1D45">
        <w:rPr>
          <w:rStyle w:val="EndnoteReference"/>
          <w:rFonts w:ascii="Times New Roman" w:hAnsi="Times New Roman" w:cs="Times New Roman"/>
          <w:sz w:val="22"/>
          <w:szCs w:val="22"/>
        </w:rPr>
        <w:endnoteRef/>
      </w:r>
      <w:r w:rsidRPr="007F1D45">
        <w:rPr>
          <w:rFonts w:ascii="Times New Roman" w:hAnsi="Times New Roman" w:cs="Times New Roman"/>
          <w:sz w:val="22"/>
          <w:szCs w:val="22"/>
        </w:rPr>
        <w:t xml:space="preserve"> </w:t>
      </w:r>
      <w:r w:rsidRPr="007F1D45">
        <w:rPr>
          <w:rFonts w:ascii="Times New Roman" w:hAnsi="Times New Roman" w:cs="Times New Roman"/>
          <w:sz w:val="22"/>
          <w:szCs w:val="22"/>
        </w:rPr>
        <w:tab/>
        <w:t xml:space="preserve">Francis A. Schaeffer: </w:t>
      </w:r>
      <w:r w:rsidRPr="00BE40CA">
        <w:rPr>
          <w:rFonts w:ascii="Times New Roman" w:hAnsi="Times New Roman" w:cs="Times New Roman"/>
          <w:i/>
          <w:iCs/>
          <w:sz w:val="22"/>
          <w:szCs w:val="22"/>
        </w:rPr>
        <w:t>A Christian Manifesto</w:t>
      </w:r>
      <w:r w:rsidRPr="007F1D45">
        <w:rPr>
          <w:rFonts w:ascii="Times New Roman" w:hAnsi="Times New Roman" w:cs="Times New Roman"/>
          <w:sz w:val="22"/>
          <w:szCs w:val="22"/>
        </w:rPr>
        <w:t>. Crossway (1981)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08DDDEDA"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5B35EE">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2380" w14:textId="77777777" w:rsidR="00D5404C" w:rsidRDefault="00D5404C" w:rsidP="008E6F61">
      <w:r>
        <w:separator/>
      </w:r>
    </w:p>
  </w:footnote>
  <w:footnote w:type="continuationSeparator" w:id="0">
    <w:p w14:paraId="57C15841" w14:textId="77777777" w:rsidR="00D5404C" w:rsidRDefault="00D5404C"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16823"/>
    <w:rsid w:val="00040444"/>
    <w:rsid w:val="00044EBB"/>
    <w:rsid w:val="00086E1A"/>
    <w:rsid w:val="000A00AE"/>
    <w:rsid w:val="000A6842"/>
    <w:rsid w:val="000C29FD"/>
    <w:rsid w:val="000D1726"/>
    <w:rsid w:val="000E6B52"/>
    <w:rsid w:val="00113C42"/>
    <w:rsid w:val="001168E9"/>
    <w:rsid w:val="001410F0"/>
    <w:rsid w:val="001960A9"/>
    <w:rsid w:val="001A07CB"/>
    <w:rsid w:val="001C3F5F"/>
    <w:rsid w:val="001F4AEF"/>
    <w:rsid w:val="00232E04"/>
    <w:rsid w:val="002879B2"/>
    <w:rsid w:val="002A2827"/>
    <w:rsid w:val="002B2644"/>
    <w:rsid w:val="002B6F9F"/>
    <w:rsid w:val="002F7B67"/>
    <w:rsid w:val="00307C73"/>
    <w:rsid w:val="003418C9"/>
    <w:rsid w:val="00370397"/>
    <w:rsid w:val="0037762D"/>
    <w:rsid w:val="0038376B"/>
    <w:rsid w:val="00397A51"/>
    <w:rsid w:val="003C1B0D"/>
    <w:rsid w:val="003D2669"/>
    <w:rsid w:val="00402318"/>
    <w:rsid w:val="00420D25"/>
    <w:rsid w:val="00431F40"/>
    <w:rsid w:val="00444BFA"/>
    <w:rsid w:val="004666DE"/>
    <w:rsid w:val="004D3221"/>
    <w:rsid w:val="004F20F9"/>
    <w:rsid w:val="00521EBF"/>
    <w:rsid w:val="00546776"/>
    <w:rsid w:val="005474AB"/>
    <w:rsid w:val="00572F41"/>
    <w:rsid w:val="005B35EE"/>
    <w:rsid w:val="005C6418"/>
    <w:rsid w:val="005D4860"/>
    <w:rsid w:val="00621DB1"/>
    <w:rsid w:val="00675467"/>
    <w:rsid w:val="00696E71"/>
    <w:rsid w:val="006B2A63"/>
    <w:rsid w:val="006B7CC0"/>
    <w:rsid w:val="006D08C6"/>
    <w:rsid w:val="006D767C"/>
    <w:rsid w:val="006E0C87"/>
    <w:rsid w:val="00712EA4"/>
    <w:rsid w:val="00737134"/>
    <w:rsid w:val="00792218"/>
    <w:rsid w:val="007A3FF0"/>
    <w:rsid w:val="007B080D"/>
    <w:rsid w:val="007E1384"/>
    <w:rsid w:val="007E6DDD"/>
    <w:rsid w:val="007F1D45"/>
    <w:rsid w:val="00800EAE"/>
    <w:rsid w:val="00875FF1"/>
    <w:rsid w:val="008B4178"/>
    <w:rsid w:val="008B4293"/>
    <w:rsid w:val="008D2D3D"/>
    <w:rsid w:val="008E6F61"/>
    <w:rsid w:val="008F231B"/>
    <w:rsid w:val="009169B9"/>
    <w:rsid w:val="009441A1"/>
    <w:rsid w:val="009502E3"/>
    <w:rsid w:val="009508CD"/>
    <w:rsid w:val="00951038"/>
    <w:rsid w:val="009A29FC"/>
    <w:rsid w:val="009A2F31"/>
    <w:rsid w:val="00A42853"/>
    <w:rsid w:val="00A629B5"/>
    <w:rsid w:val="00A95BAC"/>
    <w:rsid w:val="00AB364F"/>
    <w:rsid w:val="00AD24EB"/>
    <w:rsid w:val="00AD4017"/>
    <w:rsid w:val="00AE526D"/>
    <w:rsid w:val="00AF5DF0"/>
    <w:rsid w:val="00AF7DBA"/>
    <w:rsid w:val="00B33F1C"/>
    <w:rsid w:val="00B37D0C"/>
    <w:rsid w:val="00B54EF2"/>
    <w:rsid w:val="00B82064"/>
    <w:rsid w:val="00B90B11"/>
    <w:rsid w:val="00BA2B33"/>
    <w:rsid w:val="00BD1541"/>
    <w:rsid w:val="00BE40CA"/>
    <w:rsid w:val="00BF571A"/>
    <w:rsid w:val="00C00E0F"/>
    <w:rsid w:val="00C03F37"/>
    <w:rsid w:val="00C158A9"/>
    <w:rsid w:val="00C333AD"/>
    <w:rsid w:val="00C44FFD"/>
    <w:rsid w:val="00C7722D"/>
    <w:rsid w:val="00C96390"/>
    <w:rsid w:val="00CB7BF1"/>
    <w:rsid w:val="00CF3268"/>
    <w:rsid w:val="00D1639A"/>
    <w:rsid w:val="00D2667F"/>
    <w:rsid w:val="00D50614"/>
    <w:rsid w:val="00D509FF"/>
    <w:rsid w:val="00D5404C"/>
    <w:rsid w:val="00DA527B"/>
    <w:rsid w:val="00DB1343"/>
    <w:rsid w:val="00DC1432"/>
    <w:rsid w:val="00DF2B78"/>
    <w:rsid w:val="00DF3BFB"/>
    <w:rsid w:val="00E14AA9"/>
    <w:rsid w:val="00E270FF"/>
    <w:rsid w:val="00E317C7"/>
    <w:rsid w:val="00E43737"/>
    <w:rsid w:val="00E61588"/>
    <w:rsid w:val="00E92AFA"/>
    <w:rsid w:val="00EA53E2"/>
    <w:rsid w:val="00EB3322"/>
    <w:rsid w:val="00EF53D9"/>
    <w:rsid w:val="00F13AF9"/>
    <w:rsid w:val="00F21447"/>
    <w:rsid w:val="00F25929"/>
    <w:rsid w:val="00F975CB"/>
    <w:rsid w:val="00FB245B"/>
    <w:rsid w:val="00FB674F"/>
    <w:rsid w:val="00FE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character" w:customStyle="1" w:styleId="UnresolvedMention">
    <w:name w:val="Unresolved Mention"/>
    <w:basedOn w:val="DefaultParagraphFont"/>
    <w:uiPriority w:val="99"/>
    <w:semiHidden/>
    <w:unhideWhenUsed/>
    <w:rsid w:val="00B33F1C"/>
    <w:rPr>
      <w:color w:val="605E5C"/>
      <w:shd w:val="clear" w:color="auto" w:fill="E1DFDD"/>
    </w:rPr>
  </w:style>
  <w:style w:type="character" w:styleId="FollowedHyperlink">
    <w:name w:val="FollowedHyperlink"/>
    <w:basedOn w:val="DefaultParagraphFont"/>
    <w:uiPriority w:val="99"/>
    <w:semiHidden/>
    <w:unhideWhenUsed/>
    <w:rsid w:val="009502E3"/>
    <w:rPr>
      <w:color w:val="800080" w:themeColor="followedHyperlink"/>
      <w:u w:val="single"/>
    </w:rPr>
  </w:style>
  <w:style w:type="paragraph" w:styleId="EndnoteText">
    <w:name w:val="endnote text"/>
    <w:basedOn w:val="Normal"/>
    <w:link w:val="EndnoteTextChar"/>
    <w:uiPriority w:val="99"/>
    <w:semiHidden/>
    <w:unhideWhenUsed/>
    <w:rsid w:val="007E1384"/>
    <w:rPr>
      <w:sz w:val="20"/>
      <w:szCs w:val="20"/>
    </w:rPr>
  </w:style>
  <w:style w:type="character" w:customStyle="1" w:styleId="EndnoteTextChar">
    <w:name w:val="Endnote Text Char"/>
    <w:basedOn w:val="DefaultParagraphFont"/>
    <w:link w:val="EndnoteText"/>
    <w:uiPriority w:val="99"/>
    <w:semiHidden/>
    <w:rsid w:val="007E1384"/>
    <w:rPr>
      <w:sz w:val="20"/>
      <w:szCs w:val="20"/>
    </w:rPr>
  </w:style>
  <w:style w:type="character" w:styleId="EndnoteReference">
    <w:name w:val="endnote reference"/>
    <w:basedOn w:val="DefaultParagraphFont"/>
    <w:uiPriority w:val="99"/>
    <w:semiHidden/>
    <w:unhideWhenUsed/>
    <w:rsid w:val="007E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klaerung-der-wel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fessorenforum.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Asch_conformity_experiments" TargetMode="External"/><Relationship Id="rId1" Type="http://schemas.openxmlformats.org/officeDocument/2006/relationships/hyperlink" Target="https://www.statista.com/statistics/271002/persecution-of-christians-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103A-BF21-42EC-AA5B-2B98886D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2006</Words>
  <Characters>11435</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Communication Institute</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46</cp:revision>
  <cp:lastPrinted>2013-11-11T21:35:00Z</cp:lastPrinted>
  <dcterms:created xsi:type="dcterms:W3CDTF">2019-12-11T22:17:00Z</dcterms:created>
  <dcterms:modified xsi:type="dcterms:W3CDTF">2021-04-21T04:18:00Z</dcterms:modified>
</cp:coreProperties>
</file>