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E26AB" w14:textId="4FDCFF3D" w:rsidR="00402318" w:rsidRPr="00402318" w:rsidRDefault="00402318" w:rsidP="00402318">
      <w:pPr>
        <w:jc w:val="center"/>
        <w:rPr>
          <w:rFonts w:ascii="Times New Roman" w:hAnsi="Times New Roman" w:cs="Times New Roman"/>
          <w:b/>
          <w:bCs/>
          <w:iCs/>
          <w:sz w:val="28"/>
          <w:szCs w:val="28"/>
        </w:rPr>
      </w:pPr>
      <w:r w:rsidRPr="00402318">
        <w:rPr>
          <w:rFonts w:ascii="Times New Roman" w:hAnsi="Times New Roman" w:cs="Times New Roman"/>
          <w:b/>
          <w:bCs/>
          <w:iCs/>
          <w:sz w:val="28"/>
          <w:szCs w:val="28"/>
        </w:rPr>
        <w:t>The Free</w:t>
      </w:r>
      <w:r w:rsidR="00617045">
        <w:rPr>
          <w:rFonts w:ascii="Times New Roman" w:hAnsi="Times New Roman" w:cs="Times New Roman"/>
          <w:b/>
          <w:bCs/>
          <w:iCs/>
          <w:sz w:val="28"/>
          <w:szCs w:val="28"/>
        </w:rPr>
        <w:t xml:space="preserve">dom of Science and </w:t>
      </w:r>
      <w:r w:rsidR="00C3409B">
        <w:rPr>
          <w:rFonts w:ascii="Times New Roman" w:hAnsi="Times New Roman" w:cs="Times New Roman"/>
          <w:b/>
          <w:bCs/>
          <w:iCs/>
          <w:sz w:val="28"/>
          <w:szCs w:val="28"/>
        </w:rPr>
        <w:t>I</w:t>
      </w:r>
      <w:r w:rsidR="00617045">
        <w:rPr>
          <w:rFonts w:ascii="Times New Roman" w:hAnsi="Times New Roman" w:cs="Times New Roman"/>
          <w:b/>
          <w:bCs/>
          <w:iCs/>
          <w:sz w:val="28"/>
          <w:szCs w:val="28"/>
        </w:rPr>
        <w:t xml:space="preserve">ts </w:t>
      </w:r>
      <w:r w:rsidRPr="00402318">
        <w:rPr>
          <w:rFonts w:ascii="Times New Roman" w:hAnsi="Times New Roman" w:cs="Times New Roman"/>
          <w:b/>
          <w:bCs/>
          <w:iCs/>
          <w:sz w:val="28"/>
          <w:szCs w:val="28"/>
        </w:rPr>
        <w:t>Enemies</w:t>
      </w:r>
    </w:p>
    <w:p w14:paraId="549A3767" w14:textId="77777777" w:rsidR="00E92AFA" w:rsidRPr="00402318" w:rsidRDefault="00E92AFA" w:rsidP="00402318">
      <w:pPr>
        <w:shd w:val="clear" w:color="auto" w:fill="FFFFFF"/>
        <w:jc w:val="both"/>
        <w:rPr>
          <w:rFonts w:ascii="Times New Roman" w:eastAsia="Times New Roman" w:hAnsi="Times New Roman" w:cs="Times New Roman"/>
          <w:sz w:val="22"/>
          <w:szCs w:val="22"/>
        </w:rPr>
      </w:pPr>
    </w:p>
    <w:p w14:paraId="21EF5CCE" w14:textId="3165D0D5" w:rsidR="00617045" w:rsidRPr="00685612" w:rsidRDefault="00A25F35" w:rsidP="007328BC">
      <w:pPr>
        <w:jc w:val="both"/>
        <w:rPr>
          <w:rFonts w:ascii="Times New Roman" w:hAnsi="Times New Roman" w:cs="Times New Roman"/>
          <w:sz w:val="22"/>
          <w:szCs w:val="22"/>
          <w:lang w:val="en"/>
        </w:rPr>
      </w:pPr>
      <w:r w:rsidRPr="00685612">
        <w:rPr>
          <w:rStyle w:val="jlqj4b"/>
          <w:rFonts w:ascii="Times New Roman" w:hAnsi="Times New Roman" w:cs="Times New Roman"/>
          <w:sz w:val="22"/>
          <w:szCs w:val="22"/>
          <w:lang w:val="en"/>
        </w:rPr>
        <w:t xml:space="preserve">Once upon a </w:t>
      </w:r>
      <w:r w:rsidR="00617045" w:rsidRPr="00685612">
        <w:rPr>
          <w:rStyle w:val="jlqj4b"/>
          <w:rFonts w:ascii="Times New Roman" w:hAnsi="Times New Roman" w:cs="Times New Roman"/>
          <w:sz w:val="22"/>
          <w:szCs w:val="22"/>
          <w:lang w:val="en"/>
        </w:rPr>
        <w:t>time</w:t>
      </w:r>
      <w:r w:rsidRPr="00685612">
        <w:rPr>
          <w:rStyle w:val="jlqj4b"/>
          <w:rFonts w:ascii="Times New Roman" w:hAnsi="Times New Roman" w:cs="Times New Roman"/>
          <w:sz w:val="22"/>
          <w:szCs w:val="22"/>
          <w:lang w:val="en"/>
        </w:rPr>
        <w:t>,</w:t>
      </w:r>
      <w:r w:rsidR="00617045" w:rsidRPr="00685612">
        <w:rPr>
          <w:rStyle w:val="jlqj4b"/>
          <w:rFonts w:ascii="Times New Roman" w:hAnsi="Times New Roman" w:cs="Times New Roman"/>
          <w:sz w:val="22"/>
          <w:szCs w:val="22"/>
          <w:lang w:val="en"/>
        </w:rPr>
        <w:t xml:space="preserve"> </w:t>
      </w:r>
      <w:r w:rsidRPr="00685612">
        <w:rPr>
          <w:rStyle w:val="jlqj4b"/>
          <w:rFonts w:ascii="Times New Roman" w:hAnsi="Times New Roman" w:cs="Times New Roman"/>
          <w:sz w:val="22"/>
          <w:szCs w:val="22"/>
          <w:lang w:val="en"/>
        </w:rPr>
        <w:t>scientists knew</w:t>
      </w:r>
      <w:r w:rsidR="00EE1306">
        <w:rPr>
          <w:rStyle w:val="jlqj4b"/>
          <w:rFonts w:ascii="Times New Roman" w:hAnsi="Times New Roman" w:cs="Times New Roman"/>
          <w:sz w:val="22"/>
          <w:szCs w:val="22"/>
          <w:lang w:val="en"/>
        </w:rPr>
        <w:t xml:space="preserve"> that t</w:t>
      </w:r>
      <w:r w:rsidR="00617045" w:rsidRPr="00685612">
        <w:rPr>
          <w:rStyle w:val="jlqj4b"/>
          <w:rFonts w:ascii="Times New Roman" w:hAnsi="Times New Roman" w:cs="Times New Roman"/>
          <w:sz w:val="22"/>
          <w:szCs w:val="22"/>
          <w:lang w:val="en"/>
        </w:rPr>
        <w:t>he better argument counts, regardless of who it comes</w:t>
      </w:r>
      <w:r w:rsidR="00AE3006">
        <w:rPr>
          <w:rStyle w:val="jlqj4b"/>
          <w:rFonts w:ascii="Times New Roman" w:hAnsi="Times New Roman" w:cs="Times New Roman"/>
          <w:sz w:val="22"/>
          <w:szCs w:val="22"/>
          <w:lang w:val="en"/>
        </w:rPr>
        <w:t xml:space="preserve"> from</w:t>
      </w:r>
      <w:r w:rsidR="00617045" w:rsidRPr="00685612">
        <w:rPr>
          <w:rStyle w:val="jlqj4b"/>
          <w:rFonts w:ascii="Times New Roman" w:hAnsi="Times New Roman" w:cs="Times New Roman"/>
          <w:sz w:val="22"/>
          <w:szCs w:val="22"/>
          <w:lang w:val="en"/>
        </w:rPr>
        <w:t>! That has changed radically.</w:t>
      </w:r>
      <w:r w:rsidR="00685612">
        <w:rPr>
          <w:rStyle w:val="jlqj4b"/>
          <w:rFonts w:ascii="Times New Roman" w:hAnsi="Times New Roman" w:cs="Times New Roman"/>
          <w:sz w:val="22"/>
          <w:szCs w:val="22"/>
          <w:lang w:val="en"/>
        </w:rPr>
        <w:t xml:space="preserve"> E</w:t>
      </w:r>
      <w:r w:rsidR="00617045" w:rsidRPr="00685612">
        <w:rPr>
          <w:rStyle w:val="jlqj4b"/>
          <w:rFonts w:ascii="Times New Roman" w:hAnsi="Times New Roman" w:cs="Times New Roman"/>
          <w:sz w:val="22"/>
          <w:szCs w:val="22"/>
          <w:lang w:val="en"/>
        </w:rPr>
        <w:t>ntire areas of science must</w:t>
      </w:r>
      <w:r w:rsidR="00685612">
        <w:rPr>
          <w:rStyle w:val="jlqj4b"/>
          <w:rFonts w:ascii="Times New Roman" w:hAnsi="Times New Roman" w:cs="Times New Roman"/>
          <w:sz w:val="22"/>
          <w:szCs w:val="22"/>
          <w:lang w:val="en"/>
        </w:rPr>
        <w:t xml:space="preserve"> - supposedly -</w:t>
      </w:r>
      <w:r w:rsidR="00617045" w:rsidRPr="00685612">
        <w:rPr>
          <w:rStyle w:val="jlqj4b"/>
          <w:rFonts w:ascii="Times New Roman" w:hAnsi="Times New Roman" w:cs="Times New Roman"/>
          <w:sz w:val="22"/>
          <w:szCs w:val="22"/>
          <w:lang w:val="en"/>
        </w:rPr>
        <w:t xml:space="preserve"> be </w:t>
      </w:r>
      <w:r w:rsidR="00EE1306">
        <w:rPr>
          <w:rStyle w:val="jlqj4b"/>
          <w:rFonts w:ascii="Times New Roman" w:hAnsi="Times New Roman" w:cs="Times New Roman"/>
          <w:sz w:val="22"/>
          <w:szCs w:val="22"/>
          <w:lang w:val="en"/>
        </w:rPr>
        <w:t>“</w:t>
      </w:r>
      <w:r w:rsidR="00617045" w:rsidRPr="00685612">
        <w:rPr>
          <w:rStyle w:val="jlqj4b"/>
          <w:rFonts w:ascii="Times New Roman" w:hAnsi="Times New Roman" w:cs="Times New Roman"/>
          <w:sz w:val="22"/>
          <w:szCs w:val="22"/>
          <w:lang w:val="en"/>
        </w:rPr>
        <w:t>decolonized</w:t>
      </w:r>
      <w:r w:rsidR="00EE1306">
        <w:rPr>
          <w:rStyle w:val="jlqj4b"/>
          <w:rFonts w:ascii="Times New Roman" w:hAnsi="Times New Roman" w:cs="Times New Roman"/>
          <w:sz w:val="22"/>
          <w:szCs w:val="22"/>
          <w:lang w:val="en"/>
        </w:rPr>
        <w:t>”</w:t>
      </w:r>
      <w:r w:rsidR="00617045" w:rsidRPr="00685612">
        <w:rPr>
          <w:rStyle w:val="jlqj4b"/>
          <w:rFonts w:ascii="Times New Roman" w:hAnsi="Times New Roman" w:cs="Times New Roman"/>
          <w:sz w:val="22"/>
          <w:szCs w:val="22"/>
          <w:lang w:val="en"/>
        </w:rPr>
        <w:t xml:space="preserve"> and freed from racism. </w:t>
      </w:r>
      <w:r w:rsidR="00D03E6C">
        <w:rPr>
          <w:rStyle w:val="jlqj4b"/>
          <w:rFonts w:ascii="Times New Roman" w:hAnsi="Times New Roman" w:cs="Times New Roman"/>
          <w:sz w:val="22"/>
          <w:szCs w:val="22"/>
          <w:lang w:val="en"/>
        </w:rPr>
        <w:t>E</w:t>
      </w:r>
      <w:r w:rsidR="00685612" w:rsidRPr="00685612">
        <w:rPr>
          <w:rStyle w:val="jlqj4b"/>
          <w:rFonts w:ascii="Times New Roman" w:hAnsi="Times New Roman" w:cs="Times New Roman"/>
          <w:sz w:val="22"/>
          <w:szCs w:val="22"/>
          <w:lang w:val="en"/>
        </w:rPr>
        <w:t xml:space="preserve">ven mathematics </w:t>
      </w:r>
      <w:r w:rsidR="00685612">
        <w:rPr>
          <w:rStyle w:val="jlqj4b"/>
          <w:rFonts w:ascii="Times New Roman" w:hAnsi="Times New Roman" w:cs="Times New Roman"/>
          <w:sz w:val="22"/>
          <w:szCs w:val="22"/>
          <w:lang w:val="en"/>
        </w:rPr>
        <w:t xml:space="preserve">seems to </w:t>
      </w:r>
      <w:r w:rsidR="00685612" w:rsidRPr="00685612">
        <w:rPr>
          <w:rStyle w:val="jlqj4b"/>
          <w:rFonts w:ascii="Times New Roman" w:hAnsi="Times New Roman" w:cs="Times New Roman"/>
          <w:sz w:val="22"/>
          <w:szCs w:val="22"/>
          <w:lang w:val="en"/>
        </w:rPr>
        <w:t xml:space="preserve">breathe the spirit of </w:t>
      </w:r>
      <w:r w:rsidR="00EE1306">
        <w:rPr>
          <w:rStyle w:val="jlqj4b"/>
          <w:rFonts w:ascii="Times New Roman" w:hAnsi="Times New Roman" w:cs="Times New Roman"/>
          <w:sz w:val="22"/>
          <w:szCs w:val="22"/>
          <w:lang w:val="en"/>
        </w:rPr>
        <w:t>“</w:t>
      </w:r>
      <w:r w:rsidR="00685612" w:rsidRPr="00685612">
        <w:rPr>
          <w:rStyle w:val="jlqj4b"/>
          <w:rFonts w:ascii="Times New Roman" w:hAnsi="Times New Roman" w:cs="Times New Roman"/>
          <w:sz w:val="22"/>
          <w:szCs w:val="22"/>
          <w:lang w:val="en"/>
        </w:rPr>
        <w:t xml:space="preserve">white </w:t>
      </w:r>
      <w:r w:rsidR="00D03E6C">
        <w:rPr>
          <w:rStyle w:val="jlqj4b"/>
          <w:rFonts w:ascii="Times New Roman" w:hAnsi="Times New Roman" w:cs="Times New Roman"/>
          <w:sz w:val="22"/>
          <w:szCs w:val="22"/>
          <w:lang w:val="en"/>
        </w:rPr>
        <w:t>dominance</w:t>
      </w:r>
      <w:r w:rsidR="00685612" w:rsidRPr="00685612">
        <w:rPr>
          <w:rStyle w:val="jlqj4b"/>
          <w:rFonts w:ascii="Times New Roman" w:hAnsi="Times New Roman" w:cs="Times New Roman"/>
          <w:sz w:val="22"/>
          <w:szCs w:val="22"/>
          <w:lang w:val="en"/>
        </w:rPr>
        <w:t>.</w:t>
      </w:r>
      <w:r w:rsidR="00EE1306">
        <w:rPr>
          <w:rStyle w:val="jlqj4b"/>
          <w:rFonts w:ascii="Times New Roman" w:hAnsi="Times New Roman" w:cs="Times New Roman"/>
          <w:sz w:val="22"/>
          <w:szCs w:val="22"/>
          <w:lang w:val="en"/>
        </w:rPr>
        <w:t xml:space="preserve">” </w:t>
      </w:r>
      <w:r w:rsidRPr="00685612">
        <w:rPr>
          <w:rStyle w:val="jlqj4b"/>
          <w:rFonts w:ascii="Times New Roman" w:hAnsi="Times New Roman" w:cs="Times New Roman"/>
          <w:sz w:val="22"/>
          <w:szCs w:val="22"/>
          <w:lang w:val="en"/>
        </w:rPr>
        <w:t xml:space="preserve"> </w:t>
      </w:r>
      <w:r w:rsidR="00EE1306">
        <w:rPr>
          <w:rStyle w:val="jlqj4b"/>
          <w:rFonts w:ascii="Times New Roman" w:hAnsi="Times New Roman" w:cs="Times New Roman"/>
          <w:sz w:val="22"/>
          <w:szCs w:val="22"/>
          <w:lang w:val="en"/>
        </w:rPr>
        <w:t>Accordingly, we are told p</w:t>
      </w:r>
      <w:r w:rsidR="00D03E6C" w:rsidRPr="00685612">
        <w:rPr>
          <w:rStyle w:val="jlqj4b"/>
          <w:rFonts w:ascii="Times New Roman" w:hAnsi="Times New Roman" w:cs="Times New Roman"/>
          <w:sz w:val="22"/>
          <w:szCs w:val="22"/>
          <w:lang w:val="en"/>
        </w:rPr>
        <w:t xml:space="preserve">ositive discrimination must </w:t>
      </w:r>
      <w:r w:rsidR="00D03E6C">
        <w:rPr>
          <w:rStyle w:val="jlqj4b"/>
          <w:rFonts w:ascii="Times New Roman" w:hAnsi="Times New Roman" w:cs="Times New Roman"/>
          <w:sz w:val="22"/>
          <w:szCs w:val="22"/>
          <w:lang w:val="en"/>
        </w:rPr>
        <w:t xml:space="preserve">therefore </w:t>
      </w:r>
      <w:r w:rsidR="00D03E6C" w:rsidRPr="00685612">
        <w:rPr>
          <w:rStyle w:val="jlqj4b"/>
          <w:rFonts w:ascii="Times New Roman" w:hAnsi="Times New Roman" w:cs="Times New Roman"/>
          <w:sz w:val="22"/>
          <w:szCs w:val="22"/>
          <w:lang w:val="en"/>
        </w:rPr>
        <w:t xml:space="preserve">be used to help minorities. </w:t>
      </w:r>
      <w:r w:rsidR="00685612">
        <w:rPr>
          <w:rStyle w:val="jlqj4b"/>
          <w:rFonts w:ascii="Times New Roman" w:hAnsi="Times New Roman" w:cs="Times New Roman"/>
          <w:sz w:val="22"/>
          <w:szCs w:val="22"/>
          <w:lang w:val="en"/>
        </w:rPr>
        <w:t xml:space="preserve">Any lack of equal societal “representation” </w:t>
      </w:r>
      <w:r w:rsidR="00617045" w:rsidRPr="00685612">
        <w:rPr>
          <w:rStyle w:val="jlqj4b"/>
          <w:rFonts w:ascii="Times New Roman" w:hAnsi="Times New Roman" w:cs="Times New Roman"/>
          <w:sz w:val="22"/>
          <w:szCs w:val="22"/>
          <w:lang w:val="en"/>
        </w:rPr>
        <w:t>calls for quotas! Karl Popper</w:t>
      </w:r>
      <w:r w:rsidR="00D03E6C">
        <w:rPr>
          <w:rStyle w:val="jlqj4b"/>
          <w:rFonts w:ascii="Times New Roman" w:hAnsi="Times New Roman" w:cs="Times New Roman"/>
          <w:sz w:val="22"/>
          <w:szCs w:val="22"/>
          <w:lang w:val="en"/>
        </w:rPr>
        <w:t xml:space="preserve"> (1902-1994)</w:t>
      </w:r>
      <w:r w:rsidR="00617045" w:rsidRPr="00685612">
        <w:rPr>
          <w:rStyle w:val="jlqj4b"/>
          <w:rFonts w:ascii="Times New Roman" w:hAnsi="Times New Roman" w:cs="Times New Roman"/>
          <w:sz w:val="22"/>
          <w:szCs w:val="22"/>
          <w:lang w:val="en"/>
        </w:rPr>
        <w:t>, one of the great philosophers of the 20</w:t>
      </w:r>
      <w:r w:rsidR="00617045" w:rsidRPr="00266786">
        <w:rPr>
          <w:rStyle w:val="jlqj4b"/>
          <w:rFonts w:ascii="Times New Roman" w:hAnsi="Times New Roman" w:cs="Times New Roman"/>
          <w:sz w:val="22"/>
          <w:szCs w:val="22"/>
          <w:vertAlign w:val="superscript"/>
          <w:lang w:val="en"/>
        </w:rPr>
        <w:t>th</w:t>
      </w:r>
      <w:r w:rsidR="00617045" w:rsidRPr="00685612">
        <w:rPr>
          <w:rStyle w:val="jlqj4b"/>
          <w:rFonts w:ascii="Times New Roman" w:hAnsi="Times New Roman" w:cs="Times New Roman"/>
          <w:sz w:val="22"/>
          <w:szCs w:val="22"/>
          <w:lang w:val="en"/>
        </w:rPr>
        <w:t xml:space="preserve"> century, warned against the dominance of ideology and emotion over arguments as a "revolt against reason". </w:t>
      </w:r>
      <w:r w:rsidR="00D03E6C">
        <w:rPr>
          <w:rStyle w:val="jlqj4b"/>
          <w:rFonts w:ascii="Times New Roman" w:hAnsi="Times New Roman" w:cs="Times New Roman"/>
          <w:sz w:val="22"/>
          <w:szCs w:val="22"/>
          <w:lang w:val="en"/>
        </w:rPr>
        <w:t>Today, p</w:t>
      </w:r>
      <w:r w:rsidR="00617045" w:rsidRPr="00685612">
        <w:rPr>
          <w:rStyle w:val="jlqj4b"/>
          <w:rFonts w:ascii="Times New Roman" w:hAnsi="Times New Roman" w:cs="Times New Roman"/>
          <w:sz w:val="22"/>
          <w:szCs w:val="22"/>
          <w:lang w:val="en"/>
        </w:rPr>
        <w:t xml:space="preserve">ressure comes </w:t>
      </w:r>
      <w:r w:rsidR="00685612">
        <w:rPr>
          <w:rStyle w:val="jlqj4b"/>
          <w:rFonts w:ascii="Times New Roman" w:hAnsi="Times New Roman" w:cs="Times New Roman"/>
          <w:sz w:val="22"/>
          <w:szCs w:val="22"/>
          <w:lang w:val="en"/>
        </w:rPr>
        <w:t>from various sides: from s</w:t>
      </w:r>
      <w:r w:rsidR="00617045" w:rsidRPr="00685612">
        <w:rPr>
          <w:rStyle w:val="jlqj4b"/>
          <w:rFonts w:ascii="Times New Roman" w:hAnsi="Times New Roman" w:cs="Times New Roman"/>
          <w:sz w:val="22"/>
          <w:szCs w:val="22"/>
          <w:lang w:val="en"/>
        </w:rPr>
        <w:t>tudent union</w:t>
      </w:r>
      <w:r w:rsidRPr="00685612">
        <w:rPr>
          <w:rStyle w:val="jlqj4b"/>
          <w:rFonts w:ascii="Times New Roman" w:hAnsi="Times New Roman" w:cs="Times New Roman"/>
          <w:sz w:val="22"/>
          <w:szCs w:val="22"/>
          <w:lang w:val="en"/>
        </w:rPr>
        <w:t>s</w:t>
      </w:r>
      <w:r w:rsidR="00EE1306">
        <w:rPr>
          <w:rStyle w:val="jlqj4b"/>
          <w:rFonts w:ascii="Times New Roman" w:hAnsi="Times New Roman" w:cs="Times New Roman"/>
          <w:sz w:val="22"/>
          <w:szCs w:val="22"/>
          <w:lang w:val="en"/>
        </w:rPr>
        <w:t xml:space="preserve">, </w:t>
      </w:r>
      <w:r w:rsidR="00617045" w:rsidRPr="00685612">
        <w:rPr>
          <w:rStyle w:val="jlqj4b"/>
          <w:rFonts w:ascii="Times New Roman" w:hAnsi="Times New Roman" w:cs="Times New Roman"/>
          <w:sz w:val="22"/>
          <w:szCs w:val="22"/>
          <w:lang w:val="en"/>
        </w:rPr>
        <w:t>Antifa</w:t>
      </w:r>
      <w:r w:rsidRPr="00685612">
        <w:rPr>
          <w:rStyle w:val="jlqj4b"/>
          <w:rFonts w:ascii="Times New Roman" w:hAnsi="Times New Roman" w:cs="Times New Roman"/>
          <w:sz w:val="22"/>
          <w:szCs w:val="22"/>
          <w:lang w:val="en"/>
        </w:rPr>
        <w:t>-</w:t>
      </w:r>
      <w:r w:rsidR="00685612">
        <w:rPr>
          <w:rStyle w:val="jlqj4b"/>
          <w:rFonts w:ascii="Times New Roman" w:hAnsi="Times New Roman" w:cs="Times New Roman"/>
          <w:sz w:val="22"/>
          <w:szCs w:val="22"/>
          <w:lang w:val="en"/>
        </w:rPr>
        <w:t xml:space="preserve">related </w:t>
      </w:r>
      <w:r w:rsidRPr="00685612">
        <w:rPr>
          <w:rStyle w:val="jlqj4b"/>
          <w:rFonts w:ascii="Times New Roman" w:hAnsi="Times New Roman" w:cs="Times New Roman"/>
          <w:sz w:val="22"/>
          <w:szCs w:val="22"/>
          <w:lang w:val="en"/>
        </w:rPr>
        <w:t>groups</w:t>
      </w:r>
      <w:r w:rsidR="00EE1306">
        <w:rPr>
          <w:rStyle w:val="jlqj4b"/>
          <w:rFonts w:ascii="Times New Roman" w:hAnsi="Times New Roman" w:cs="Times New Roman"/>
          <w:sz w:val="22"/>
          <w:szCs w:val="22"/>
          <w:lang w:val="en"/>
        </w:rPr>
        <w:t>,</w:t>
      </w:r>
      <w:r w:rsidRPr="00685612">
        <w:rPr>
          <w:rStyle w:val="jlqj4b"/>
          <w:rFonts w:ascii="Times New Roman" w:hAnsi="Times New Roman" w:cs="Times New Roman"/>
          <w:sz w:val="22"/>
          <w:szCs w:val="22"/>
          <w:lang w:val="en"/>
        </w:rPr>
        <w:t xml:space="preserve"> </w:t>
      </w:r>
      <w:r w:rsidR="00685612">
        <w:rPr>
          <w:rStyle w:val="jlqj4b"/>
          <w:rFonts w:ascii="Times New Roman" w:hAnsi="Times New Roman" w:cs="Times New Roman"/>
          <w:sz w:val="22"/>
          <w:szCs w:val="22"/>
          <w:lang w:val="en"/>
        </w:rPr>
        <w:t xml:space="preserve">or </w:t>
      </w:r>
      <w:r w:rsidR="002563B7">
        <w:rPr>
          <w:rStyle w:val="jlqj4b"/>
          <w:rFonts w:ascii="Times New Roman" w:hAnsi="Times New Roman" w:cs="Times New Roman"/>
          <w:sz w:val="22"/>
          <w:szCs w:val="22"/>
          <w:lang w:val="en"/>
        </w:rPr>
        <w:t>unfair media coverage</w:t>
      </w:r>
      <w:r w:rsidR="00617045" w:rsidRPr="00685612">
        <w:rPr>
          <w:rStyle w:val="jlqj4b"/>
          <w:rFonts w:ascii="Times New Roman" w:hAnsi="Times New Roman" w:cs="Times New Roman"/>
          <w:sz w:val="22"/>
          <w:szCs w:val="22"/>
          <w:lang w:val="en"/>
        </w:rPr>
        <w:t xml:space="preserve">. </w:t>
      </w:r>
      <w:r w:rsidR="002563B7">
        <w:rPr>
          <w:rStyle w:val="jlqj4b"/>
          <w:rFonts w:ascii="Times New Roman" w:hAnsi="Times New Roman" w:cs="Times New Roman"/>
          <w:sz w:val="22"/>
          <w:szCs w:val="22"/>
          <w:lang w:val="en"/>
        </w:rPr>
        <w:t>P</w:t>
      </w:r>
      <w:r w:rsidR="00617045" w:rsidRPr="00685612">
        <w:rPr>
          <w:rStyle w:val="jlqj4b"/>
          <w:rFonts w:ascii="Times New Roman" w:hAnsi="Times New Roman" w:cs="Times New Roman"/>
          <w:sz w:val="22"/>
          <w:szCs w:val="22"/>
          <w:lang w:val="en"/>
        </w:rPr>
        <w:t xml:space="preserve">olitical one-sidedness </w:t>
      </w:r>
      <w:r w:rsidR="00EE1306">
        <w:rPr>
          <w:rStyle w:val="jlqj4b"/>
          <w:rFonts w:ascii="Times New Roman" w:hAnsi="Times New Roman" w:cs="Times New Roman"/>
          <w:sz w:val="22"/>
          <w:szCs w:val="22"/>
          <w:lang w:val="en"/>
        </w:rPr>
        <w:t xml:space="preserve">has </w:t>
      </w:r>
      <w:r w:rsidR="00617045" w:rsidRPr="00685612">
        <w:rPr>
          <w:rStyle w:val="jlqj4b"/>
          <w:rFonts w:ascii="Times New Roman" w:hAnsi="Times New Roman" w:cs="Times New Roman"/>
          <w:sz w:val="22"/>
          <w:szCs w:val="22"/>
          <w:lang w:val="en"/>
        </w:rPr>
        <w:t>increasingly becom</w:t>
      </w:r>
      <w:r w:rsidR="002563B7">
        <w:rPr>
          <w:rStyle w:val="jlqj4b"/>
          <w:rFonts w:ascii="Times New Roman" w:hAnsi="Times New Roman" w:cs="Times New Roman"/>
          <w:sz w:val="22"/>
          <w:szCs w:val="22"/>
          <w:lang w:val="en"/>
        </w:rPr>
        <w:t>e</w:t>
      </w:r>
      <w:r w:rsidR="00617045" w:rsidRPr="00685612">
        <w:rPr>
          <w:rStyle w:val="jlqj4b"/>
          <w:rFonts w:ascii="Times New Roman" w:hAnsi="Times New Roman" w:cs="Times New Roman"/>
          <w:sz w:val="22"/>
          <w:szCs w:val="22"/>
          <w:lang w:val="en"/>
        </w:rPr>
        <w:t xml:space="preserve"> an instrument of power. However, it is not just pressure from outside, conformity pressure is increasingly coming from within. Advance obedience becomes a pre-filter for what </w:t>
      </w:r>
      <w:r w:rsidR="00D03E6C">
        <w:rPr>
          <w:rStyle w:val="jlqj4b"/>
          <w:rFonts w:ascii="Times New Roman" w:hAnsi="Times New Roman" w:cs="Times New Roman"/>
          <w:sz w:val="22"/>
          <w:szCs w:val="22"/>
          <w:lang w:val="en"/>
        </w:rPr>
        <w:t>“</w:t>
      </w:r>
      <w:r w:rsidR="00617045" w:rsidRPr="00685612">
        <w:rPr>
          <w:rStyle w:val="jlqj4b"/>
          <w:rFonts w:ascii="Times New Roman" w:hAnsi="Times New Roman" w:cs="Times New Roman"/>
          <w:sz w:val="22"/>
          <w:szCs w:val="22"/>
          <w:lang w:val="en"/>
        </w:rPr>
        <w:t>can be said</w:t>
      </w:r>
      <w:r w:rsidR="00D03E6C">
        <w:rPr>
          <w:rStyle w:val="jlqj4b"/>
          <w:rFonts w:ascii="Times New Roman" w:hAnsi="Times New Roman" w:cs="Times New Roman"/>
          <w:sz w:val="22"/>
          <w:szCs w:val="22"/>
          <w:lang w:val="en"/>
        </w:rPr>
        <w:t>”</w:t>
      </w:r>
      <w:r w:rsidR="00617045" w:rsidRPr="00685612">
        <w:rPr>
          <w:rStyle w:val="jlqj4b"/>
          <w:rFonts w:ascii="Times New Roman" w:hAnsi="Times New Roman" w:cs="Times New Roman"/>
          <w:sz w:val="22"/>
          <w:szCs w:val="22"/>
          <w:lang w:val="en"/>
        </w:rPr>
        <w:t xml:space="preserve">. This is particularly </w:t>
      </w:r>
      <w:r w:rsidR="00D03E6C">
        <w:rPr>
          <w:rStyle w:val="jlqj4b"/>
          <w:rFonts w:ascii="Times New Roman" w:hAnsi="Times New Roman" w:cs="Times New Roman"/>
          <w:sz w:val="22"/>
          <w:szCs w:val="22"/>
          <w:lang w:val="en"/>
        </w:rPr>
        <w:t>difficult</w:t>
      </w:r>
      <w:r w:rsidR="00617045" w:rsidRPr="00685612">
        <w:rPr>
          <w:rStyle w:val="jlqj4b"/>
          <w:rFonts w:ascii="Times New Roman" w:hAnsi="Times New Roman" w:cs="Times New Roman"/>
          <w:sz w:val="22"/>
          <w:szCs w:val="22"/>
          <w:lang w:val="en"/>
        </w:rPr>
        <w:t xml:space="preserve"> for young scientists. </w:t>
      </w:r>
      <w:r w:rsidRPr="00685612">
        <w:rPr>
          <w:rStyle w:val="jlqj4b"/>
          <w:rFonts w:ascii="Times New Roman" w:hAnsi="Times New Roman" w:cs="Times New Roman"/>
          <w:sz w:val="22"/>
          <w:szCs w:val="22"/>
          <w:lang w:val="en"/>
        </w:rPr>
        <w:t xml:space="preserve">However, </w:t>
      </w:r>
      <w:r w:rsidR="00617045" w:rsidRPr="00685612">
        <w:rPr>
          <w:rStyle w:val="jlqj4b"/>
          <w:rFonts w:ascii="Times New Roman" w:hAnsi="Times New Roman" w:cs="Times New Roman"/>
          <w:sz w:val="22"/>
          <w:szCs w:val="22"/>
          <w:lang w:val="en"/>
        </w:rPr>
        <w:t xml:space="preserve">society needs independent science, otherwise science degrades to an (expensive) source of justification for politics. Christians are often not as alone in their longing for freedom </w:t>
      </w:r>
      <w:r w:rsidR="002563B7">
        <w:rPr>
          <w:rStyle w:val="jlqj4b"/>
          <w:rFonts w:ascii="Times New Roman" w:hAnsi="Times New Roman" w:cs="Times New Roman"/>
          <w:sz w:val="22"/>
          <w:szCs w:val="22"/>
          <w:lang w:val="en"/>
        </w:rPr>
        <w:t xml:space="preserve">and truth </w:t>
      </w:r>
      <w:r w:rsidR="00617045" w:rsidRPr="00685612">
        <w:rPr>
          <w:rStyle w:val="jlqj4b"/>
          <w:rFonts w:ascii="Times New Roman" w:hAnsi="Times New Roman" w:cs="Times New Roman"/>
          <w:sz w:val="22"/>
          <w:szCs w:val="22"/>
          <w:lang w:val="en"/>
        </w:rPr>
        <w:t>as they think. There are many more people who think just as sensibly</w:t>
      </w:r>
      <w:r w:rsidR="00D03E6C">
        <w:rPr>
          <w:rStyle w:val="jlqj4b"/>
          <w:rFonts w:ascii="Times New Roman" w:hAnsi="Times New Roman" w:cs="Times New Roman"/>
          <w:sz w:val="22"/>
          <w:szCs w:val="22"/>
          <w:lang w:val="en"/>
        </w:rPr>
        <w:t xml:space="preserve"> and t</w:t>
      </w:r>
      <w:r w:rsidR="00617045" w:rsidRPr="00685612">
        <w:rPr>
          <w:rStyle w:val="jlqj4b"/>
          <w:rFonts w:ascii="Times New Roman" w:hAnsi="Times New Roman" w:cs="Times New Roman"/>
          <w:sz w:val="22"/>
          <w:szCs w:val="22"/>
          <w:lang w:val="en"/>
        </w:rPr>
        <w:t xml:space="preserve">ogether it is easier to </w:t>
      </w:r>
      <w:r w:rsidR="00DE169A">
        <w:rPr>
          <w:rStyle w:val="jlqj4b"/>
          <w:rFonts w:ascii="Times New Roman" w:hAnsi="Times New Roman" w:cs="Times New Roman"/>
          <w:sz w:val="22"/>
          <w:szCs w:val="22"/>
          <w:lang w:val="en"/>
        </w:rPr>
        <w:t>make a difference in</w:t>
      </w:r>
      <w:r w:rsidR="00EE1306">
        <w:rPr>
          <w:rStyle w:val="jlqj4b"/>
          <w:rFonts w:ascii="Times New Roman" w:hAnsi="Times New Roman" w:cs="Times New Roman"/>
          <w:sz w:val="22"/>
          <w:szCs w:val="22"/>
          <w:lang w:val="en"/>
        </w:rPr>
        <w:t xml:space="preserve"> </w:t>
      </w:r>
      <w:r w:rsidR="00617045" w:rsidRPr="00685612">
        <w:rPr>
          <w:rStyle w:val="jlqj4b"/>
          <w:rFonts w:ascii="Times New Roman" w:hAnsi="Times New Roman" w:cs="Times New Roman"/>
          <w:sz w:val="22"/>
          <w:szCs w:val="22"/>
          <w:lang w:val="en"/>
        </w:rPr>
        <w:t>science, politics</w:t>
      </w:r>
      <w:r w:rsidR="00EE1306">
        <w:rPr>
          <w:rStyle w:val="jlqj4b"/>
          <w:rFonts w:ascii="Times New Roman" w:hAnsi="Times New Roman" w:cs="Times New Roman"/>
          <w:sz w:val="22"/>
          <w:szCs w:val="22"/>
          <w:lang w:val="en"/>
        </w:rPr>
        <w:t>,</w:t>
      </w:r>
      <w:r w:rsidR="00617045" w:rsidRPr="00685612">
        <w:rPr>
          <w:rStyle w:val="jlqj4b"/>
          <w:rFonts w:ascii="Times New Roman" w:hAnsi="Times New Roman" w:cs="Times New Roman"/>
          <w:sz w:val="22"/>
          <w:szCs w:val="22"/>
          <w:lang w:val="en"/>
        </w:rPr>
        <w:t xml:space="preserve"> and societ</w:t>
      </w:r>
      <w:r w:rsidR="00DE169A">
        <w:rPr>
          <w:rStyle w:val="jlqj4b"/>
          <w:rFonts w:ascii="Times New Roman" w:hAnsi="Times New Roman" w:cs="Times New Roman"/>
          <w:sz w:val="22"/>
          <w:szCs w:val="22"/>
          <w:lang w:val="en"/>
        </w:rPr>
        <w:t>y</w:t>
      </w:r>
      <w:r w:rsidR="00617045" w:rsidRPr="00685612">
        <w:rPr>
          <w:rStyle w:val="jlqj4b"/>
          <w:rFonts w:ascii="Times New Roman" w:hAnsi="Times New Roman" w:cs="Times New Roman"/>
          <w:sz w:val="22"/>
          <w:szCs w:val="22"/>
          <w:lang w:val="en"/>
        </w:rPr>
        <w:t xml:space="preserve">. </w:t>
      </w:r>
      <w:proofErr w:type="gramStart"/>
      <w:r w:rsidR="00617045" w:rsidRPr="00685612">
        <w:rPr>
          <w:rStyle w:val="jlqj4b"/>
          <w:rFonts w:ascii="Times New Roman" w:hAnsi="Times New Roman" w:cs="Times New Roman"/>
          <w:sz w:val="22"/>
          <w:szCs w:val="22"/>
          <w:lang w:val="en"/>
        </w:rPr>
        <w:t>Let's</w:t>
      </w:r>
      <w:proofErr w:type="gramEnd"/>
      <w:r w:rsidR="00617045" w:rsidRPr="00685612">
        <w:rPr>
          <w:rStyle w:val="jlqj4b"/>
          <w:rFonts w:ascii="Times New Roman" w:hAnsi="Times New Roman" w:cs="Times New Roman"/>
          <w:sz w:val="22"/>
          <w:szCs w:val="22"/>
          <w:lang w:val="en"/>
        </w:rPr>
        <w:t xml:space="preserve"> do it, otherwise at some point only the enemies of freedom will do it! </w:t>
      </w:r>
    </w:p>
    <w:p w14:paraId="5F5E0F4B" w14:textId="05EDA8CC" w:rsidR="00617045" w:rsidRPr="00DE169A" w:rsidRDefault="00617045" w:rsidP="00617045">
      <w:pPr>
        <w:rPr>
          <w:rFonts w:eastAsia="Times New Roman"/>
          <w:b/>
          <w:bCs/>
        </w:rPr>
      </w:pPr>
    </w:p>
    <w:p w14:paraId="08AC7906" w14:textId="71869928" w:rsidR="00402318" w:rsidRPr="00402318" w:rsidRDefault="00402318" w:rsidP="00402318">
      <w:pPr>
        <w:pStyle w:val="Default"/>
        <w:rPr>
          <w:rFonts w:ascii="Times New Roman" w:hAnsi="Times New Roman" w:cs="Times New Roman"/>
          <w:sz w:val="22"/>
          <w:szCs w:val="22"/>
        </w:rPr>
      </w:pPr>
      <w:r w:rsidRPr="00402318">
        <w:rPr>
          <w:rFonts w:ascii="Times New Roman" w:hAnsi="Times New Roman" w:cs="Times New Roman"/>
          <w:b/>
          <w:sz w:val="22"/>
          <w:szCs w:val="22"/>
        </w:rPr>
        <w:t>Ralf Bergmann</w:t>
      </w:r>
      <w:r w:rsidRPr="00402318">
        <w:rPr>
          <w:rFonts w:ascii="Times New Roman" w:hAnsi="Times New Roman" w:cs="Times New Roman"/>
          <w:sz w:val="22"/>
          <w:szCs w:val="22"/>
        </w:rPr>
        <w:t>, born in 1962, is married and has three adult children</w:t>
      </w:r>
      <w:r w:rsidR="008B4293">
        <w:rPr>
          <w:rFonts w:ascii="Times New Roman" w:hAnsi="Times New Roman" w:cs="Times New Roman"/>
          <w:sz w:val="22"/>
          <w:szCs w:val="22"/>
        </w:rPr>
        <w:t>, two children in-law and one gran</w:t>
      </w:r>
      <w:r w:rsidR="00EE1306">
        <w:rPr>
          <w:rFonts w:ascii="Times New Roman" w:hAnsi="Times New Roman" w:cs="Times New Roman"/>
          <w:sz w:val="22"/>
          <w:szCs w:val="22"/>
        </w:rPr>
        <w:t>d</w:t>
      </w:r>
      <w:r w:rsidR="008B4293">
        <w:rPr>
          <w:rFonts w:ascii="Times New Roman" w:hAnsi="Times New Roman" w:cs="Times New Roman"/>
          <w:sz w:val="22"/>
          <w:szCs w:val="22"/>
        </w:rPr>
        <w:t>child</w:t>
      </w:r>
      <w:r w:rsidRPr="00402318">
        <w:rPr>
          <w:rFonts w:ascii="Times New Roman" w:hAnsi="Times New Roman" w:cs="Times New Roman"/>
          <w:sz w:val="22"/>
          <w:szCs w:val="22"/>
        </w:rPr>
        <w:t>. He received his degree in physics and a doctorate from German universities. He is or has been mainly involved in semiconductor</w:t>
      </w:r>
      <w:r w:rsidR="00B33F1C">
        <w:rPr>
          <w:rFonts w:ascii="Times New Roman" w:hAnsi="Times New Roman" w:cs="Times New Roman"/>
          <w:sz w:val="22"/>
          <w:szCs w:val="22"/>
        </w:rPr>
        <w:t xml:space="preserve"> physic</w:t>
      </w:r>
      <w:r w:rsidRPr="00402318">
        <w:rPr>
          <w:rFonts w:ascii="Times New Roman" w:hAnsi="Times New Roman" w:cs="Times New Roman"/>
          <w:sz w:val="22"/>
          <w:szCs w:val="22"/>
        </w:rPr>
        <w:t xml:space="preserve">s, </w:t>
      </w:r>
      <w:proofErr w:type="gramStart"/>
      <w:r w:rsidRPr="00402318">
        <w:rPr>
          <w:rFonts w:ascii="Times New Roman" w:hAnsi="Times New Roman" w:cs="Times New Roman"/>
          <w:sz w:val="22"/>
          <w:szCs w:val="22"/>
        </w:rPr>
        <w:t>photovoltaics</w:t>
      </w:r>
      <w:proofErr w:type="gramEnd"/>
      <w:r w:rsidRPr="00402318">
        <w:rPr>
          <w:rFonts w:ascii="Times New Roman" w:hAnsi="Times New Roman" w:cs="Times New Roman"/>
          <w:sz w:val="22"/>
          <w:szCs w:val="22"/>
        </w:rPr>
        <w:t xml:space="preserve"> and optical technologies at several research institutions in Germany and Australia and has also worked in industrial research. Since 2008 he </w:t>
      </w:r>
      <w:r w:rsidR="00EE1306">
        <w:rPr>
          <w:rFonts w:ascii="Times New Roman" w:hAnsi="Times New Roman" w:cs="Times New Roman"/>
          <w:sz w:val="22"/>
          <w:szCs w:val="22"/>
        </w:rPr>
        <w:t>ha</w:t>
      </w:r>
      <w:r w:rsidR="008B4293">
        <w:rPr>
          <w:rFonts w:ascii="Times New Roman" w:hAnsi="Times New Roman" w:cs="Times New Roman"/>
          <w:sz w:val="22"/>
          <w:szCs w:val="22"/>
        </w:rPr>
        <w:t>s</w:t>
      </w:r>
      <w:r w:rsidR="00EE1306">
        <w:rPr>
          <w:rFonts w:ascii="Times New Roman" w:hAnsi="Times New Roman" w:cs="Times New Roman"/>
          <w:sz w:val="22"/>
          <w:szCs w:val="22"/>
        </w:rPr>
        <w:t xml:space="preserve"> been</w:t>
      </w:r>
      <w:r w:rsidRPr="00402318">
        <w:rPr>
          <w:rFonts w:ascii="Times New Roman" w:hAnsi="Times New Roman" w:cs="Times New Roman"/>
          <w:sz w:val="22"/>
          <w:szCs w:val="22"/>
        </w:rPr>
        <w:t xml:space="preserve"> a professor and head of a research institute working on optical technologies and optoelectronics. Beyond his research, he is interested in defending the reasonab</w:t>
      </w:r>
      <w:r w:rsidR="00EE1306">
        <w:rPr>
          <w:rFonts w:ascii="Times New Roman" w:hAnsi="Times New Roman" w:cs="Times New Roman"/>
          <w:sz w:val="22"/>
          <w:szCs w:val="22"/>
        </w:rPr>
        <w:t>leness</w:t>
      </w:r>
      <w:r w:rsidRPr="00402318">
        <w:rPr>
          <w:rFonts w:ascii="Times New Roman" w:hAnsi="Times New Roman" w:cs="Times New Roman"/>
          <w:sz w:val="22"/>
          <w:szCs w:val="22"/>
        </w:rPr>
        <w:t xml:space="preserve"> of Christian faith, especially all the </w:t>
      </w:r>
      <w:r w:rsidR="00EE1306">
        <w:rPr>
          <w:rFonts w:ascii="Times New Roman" w:hAnsi="Times New Roman" w:cs="Times New Roman"/>
          <w:sz w:val="22"/>
          <w:szCs w:val="22"/>
        </w:rPr>
        <w:t>joint concerns of</w:t>
      </w:r>
      <w:r w:rsidRPr="00402318">
        <w:rPr>
          <w:rFonts w:ascii="Times New Roman" w:hAnsi="Times New Roman" w:cs="Times New Roman"/>
          <w:sz w:val="22"/>
          <w:szCs w:val="22"/>
        </w:rPr>
        <w:t xml:space="preserve"> physics, philosophy, and theology as well as the relevance of Christian faith for modern western society. </w:t>
      </w:r>
      <w:r w:rsidRPr="00B33F1C">
        <w:rPr>
          <w:rFonts w:ascii="Times New Roman" w:hAnsi="Times New Roman" w:cs="Times New Roman"/>
          <w:sz w:val="22"/>
          <w:szCs w:val="22"/>
        </w:rPr>
        <w:t xml:space="preserve">In 2019, he </w:t>
      </w:r>
      <w:r w:rsidR="00EE1306">
        <w:rPr>
          <w:rFonts w:ascii="Times New Roman" w:hAnsi="Times New Roman" w:cs="Times New Roman"/>
          <w:sz w:val="22"/>
          <w:szCs w:val="22"/>
        </w:rPr>
        <w:t>wrote</w:t>
      </w:r>
      <w:r w:rsidRPr="00B33F1C">
        <w:rPr>
          <w:rFonts w:ascii="Times New Roman" w:hAnsi="Times New Roman" w:cs="Times New Roman"/>
          <w:sz w:val="22"/>
          <w:szCs w:val="22"/>
        </w:rPr>
        <w:t xml:space="preserve"> the book </w:t>
      </w:r>
      <w:r w:rsidRPr="00B33F1C">
        <w:rPr>
          <w:rFonts w:ascii="Times New Roman" w:hAnsi="Times New Roman" w:cs="Times New Roman"/>
          <w:i/>
          <w:sz w:val="22"/>
          <w:szCs w:val="22"/>
        </w:rPr>
        <w:t xml:space="preserve">Gott und die </w:t>
      </w:r>
      <w:proofErr w:type="spellStart"/>
      <w:r w:rsidRPr="00B33F1C">
        <w:rPr>
          <w:rFonts w:ascii="Times New Roman" w:hAnsi="Times New Roman" w:cs="Times New Roman"/>
          <w:i/>
          <w:sz w:val="22"/>
          <w:szCs w:val="22"/>
        </w:rPr>
        <w:t>Erklärung</w:t>
      </w:r>
      <w:proofErr w:type="spellEnd"/>
      <w:r w:rsidRPr="00B33F1C">
        <w:rPr>
          <w:rFonts w:ascii="Times New Roman" w:hAnsi="Times New Roman" w:cs="Times New Roman"/>
          <w:i/>
          <w:sz w:val="22"/>
          <w:szCs w:val="22"/>
        </w:rPr>
        <w:t xml:space="preserve"> der Welt </w:t>
      </w:r>
      <w:r w:rsidRPr="00402318">
        <w:rPr>
          <w:rFonts w:ascii="Times New Roman" w:hAnsi="Times New Roman" w:cs="Times New Roman"/>
          <w:sz w:val="22"/>
          <w:szCs w:val="22"/>
        </w:rPr>
        <w:t>(God and the explanation of the world)</w:t>
      </w:r>
      <w:r w:rsidR="008B4293">
        <w:rPr>
          <w:rFonts w:ascii="Times New Roman" w:hAnsi="Times New Roman" w:cs="Times New Roman"/>
          <w:sz w:val="22"/>
          <w:szCs w:val="22"/>
        </w:rPr>
        <w:t>, s</w:t>
      </w:r>
      <w:r w:rsidRPr="00402318">
        <w:rPr>
          <w:rFonts w:ascii="Times New Roman" w:hAnsi="Times New Roman" w:cs="Times New Roman"/>
          <w:sz w:val="22"/>
          <w:szCs w:val="22"/>
        </w:rPr>
        <w:t xml:space="preserve">ee </w:t>
      </w:r>
      <w:hyperlink r:id="rId8" w:history="1">
        <w:r w:rsidRPr="00402318">
          <w:rPr>
            <w:rStyle w:val="Hyperlink"/>
            <w:rFonts w:ascii="Times New Roman" w:eastAsiaTheme="minorEastAsia" w:hAnsi="Times New Roman" w:cs="Times New Roman"/>
            <w:noProof/>
            <w:sz w:val="22"/>
            <w:szCs w:val="22"/>
            <w:lang w:eastAsia="de-DE"/>
          </w:rPr>
          <w:t>https://erklaerung-der-welt.de/</w:t>
        </w:r>
      </w:hyperlink>
      <w:r w:rsidR="00C3409B">
        <w:rPr>
          <w:rFonts w:ascii="Times New Roman" w:eastAsiaTheme="minorEastAsia" w:hAnsi="Times New Roman" w:cs="Times New Roman"/>
          <w:noProof/>
          <w:sz w:val="22"/>
          <w:szCs w:val="22"/>
          <w:lang w:eastAsia="de-DE"/>
        </w:rPr>
        <w:t xml:space="preserve">, </w:t>
      </w:r>
      <w:r w:rsidR="008B4293">
        <w:rPr>
          <w:rFonts w:ascii="Times New Roman" w:eastAsiaTheme="minorEastAsia" w:hAnsi="Times New Roman" w:cs="Times New Roman"/>
          <w:noProof/>
          <w:sz w:val="22"/>
          <w:szCs w:val="22"/>
          <w:lang w:eastAsia="de-DE"/>
        </w:rPr>
        <w:t xml:space="preserve">and in 2021 he </w:t>
      </w:r>
      <w:r w:rsidR="00EE1306">
        <w:rPr>
          <w:rFonts w:ascii="Times New Roman" w:eastAsiaTheme="minorEastAsia" w:hAnsi="Times New Roman" w:cs="Times New Roman"/>
          <w:noProof/>
          <w:sz w:val="22"/>
          <w:szCs w:val="22"/>
          <w:lang w:eastAsia="de-DE"/>
        </w:rPr>
        <w:t>wrote</w:t>
      </w:r>
      <w:r w:rsidR="008B4293">
        <w:rPr>
          <w:rFonts w:ascii="Times New Roman" w:eastAsiaTheme="minorEastAsia" w:hAnsi="Times New Roman" w:cs="Times New Roman"/>
          <w:noProof/>
          <w:sz w:val="22"/>
          <w:szCs w:val="22"/>
          <w:lang w:eastAsia="de-DE"/>
        </w:rPr>
        <w:t xml:space="preserve"> </w:t>
      </w:r>
      <w:r w:rsidR="008B4293" w:rsidRPr="008B4293">
        <w:rPr>
          <w:rFonts w:ascii="Times New Roman" w:eastAsiaTheme="minorEastAsia" w:hAnsi="Times New Roman" w:cs="Times New Roman"/>
          <w:i/>
          <w:iCs/>
          <w:noProof/>
          <w:sz w:val="22"/>
          <w:szCs w:val="22"/>
          <w:lang w:eastAsia="de-DE"/>
        </w:rPr>
        <w:t>Die freie Gesellschaft und ihre Feinde</w:t>
      </w:r>
      <w:r w:rsidR="008B4293">
        <w:rPr>
          <w:rFonts w:ascii="Times New Roman" w:eastAsiaTheme="minorEastAsia" w:hAnsi="Times New Roman" w:cs="Times New Roman"/>
          <w:noProof/>
          <w:sz w:val="22"/>
          <w:szCs w:val="22"/>
          <w:lang w:eastAsia="de-DE"/>
        </w:rPr>
        <w:t xml:space="preserve"> (The free society and its enemies)</w:t>
      </w:r>
      <w:r w:rsidR="00B33F1C">
        <w:rPr>
          <w:rFonts w:ascii="Times New Roman" w:eastAsiaTheme="minorEastAsia" w:hAnsi="Times New Roman" w:cs="Times New Roman"/>
          <w:noProof/>
          <w:sz w:val="22"/>
          <w:szCs w:val="22"/>
          <w:lang w:eastAsia="de-DE"/>
        </w:rPr>
        <w:t xml:space="preserve">, see </w:t>
      </w:r>
      <w:hyperlink r:id="rId9" w:history="1">
        <w:r w:rsidR="00B33F1C" w:rsidRPr="00FE0038">
          <w:rPr>
            <w:rStyle w:val="Hyperlink"/>
            <w:rFonts w:ascii="Times New Roman" w:eastAsiaTheme="minorEastAsia" w:hAnsi="Times New Roman" w:cs="Times New Roman"/>
            <w:noProof/>
            <w:sz w:val="22"/>
            <w:szCs w:val="22"/>
            <w:lang w:eastAsia="de-DE"/>
          </w:rPr>
          <w:t>http://www.professorenforum.de/</w:t>
        </w:r>
      </w:hyperlink>
      <w:r w:rsidR="00C3409B">
        <w:rPr>
          <w:rFonts w:ascii="Times New Roman" w:eastAsiaTheme="minorEastAsia" w:hAnsi="Times New Roman" w:cs="Times New Roman"/>
          <w:noProof/>
          <w:sz w:val="22"/>
          <w:szCs w:val="22"/>
          <w:lang w:eastAsia="de-DE"/>
        </w:rPr>
        <w:t xml:space="preserve">, </w:t>
      </w:r>
      <w:r w:rsidR="008B4293">
        <w:rPr>
          <w:rFonts w:ascii="Times New Roman" w:eastAsiaTheme="minorEastAsia" w:hAnsi="Times New Roman" w:cs="Times New Roman"/>
          <w:noProof/>
          <w:sz w:val="22"/>
          <w:szCs w:val="22"/>
          <w:lang w:eastAsia="de-DE"/>
        </w:rPr>
        <w:t xml:space="preserve">in rememberance of Karl Poppers </w:t>
      </w:r>
      <w:r w:rsidR="00521EBF">
        <w:rPr>
          <w:rFonts w:ascii="Times New Roman" w:eastAsiaTheme="minorEastAsia" w:hAnsi="Times New Roman" w:cs="Times New Roman"/>
          <w:noProof/>
          <w:sz w:val="22"/>
          <w:szCs w:val="22"/>
          <w:lang w:eastAsia="de-DE"/>
        </w:rPr>
        <w:t xml:space="preserve">famous </w:t>
      </w:r>
      <w:r w:rsidR="008B4293">
        <w:rPr>
          <w:rFonts w:ascii="Times New Roman" w:eastAsiaTheme="minorEastAsia" w:hAnsi="Times New Roman" w:cs="Times New Roman"/>
          <w:noProof/>
          <w:sz w:val="22"/>
          <w:szCs w:val="22"/>
          <w:lang w:eastAsia="de-DE"/>
        </w:rPr>
        <w:t xml:space="preserve">book </w:t>
      </w:r>
      <w:r w:rsidR="008B4293" w:rsidRPr="008B4293">
        <w:rPr>
          <w:rFonts w:ascii="Times New Roman" w:eastAsiaTheme="minorEastAsia" w:hAnsi="Times New Roman" w:cs="Times New Roman"/>
          <w:i/>
          <w:iCs/>
          <w:noProof/>
          <w:sz w:val="22"/>
          <w:szCs w:val="22"/>
          <w:lang w:eastAsia="de-DE"/>
        </w:rPr>
        <w:t>The open society and its enemies.</w:t>
      </w:r>
    </w:p>
    <w:p w14:paraId="11EB45AE" w14:textId="5976F314" w:rsidR="009169B9" w:rsidRDefault="009169B9" w:rsidP="008E6052">
      <w:pPr>
        <w:spacing w:line="360" w:lineRule="auto"/>
        <w:jc w:val="both"/>
        <w:rPr>
          <w:rFonts w:ascii="Times New Roman" w:hAnsi="Times New Roman" w:cs="Times New Roman"/>
          <w:sz w:val="22"/>
          <w:szCs w:val="22"/>
        </w:rPr>
      </w:pPr>
    </w:p>
    <w:p w14:paraId="1041DC20" w14:textId="6BB2EED0" w:rsidR="009B4ECB" w:rsidRPr="00C3409B" w:rsidRDefault="002431A8" w:rsidP="009B4ECB">
      <w:pPr>
        <w:pStyle w:val="ListParagraph"/>
        <w:numPr>
          <w:ilvl w:val="0"/>
          <w:numId w:val="1"/>
        </w:numPr>
        <w:ind w:left="567" w:hanging="283"/>
        <w:jc w:val="both"/>
        <w:rPr>
          <w:rStyle w:val="jlqj4b"/>
          <w:rFonts w:ascii="Times New Roman" w:hAnsi="Times New Roman" w:cs="Times New Roman"/>
          <w:b/>
          <w:bCs/>
        </w:rPr>
      </w:pPr>
      <w:r w:rsidRPr="00C3409B">
        <w:rPr>
          <w:rStyle w:val="jlqj4b"/>
          <w:rFonts w:ascii="Times New Roman" w:hAnsi="Times New Roman" w:cs="Times New Roman"/>
          <w:b/>
          <w:bCs/>
          <w:lang w:val="en"/>
        </w:rPr>
        <w:t>The better argument counts!</w:t>
      </w:r>
    </w:p>
    <w:p w14:paraId="4A809FF7" w14:textId="77777777" w:rsidR="000D1044" w:rsidRPr="00B6183E" w:rsidRDefault="000D1044" w:rsidP="000D1044">
      <w:pPr>
        <w:pStyle w:val="ListParagraph"/>
        <w:ind w:left="567"/>
        <w:jc w:val="both"/>
        <w:rPr>
          <w:rFonts w:ascii="Times New Roman" w:hAnsi="Times New Roman" w:cs="Times New Roman"/>
          <w:sz w:val="22"/>
          <w:szCs w:val="22"/>
        </w:rPr>
      </w:pPr>
    </w:p>
    <w:p w14:paraId="7AB5E6BA" w14:textId="161E33DA" w:rsidR="00C10BEB" w:rsidRPr="008D6EE3" w:rsidRDefault="00BE00D0" w:rsidP="008D6EE3">
      <w:pPr>
        <w:pStyle w:val="ListParagraph"/>
        <w:ind w:left="0"/>
        <w:jc w:val="both"/>
        <w:rPr>
          <w:rStyle w:val="jlqj4b"/>
          <w:rFonts w:ascii="Times New Roman" w:hAnsi="Times New Roman" w:cs="Times New Roman"/>
          <w:sz w:val="22"/>
          <w:szCs w:val="22"/>
          <w:lang w:val="en"/>
        </w:rPr>
      </w:pPr>
      <w:r w:rsidRPr="00B6183E">
        <w:rPr>
          <w:rFonts w:ascii="Times New Roman" w:hAnsi="Times New Roman" w:cs="Times New Roman"/>
          <w:sz w:val="22"/>
          <w:szCs w:val="22"/>
        </w:rPr>
        <w:t>I am a founding member of a German academic network for the freedom of science</w:t>
      </w:r>
      <w:bookmarkStart w:id="0" w:name="_Ref70786694"/>
      <w:r w:rsidR="00B6183E" w:rsidRPr="00B6183E">
        <w:rPr>
          <w:rStyle w:val="EndnoteReference"/>
          <w:rFonts w:ascii="Times New Roman" w:hAnsi="Times New Roman" w:cs="Times New Roman"/>
          <w:sz w:val="22"/>
          <w:szCs w:val="22"/>
        </w:rPr>
        <w:endnoteReference w:id="1"/>
      </w:r>
      <w:bookmarkEnd w:id="0"/>
      <w:r w:rsidRPr="00B6183E">
        <w:rPr>
          <w:rFonts w:ascii="Times New Roman" w:hAnsi="Times New Roman" w:cs="Times New Roman"/>
          <w:sz w:val="22"/>
          <w:szCs w:val="22"/>
        </w:rPr>
        <w:t xml:space="preserve"> that went public just recently beginning of Febr. 2021</w:t>
      </w:r>
      <w:r w:rsidR="00B6183E" w:rsidRPr="00B6183E">
        <w:rPr>
          <w:rFonts w:ascii="Times New Roman" w:hAnsi="Times New Roman" w:cs="Times New Roman"/>
          <w:sz w:val="22"/>
          <w:szCs w:val="22"/>
        </w:rPr>
        <w:t>.</w:t>
      </w:r>
      <w:r w:rsidR="00AE3006" w:rsidRPr="00B6183E">
        <w:rPr>
          <w:rFonts w:ascii="Times New Roman" w:hAnsi="Times New Roman" w:cs="Times New Roman"/>
          <w:sz w:val="22"/>
          <w:szCs w:val="22"/>
        </w:rPr>
        <w:t xml:space="preserve"> </w:t>
      </w:r>
      <w:r w:rsidRPr="00B6183E">
        <w:rPr>
          <w:rFonts w:ascii="Times New Roman" w:hAnsi="Times New Roman" w:cs="Times New Roman"/>
          <w:sz w:val="22"/>
          <w:szCs w:val="22"/>
        </w:rPr>
        <w:t>In the following days and weeks, I was asked to state the reasons, why I am - as a physicist - a member of such a network. A newspaper article on the network started with a quote of mine:</w:t>
      </w:r>
      <w:r w:rsidR="00AE3006" w:rsidRPr="00B6183E">
        <w:rPr>
          <w:rStyle w:val="FootnoteReference"/>
          <w:rFonts w:ascii="Times New Roman" w:hAnsi="Times New Roman" w:cs="Times New Roman"/>
          <w:sz w:val="22"/>
          <w:szCs w:val="22"/>
          <w:lang w:val="en"/>
        </w:rPr>
        <w:t xml:space="preserve"> </w:t>
      </w:r>
      <w:r w:rsidR="00AE3006" w:rsidRPr="00B6183E">
        <w:rPr>
          <w:rStyle w:val="FootnoteReference"/>
          <w:rFonts w:ascii="Times New Roman" w:hAnsi="Times New Roman" w:cs="Times New Roman"/>
          <w:sz w:val="22"/>
          <w:szCs w:val="22"/>
          <w:lang w:val="en"/>
        </w:rPr>
        <w:footnoteReference w:id="1"/>
      </w:r>
      <w:r w:rsidR="00AE3006" w:rsidRPr="00B6183E">
        <w:rPr>
          <w:rStyle w:val="jlqj4b"/>
          <w:rFonts w:ascii="Times New Roman" w:hAnsi="Times New Roman" w:cs="Times New Roman"/>
          <w:sz w:val="22"/>
          <w:szCs w:val="22"/>
          <w:lang w:val="en"/>
        </w:rPr>
        <w:t xml:space="preserve"> </w:t>
      </w:r>
      <w:r w:rsidRPr="00B6183E">
        <w:rPr>
          <w:rFonts w:ascii="Times New Roman" w:hAnsi="Times New Roman" w:cs="Times New Roman"/>
          <w:sz w:val="22"/>
          <w:szCs w:val="22"/>
        </w:rPr>
        <w:t>“</w:t>
      </w:r>
      <w:r w:rsidRPr="00B6183E">
        <w:rPr>
          <w:rStyle w:val="jlqj4b"/>
          <w:rFonts w:ascii="Times New Roman" w:hAnsi="Times New Roman" w:cs="Times New Roman"/>
          <w:sz w:val="22"/>
          <w:szCs w:val="22"/>
          <w:lang w:val="en"/>
        </w:rPr>
        <w:t>The better</w:t>
      </w:r>
      <w:r w:rsidRPr="00685612">
        <w:rPr>
          <w:rStyle w:val="jlqj4b"/>
          <w:rFonts w:ascii="Times New Roman" w:hAnsi="Times New Roman" w:cs="Times New Roman"/>
          <w:sz w:val="22"/>
          <w:szCs w:val="22"/>
          <w:lang w:val="en"/>
        </w:rPr>
        <w:t xml:space="preserve"> argument counts, regardless of </w:t>
      </w:r>
      <w:r w:rsidR="00AE3006">
        <w:rPr>
          <w:rStyle w:val="jlqj4b"/>
          <w:rFonts w:ascii="Times New Roman" w:hAnsi="Times New Roman" w:cs="Times New Roman"/>
          <w:sz w:val="22"/>
          <w:szCs w:val="22"/>
          <w:lang w:val="en"/>
        </w:rPr>
        <w:t>who it comes from</w:t>
      </w:r>
      <w:r>
        <w:rPr>
          <w:rStyle w:val="jlqj4b"/>
          <w:rFonts w:ascii="Times New Roman" w:hAnsi="Times New Roman" w:cs="Times New Roman"/>
          <w:sz w:val="22"/>
          <w:szCs w:val="22"/>
          <w:lang w:val="en"/>
        </w:rPr>
        <w:t xml:space="preserve">!” </w:t>
      </w:r>
      <w:r w:rsidR="00C10BEB">
        <w:rPr>
          <w:rStyle w:val="jlqj4b"/>
          <w:rFonts w:ascii="Times New Roman" w:hAnsi="Times New Roman" w:cs="Times New Roman"/>
          <w:sz w:val="22"/>
          <w:szCs w:val="22"/>
          <w:lang w:val="en"/>
        </w:rPr>
        <w:t xml:space="preserve">I argued that people who do not conform to a </w:t>
      </w:r>
      <w:r w:rsidR="00AE3006">
        <w:rPr>
          <w:rStyle w:val="jlqj4b"/>
          <w:rFonts w:ascii="Times New Roman" w:hAnsi="Times New Roman" w:cs="Times New Roman"/>
          <w:sz w:val="22"/>
          <w:szCs w:val="22"/>
          <w:lang w:val="en"/>
        </w:rPr>
        <w:t>‘</w:t>
      </w:r>
      <w:r w:rsidR="00C10BEB">
        <w:rPr>
          <w:rStyle w:val="jlqj4b"/>
          <w:rFonts w:ascii="Times New Roman" w:hAnsi="Times New Roman" w:cs="Times New Roman"/>
          <w:sz w:val="22"/>
          <w:szCs w:val="22"/>
          <w:lang w:val="en"/>
        </w:rPr>
        <w:t>politically correct</w:t>
      </w:r>
      <w:r w:rsidR="00AE3006">
        <w:rPr>
          <w:rStyle w:val="jlqj4b"/>
          <w:rFonts w:ascii="Times New Roman" w:hAnsi="Times New Roman" w:cs="Times New Roman"/>
          <w:sz w:val="22"/>
          <w:szCs w:val="22"/>
          <w:lang w:val="en"/>
        </w:rPr>
        <w:t>’</w:t>
      </w:r>
      <w:r w:rsidR="00C10BEB">
        <w:rPr>
          <w:rStyle w:val="jlqj4b"/>
          <w:rFonts w:ascii="Times New Roman" w:hAnsi="Times New Roman" w:cs="Times New Roman"/>
          <w:sz w:val="22"/>
          <w:szCs w:val="22"/>
          <w:lang w:val="en"/>
        </w:rPr>
        <w:t xml:space="preserve"> </w:t>
      </w:r>
      <w:r w:rsidR="008D6EE3">
        <w:rPr>
          <w:rStyle w:val="jlqj4b"/>
          <w:rFonts w:ascii="Times New Roman" w:hAnsi="Times New Roman" w:cs="Times New Roman"/>
          <w:sz w:val="22"/>
          <w:szCs w:val="22"/>
          <w:lang w:val="en"/>
        </w:rPr>
        <w:t>pattern</w:t>
      </w:r>
      <w:r w:rsidR="00C10BEB">
        <w:rPr>
          <w:rStyle w:val="jlqj4b"/>
          <w:rFonts w:ascii="Times New Roman" w:hAnsi="Times New Roman" w:cs="Times New Roman"/>
          <w:sz w:val="22"/>
          <w:szCs w:val="22"/>
          <w:lang w:val="en"/>
        </w:rPr>
        <w:t xml:space="preserve"> are </w:t>
      </w:r>
      <w:r w:rsidRPr="00BE00D0">
        <w:rPr>
          <w:rStyle w:val="jlqj4b"/>
          <w:rFonts w:ascii="Times New Roman" w:hAnsi="Times New Roman" w:cs="Times New Roman"/>
          <w:sz w:val="22"/>
          <w:szCs w:val="22"/>
          <w:lang w:val="en"/>
        </w:rPr>
        <w:t>quickly confronted with accusation</w:t>
      </w:r>
      <w:r w:rsidR="00C10BEB">
        <w:rPr>
          <w:rStyle w:val="jlqj4b"/>
          <w:rFonts w:ascii="Times New Roman" w:hAnsi="Times New Roman" w:cs="Times New Roman"/>
          <w:sz w:val="22"/>
          <w:szCs w:val="22"/>
          <w:lang w:val="en"/>
        </w:rPr>
        <w:t>s</w:t>
      </w:r>
      <w:r w:rsidRPr="00BE00D0">
        <w:rPr>
          <w:rStyle w:val="jlqj4b"/>
          <w:rFonts w:ascii="Times New Roman" w:hAnsi="Times New Roman" w:cs="Times New Roman"/>
          <w:sz w:val="22"/>
          <w:szCs w:val="22"/>
          <w:lang w:val="en"/>
        </w:rPr>
        <w:t xml:space="preserve"> of being racist,</w:t>
      </w:r>
      <w:r w:rsidR="00C10BEB">
        <w:rPr>
          <w:rStyle w:val="jlqj4b"/>
          <w:rFonts w:ascii="Times New Roman" w:hAnsi="Times New Roman" w:cs="Times New Roman"/>
          <w:sz w:val="22"/>
          <w:szCs w:val="22"/>
          <w:lang w:val="en"/>
        </w:rPr>
        <w:t xml:space="preserve"> </w:t>
      </w:r>
      <w:proofErr w:type="gramStart"/>
      <w:r w:rsidRPr="00BE00D0">
        <w:rPr>
          <w:rStyle w:val="jlqj4b"/>
          <w:rFonts w:ascii="Times New Roman" w:hAnsi="Times New Roman" w:cs="Times New Roman"/>
          <w:sz w:val="22"/>
          <w:szCs w:val="22"/>
          <w:lang w:val="en"/>
        </w:rPr>
        <w:t>discriminatory</w:t>
      </w:r>
      <w:proofErr w:type="gramEnd"/>
      <w:r w:rsidRPr="00BE00D0">
        <w:rPr>
          <w:rStyle w:val="jlqj4b"/>
          <w:rFonts w:ascii="Times New Roman" w:hAnsi="Times New Roman" w:cs="Times New Roman"/>
          <w:sz w:val="22"/>
          <w:szCs w:val="22"/>
          <w:lang w:val="en"/>
        </w:rPr>
        <w:t xml:space="preserve"> or anti-feminist. Not just the </w:t>
      </w:r>
      <w:r w:rsidR="00C10BEB">
        <w:rPr>
          <w:rStyle w:val="jlqj4b"/>
          <w:rFonts w:ascii="Times New Roman" w:hAnsi="Times New Roman" w:cs="Times New Roman"/>
          <w:sz w:val="22"/>
          <w:szCs w:val="22"/>
          <w:lang w:val="en"/>
        </w:rPr>
        <w:t xml:space="preserve">humanities but </w:t>
      </w:r>
      <w:r w:rsidRPr="00BE00D0">
        <w:rPr>
          <w:rStyle w:val="jlqj4b"/>
          <w:rFonts w:ascii="Times New Roman" w:hAnsi="Times New Roman" w:cs="Times New Roman"/>
          <w:sz w:val="22"/>
          <w:szCs w:val="22"/>
          <w:lang w:val="en"/>
        </w:rPr>
        <w:t>also the</w:t>
      </w:r>
      <w:r w:rsidR="00C10BEB">
        <w:rPr>
          <w:rStyle w:val="jlqj4b"/>
          <w:rFonts w:ascii="Times New Roman" w:hAnsi="Times New Roman" w:cs="Times New Roman"/>
          <w:sz w:val="22"/>
          <w:szCs w:val="22"/>
          <w:lang w:val="en"/>
        </w:rPr>
        <w:t xml:space="preserve"> </w:t>
      </w:r>
      <w:r w:rsidRPr="00BE00D0">
        <w:rPr>
          <w:rStyle w:val="jlqj4b"/>
          <w:rFonts w:ascii="Times New Roman" w:hAnsi="Times New Roman" w:cs="Times New Roman"/>
          <w:sz w:val="22"/>
          <w:szCs w:val="22"/>
          <w:lang w:val="en"/>
        </w:rPr>
        <w:t xml:space="preserve">sciences </w:t>
      </w:r>
      <w:r w:rsidR="00C10BEB">
        <w:rPr>
          <w:rStyle w:val="jlqj4b"/>
          <w:rFonts w:ascii="Times New Roman" w:hAnsi="Times New Roman" w:cs="Times New Roman"/>
          <w:sz w:val="22"/>
          <w:szCs w:val="22"/>
          <w:lang w:val="en"/>
        </w:rPr>
        <w:t xml:space="preserve">are </w:t>
      </w:r>
      <w:r w:rsidRPr="00BE00D0">
        <w:rPr>
          <w:rStyle w:val="jlqj4b"/>
          <w:rFonts w:ascii="Times New Roman" w:hAnsi="Times New Roman" w:cs="Times New Roman"/>
          <w:sz w:val="22"/>
          <w:szCs w:val="22"/>
          <w:lang w:val="en"/>
        </w:rPr>
        <w:t>increasingly targeted</w:t>
      </w:r>
      <w:r w:rsidR="008D6EE3">
        <w:rPr>
          <w:rStyle w:val="jlqj4b"/>
          <w:rFonts w:ascii="Times New Roman" w:hAnsi="Times New Roman" w:cs="Times New Roman"/>
          <w:sz w:val="22"/>
          <w:szCs w:val="22"/>
          <w:lang w:val="en"/>
        </w:rPr>
        <w:t>.</w:t>
      </w:r>
      <w:r w:rsidRPr="00BE00D0">
        <w:rPr>
          <w:rStyle w:val="jlqj4b"/>
          <w:rFonts w:ascii="Times New Roman" w:hAnsi="Times New Roman" w:cs="Times New Roman"/>
          <w:sz w:val="22"/>
          <w:szCs w:val="22"/>
          <w:lang w:val="en"/>
        </w:rPr>
        <w:t xml:space="preserve"> Even </w:t>
      </w:r>
      <w:r w:rsidR="00C10BEB">
        <w:rPr>
          <w:rStyle w:val="jlqj4b"/>
          <w:rFonts w:ascii="Times New Roman" w:hAnsi="Times New Roman" w:cs="Times New Roman"/>
          <w:sz w:val="22"/>
          <w:szCs w:val="22"/>
          <w:lang w:val="en"/>
        </w:rPr>
        <w:t>m</w:t>
      </w:r>
      <w:r w:rsidRPr="00BE00D0">
        <w:rPr>
          <w:rStyle w:val="jlqj4b"/>
          <w:rFonts w:ascii="Times New Roman" w:hAnsi="Times New Roman" w:cs="Times New Roman"/>
          <w:sz w:val="22"/>
          <w:szCs w:val="22"/>
          <w:lang w:val="en"/>
        </w:rPr>
        <w:t>athematics has recently been accused</w:t>
      </w:r>
      <w:r w:rsidR="00C10BEB">
        <w:rPr>
          <w:rStyle w:val="jlqj4b"/>
          <w:rFonts w:ascii="Times New Roman" w:hAnsi="Times New Roman" w:cs="Times New Roman"/>
          <w:sz w:val="22"/>
          <w:szCs w:val="22"/>
          <w:lang w:val="en"/>
        </w:rPr>
        <w:t xml:space="preserve"> of </w:t>
      </w:r>
      <w:r w:rsidRPr="00BE00D0">
        <w:rPr>
          <w:rStyle w:val="jlqj4b"/>
          <w:rFonts w:ascii="Times New Roman" w:hAnsi="Times New Roman" w:cs="Times New Roman"/>
          <w:sz w:val="22"/>
          <w:szCs w:val="22"/>
          <w:lang w:val="en"/>
        </w:rPr>
        <w:t>'</w:t>
      </w:r>
      <w:r w:rsidR="00C10BEB">
        <w:rPr>
          <w:rStyle w:val="jlqj4b"/>
          <w:rFonts w:ascii="Times New Roman" w:hAnsi="Times New Roman" w:cs="Times New Roman"/>
          <w:sz w:val="22"/>
          <w:szCs w:val="22"/>
          <w:lang w:val="en"/>
        </w:rPr>
        <w:t>w</w:t>
      </w:r>
      <w:r w:rsidRPr="00BE00D0">
        <w:rPr>
          <w:rStyle w:val="jlqj4b"/>
          <w:rFonts w:ascii="Times New Roman" w:hAnsi="Times New Roman" w:cs="Times New Roman"/>
          <w:sz w:val="22"/>
          <w:szCs w:val="22"/>
          <w:lang w:val="en"/>
        </w:rPr>
        <w:t>hite supremacy' and supposedly must</w:t>
      </w:r>
      <w:r w:rsidR="00C10BEB">
        <w:rPr>
          <w:rStyle w:val="jlqj4b"/>
          <w:rFonts w:ascii="Times New Roman" w:hAnsi="Times New Roman" w:cs="Times New Roman"/>
          <w:sz w:val="22"/>
          <w:szCs w:val="22"/>
          <w:lang w:val="en"/>
        </w:rPr>
        <w:t xml:space="preserve"> be </w:t>
      </w:r>
      <w:r w:rsidRPr="00BE00D0">
        <w:rPr>
          <w:rStyle w:val="jlqj4b"/>
          <w:rFonts w:ascii="Times New Roman" w:hAnsi="Times New Roman" w:cs="Times New Roman"/>
          <w:sz w:val="22"/>
          <w:szCs w:val="22"/>
          <w:lang w:val="en"/>
        </w:rPr>
        <w:t>freed from the requirement for objectivity</w:t>
      </w:r>
      <w:r w:rsidR="00C10BEB">
        <w:rPr>
          <w:rStyle w:val="jlqj4b"/>
          <w:rFonts w:ascii="Times New Roman" w:hAnsi="Times New Roman" w:cs="Times New Roman"/>
          <w:sz w:val="22"/>
          <w:szCs w:val="22"/>
          <w:lang w:val="en"/>
        </w:rPr>
        <w:t xml:space="preserve">. The </w:t>
      </w:r>
      <w:r w:rsidR="008D6EE3">
        <w:rPr>
          <w:rStyle w:val="jlqj4b"/>
          <w:rFonts w:ascii="Times New Roman" w:hAnsi="Times New Roman" w:cs="Times New Roman"/>
          <w:sz w:val="22"/>
          <w:szCs w:val="22"/>
          <w:lang w:val="en"/>
        </w:rPr>
        <w:t>head of the local g</w:t>
      </w:r>
      <w:r w:rsidR="008D6EE3" w:rsidRPr="008D6EE3">
        <w:rPr>
          <w:rStyle w:val="jlqj4b"/>
          <w:rFonts w:ascii="Times New Roman" w:hAnsi="Times New Roman" w:cs="Times New Roman"/>
          <w:sz w:val="22"/>
          <w:szCs w:val="22"/>
          <w:lang w:val="en"/>
        </w:rPr>
        <w:t>eneral student committee</w:t>
      </w:r>
      <w:r w:rsidR="008D6EE3">
        <w:rPr>
          <w:rStyle w:val="jlqj4b"/>
          <w:rFonts w:ascii="Times New Roman" w:hAnsi="Times New Roman" w:cs="Times New Roman"/>
          <w:sz w:val="22"/>
          <w:szCs w:val="22"/>
          <w:lang w:val="en"/>
        </w:rPr>
        <w:t xml:space="preserve"> replied that local members of the </w:t>
      </w:r>
      <w:r w:rsidR="00C10BEB" w:rsidRPr="008D6EE3">
        <w:rPr>
          <w:rStyle w:val="jlqj4b"/>
          <w:rFonts w:ascii="Times New Roman" w:hAnsi="Times New Roman" w:cs="Times New Roman"/>
          <w:sz w:val="22"/>
          <w:szCs w:val="22"/>
          <w:lang w:val="en"/>
        </w:rPr>
        <w:t>network “</w:t>
      </w:r>
      <w:r w:rsidR="008D6EE3">
        <w:rPr>
          <w:rStyle w:val="jlqj4b"/>
          <w:rFonts w:ascii="Times New Roman" w:hAnsi="Times New Roman" w:cs="Times New Roman"/>
          <w:sz w:val="22"/>
          <w:szCs w:val="22"/>
          <w:lang w:val="en"/>
        </w:rPr>
        <w:t>s</w:t>
      </w:r>
      <w:r w:rsidR="00C10BEB" w:rsidRPr="008D6EE3">
        <w:rPr>
          <w:rStyle w:val="jlqj4b"/>
          <w:rFonts w:ascii="Times New Roman" w:hAnsi="Times New Roman" w:cs="Times New Roman"/>
          <w:sz w:val="22"/>
          <w:szCs w:val="22"/>
          <w:lang w:val="en"/>
        </w:rPr>
        <w:t xml:space="preserve">hould carefully </w:t>
      </w:r>
      <w:r w:rsidR="008D6EE3">
        <w:rPr>
          <w:rStyle w:val="jlqj4b"/>
          <w:rFonts w:ascii="Times New Roman" w:hAnsi="Times New Roman" w:cs="Times New Roman"/>
          <w:sz w:val="22"/>
          <w:szCs w:val="22"/>
          <w:lang w:val="en"/>
        </w:rPr>
        <w:t xml:space="preserve">consider the company they associate </w:t>
      </w:r>
      <w:r w:rsidR="006D6B4B">
        <w:rPr>
          <w:rStyle w:val="jlqj4b"/>
          <w:rFonts w:ascii="Times New Roman" w:hAnsi="Times New Roman" w:cs="Times New Roman"/>
          <w:sz w:val="22"/>
          <w:szCs w:val="22"/>
          <w:lang w:val="en"/>
        </w:rPr>
        <w:t xml:space="preserve">with </w:t>
      </w:r>
      <w:r w:rsidR="008D6EE3">
        <w:rPr>
          <w:rStyle w:val="jlqj4b"/>
          <w:rFonts w:ascii="Times New Roman" w:hAnsi="Times New Roman" w:cs="Times New Roman"/>
          <w:sz w:val="22"/>
          <w:szCs w:val="22"/>
          <w:lang w:val="en"/>
        </w:rPr>
        <w:t xml:space="preserve">and which </w:t>
      </w:r>
      <w:r w:rsidR="00C10BEB" w:rsidRPr="008D6EE3">
        <w:rPr>
          <w:rStyle w:val="jlqj4b"/>
          <w:rFonts w:ascii="Times New Roman" w:hAnsi="Times New Roman" w:cs="Times New Roman"/>
          <w:sz w:val="22"/>
          <w:szCs w:val="22"/>
          <w:lang w:val="en"/>
        </w:rPr>
        <w:t>right-wing populist discourse on '</w:t>
      </w:r>
      <w:r w:rsidR="00AE3006">
        <w:rPr>
          <w:rStyle w:val="jlqj4b"/>
          <w:rFonts w:ascii="Times New Roman" w:hAnsi="Times New Roman" w:cs="Times New Roman"/>
          <w:sz w:val="22"/>
          <w:szCs w:val="22"/>
          <w:lang w:val="en"/>
        </w:rPr>
        <w:t>c</w:t>
      </w:r>
      <w:r w:rsidR="00C10BEB" w:rsidRPr="008D6EE3">
        <w:rPr>
          <w:rStyle w:val="jlqj4b"/>
          <w:rFonts w:ascii="Times New Roman" w:hAnsi="Times New Roman" w:cs="Times New Roman"/>
          <w:sz w:val="22"/>
          <w:szCs w:val="22"/>
          <w:lang w:val="en"/>
        </w:rPr>
        <w:t xml:space="preserve">ancel culture' </w:t>
      </w:r>
      <w:r w:rsidR="008D6EE3">
        <w:rPr>
          <w:rStyle w:val="jlqj4b"/>
          <w:rFonts w:ascii="Times New Roman" w:hAnsi="Times New Roman" w:cs="Times New Roman"/>
          <w:sz w:val="22"/>
          <w:szCs w:val="22"/>
          <w:lang w:val="en"/>
        </w:rPr>
        <w:t xml:space="preserve">they </w:t>
      </w:r>
      <w:r w:rsidR="00C10BEB" w:rsidRPr="008D6EE3">
        <w:rPr>
          <w:rStyle w:val="jlqj4b"/>
          <w:rFonts w:ascii="Times New Roman" w:hAnsi="Times New Roman" w:cs="Times New Roman"/>
          <w:sz w:val="22"/>
          <w:szCs w:val="22"/>
          <w:lang w:val="en"/>
        </w:rPr>
        <w:t>fuel</w:t>
      </w:r>
      <w:r w:rsidR="008D6EE3">
        <w:rPr>
          <w:rStyle w:val="jlqj4b"/>
          <w:rFonts w:ascii="Times New Roman" w:hAnsi="Times New Roman" w:cs="Times New Roman"/>
          <w:sz w:val="22"/>
          <w:szCs w:val="22"/>
          <w:lang w:val="en"/>
        </w:rPr>
        <w:t>”</w:t>
      </w:r>
      <w:r w:rsidR="00C10BEB" w:rsidRPr="008D6EE3">
        <w:rPr>
          <w:rStyle w:val="jlqj4b"/>
          <w:rFonts w:ascii="Times New Roman" w:hAnsi="Times New Roman" w:cs="Times New Roman"/>
          <w:sz w:val="22"/>
          <w:szCs w:val="22"/>
          <w:lang w:val="en"/>
        </w:rPr>
        <w:t xml:space="preserve"> </w:t>
      </w:r>
      <w:r w:rsidR="00D851E8">
        <w:rPr>
          <w:rStyle w:val="jlqj4b"/>
          <w:rFonts w:ascii="Times New Roman" w:hAnsi="Times New Roman" w:cs="Times New Roman"/>
          <w:sz w:val="22"/>
          <w:szCs w:val="22"/>
          <w:lang w:val="en"/>
        </w:rPr>
        <w:t>And h</w:t>
      </w:r>
      <w:r w:rsidR="00C10BEB" w:rsidRPr="008D6EE3">
        <w:rPr>
          <w:rStyle w:val="jlqj4b"/>
          <w:rFonts w:ascii="Times New Roman" w:hAnsi="Times New Roman" w:cs="Times New Roman"/>
          <w:sz w:val="22"/>
          <w:szCs w:val="22"/>
          <w:lang w:val="en"/>
        </w:rPr>
        <w:t>e warns</w:t>
      </w:r>
      <w:r w:rsidR="00D851E8">
        <w:rPr>
          <w:rStyle w:val="jlqj4b"/>
          <w:rFonts w:ascii="Times New Roman" w:hAnsi="Times New Roman" w:cs="Times New Roman"/>
          <w:sz w:val="22"/>
          <w:szCs w:val="22"/>
          <w:lang w:val="en"/>
        </w:rPr>
        <w:t>:</w:t>
      </w:r>
      <w:r w:rsidR="00C10BEB" w:rsidRPr="008D6EE3">
        <w:rPr>
          <w:rStyle w:val="jlqj4b"/>
          <w:rFonts w:ascii="Times New Roman" w:hAnsi="Times New Roman" w:cs="Times New Roman"/>
          <w:sz w:val="22"/>
          <w:szCs w:val="22"/>
          <w:lang w:val="en"/>
        </w:rPr>
        <w:t xml:space="preserve"> </w:t>
      </w:r>
      <w:r w:rsidR="008D6EE3">
        <w:rPr>
          <w:rStyle w:val="jlqj4b"/>
          <w:rFonts w:ascii="Times New Roman" w:hAnsi="Times New Roman" w:cs="Times New Roman"/>
          <w:sz w:val="22"/>
          <w:szCs w:val="22"/>
          <w:lang w:val="en"/>
        </w:rPr>
        <w:t>“</w:t>
      </w:r>
      <w:r w:rsidR="00C10BEB" w:rsidRPr="008D6EE3">
        <w:rPr>
          <w:rStyle w:val="jlqj4b"/>
          <w:rFonts w:ascii="Times New Roman" w:hAnsi="Times New Roman" w:cs="Times New Roman"/>
          <w:sz w:val="22"/>
          <w:szCs w:val="22"/>
          <w:lang w:val="en"/>
        </w:rPr>
        <w:t xml:space="preserve">Anyone who is serious </w:t>
      </w:r>
      <w:r w:rsidR="006D6B4B">
        <w:rPr>
          <w:rStyle w:val="jlqj4b"/>
          <w:rFonts w:ascii="Times New Roman" w:hAnsi="Times New Roman" w:cs="Times New Roman"/>
          <w:sz w:val="22"/>
          <w:szCs w:val="22"/>
          <w:lang w:val="en"/>
        </w:rPr>
        <w:t xml:space="preserve">to </w:t>
      </w:r>
      <w:r w:rsidR="006D6B4B" w:rsidRPr="006D6B4B">
        <w:rPr>
          <w:rStyle w:val="jlqj4b"/>
          <w:rFonts w:ascii="Times New Roman" w:hAnsi="Times New Roman" w:cs="Times New Roman"/>
          <w:sz w:val="22"/>
          <w:szCs w:val="22"/>
          <w:lang w:val="en"/>
        </w:rPr>
        <w:t xml:space="preserve">stand up for </w:t>
      </w:r>
      <w:r w:rsidR="00C10BEB" w:rsidRPr="008D6EE3">
        <w:rPr>
          <w:rStyle w:val="jlqj4b"/>
          <w:rFonts w:ascii="Times New Roman" w:hAnsi="Times New Roman" w:cs="Times New Roman"/>
          <w:sz w:val="22"/>
          <w:szCs w:val="22"/>
          <w:lang w:val="en"/>
        </w:rPr>
        <w:t>freedom of science is definitely wrong there.”</w:t>
      </w:r>
      <w:r w:rsidR="006D6B4B">
        <w:rPr>
          <w:rStyle w:val="jlqj4b"/>
          <w:rFonts w:ascii="Times New Roman" w:hAnsi="Times New Roman" w:cs="Times New Roman"/>
          <w:sz w:val="22"/>
          <w:szCs w:val="22"/>
          <w:lang w:val="en"/>
        </w:rPr>
        <w:t xml:space="preserve"> I </w:t>
      </w:r>
      <w:proofErr w:type="gramStart"/>
      <w:r w:rsidR="006D6B4B">
        <w:rPr>
          <w:rStyle w:val="jlqj4b"/>
          <w:rFonts w:ascii="Times New Roman" w:hAnsi="Times New Roman" w:cs="Times New Roman"/>
          <w:sz w:val="22"/>
          <w:szCs w:val="22"/>
          <w:lang w:val="en"/>
        </w:rPr>
        <w:t>don’t</w:t>
      </w:r>
      <w:proofErr w:type="gramEnd"/>
      <w:r w:rsidR="006D6B4B">
        <w:rPr>
          <w:rStyle w:val="jlqj4b"/>
          <w:rFonts w:ascii="Times New Roman" w:hAnsi="Times New Roman" w:cs="Times New Roman"/>
          <w:sz w:val="22"/>
          <w:szCs w:val="22"/>
          <w:lang w:val="en"/>
        </w:rPr>
        <w:t xml:space="preserve"> know if this person was aware that he basically confirmed what I was denying: Not the argument counts, but the person who states it</w:t>
      </w:r>
      <w:r w:rsidR="00D0177C">
        <w:rPr>
          <w:rStyle w:val="jlqj4b"/>
          <w:rFonts w:ascii="Times New Roman" w:hAnsi="Times New Roman" w:cs="Times New Roman"/>
          <w:sz w:val="22"/>
          <w:szCs w:val="22"/>
          <w:lang w:val="en"/>
        </w:rPr>
        <w:t>!</w:t>
      </w:r>
      <w:r w:rsidR="006D6B4B">
        <w:rPr>
          <w:rStyle w:val="jlqj4b"/>
          <w:rFonts w:ascii="Times New Roman" w:hAnsi="Times New Roman" w:cs="Times New Roman"/>
          <w:sz w:val="22"/>
          <w:szCs w:val="22"/>
          <w:lang w:val="en"/>
        </w:rPr>
        <w:t xml:space="preserve"> And on top of all </w:t>
      </w:r>
      <w:r w:rsidR="00D0177C">
        <w:rPr>
          <w:rStyle w:val="jlqj4b"/>
          <w:rFonts w:ascii="Times New Roman" w:hAnsi="Times New Roman" w:cs="Times New Roman"/>
          <w:sz w:val="22"/>
          <w:szCs w:val="22"/>
          <w:lang w:val="en"/>
        </w:rPr>
        <w:t xml:space="preserve">that, </w:t>
      </w:r>
      <w:r w:rsidR="006D6B4B" w:rsidRPr="006D6B4B">
        <w:rPr>
          <w:rStyle w:val="jlqj4b"/>
          <w:rFonts w:ascii="Times New Roman" w:hAnsi="Times New Roman" w:cs="Times New Roman"/>
          <w:sz w:val="22"/>
          <w:szCs w:val="22"/>
          <w:lang w:val="en"/>
        </w:rPr>
        <w:t xml:space="preserve">the critic also </w:t>
      </w:r>
      <w:r w:rsidR="00D0177C">
        <w:rPr>
          <w:rStyle w:val="jlqj4b"/>
          <w:rFonts w:ascii="Times New Roman" w:hAnsi="Times New Roman" w:cs="Times New Roman"/>
          <w:sz w:val="22"/>
          <w:szCs w:val="22"/>
          <w:lang w:val="en"/>
        </w:rPr>
        <w:t xml:space="preserve">requires </w:t>
      </w:r>
      <w:r w:rsidR="006D6B4B">
        <w:rPr>
          <w:rStyle w:val="jlqj4b"/>
          <w:rFonts w:ascii="Times New Roman" w:hAnsi="Times New Roman" w:cs="Times New Roman"/>
          <w:sz w:val="22"/>
          <w:szCs w:val="22"/>
          <w:lang w:val="en"/>
        </w:rPr>
        <w:t xml:space="preserve">the right to </w:t>
      </w:r>
      <w:r w:rsidR="006D6B4B" w:rsidRPr="006D6B4B">
        <w:rPr>
          <w:rStyle w:val="jlqj4b"/>
          <w:rFonts w:ascii="Times New Roman" w:hAnsi="Times New Roman" w:cs="Times New Roman"/>
          <w:sz w:val="22"/>
          <w:szCs w:val="22"/>
          <w:lang w:val="en"/>
        </w:rPr>
        <w:t xml:space="preserve">make </w:t>
      </w:r>
      <w:r w:rsidR="00D0177C">
        <w:rPr>
          <w:rStyle w:val="jlqj4b"/>
          <w:rFonts w:ascii="Times New Roman" w:hAnsi="Times New Roman" w:cs="Times New Roman"/>
          <w:sz w:val="22"/>
          <w:szCs w:val="22"/>
          <w:lang w:val="en"/>
        </w:rPr>
        <w:t xml:space="preserve">wild assumptions of a </w:t>
      </w:r>
      <w:r w:rsidR="006D6B4B" w:rsidRPr="006D6B4B">
        <w:rPr>
          <w:rStyle w:val="jlqj4b"/>
          <w:rFonts w:ascii="Times New Roman" w:hAnsi="Times New Roman" w:cs="Times New Roman"/>
          <w:sz w:val="22"/>
          <w:szCs w:val="22"/>
          <w:lang w:val="en"/>
        </w:rPr>
        <w:t>person</w:t>
      </w:r>
      <w:r w:rsidR="00D0177C">
        <w:rPr>
          <w:rStyle w:val="jlqj4b"/>
          <w:rFonts w:ascii="Times New Roman" w:hAnsi="Times New Roman" w:cs="Times New Roman"/>
          <w:sz w:val="22"/>
          <w:szCs w:val="22"/>
          <w:lang w:val="en"/>
        </w:rPr>
        <w:t xml:space="preserve">’s political position. </w:t>
      </w:r>
      <w:r w:rsidR="00C3409B">
        <w:rPr>
          <w:rStyle w:val="jlqj4b"/>
          <w:rFonts w:ascii="Times New Roman" w:hAnsi="Times New Roman" w:cs="Times New Roman"/>
          <w:sz w:val="22"/>
          <w:szCs w:val="22"/>
          <w:lang w:val="en"/>
        </w:rPr>
        <w:t>However</w:t>
      </w:r>
      <w:r w:rsidR="00D0177C">
        <w:rPr>
          <w:rStyle w:val="jlqj4b"/>
          <w:rFonts w:ascii="Times New Roman" w:hAnsi="Times New Roman" w:cs="Times New Roman"/>
          <w:sz w:val="22"/>
          <w:szCs w:val="22"/>
          <w:lang w:val="en"/>
        </w:rPr>
        <w:t xml:space="preserve">, as unfair as it is, the weapon is powerful since most people </w:t>
      </w:r>
      <w:r w:rsidR="00D0177C" w:rsidRPr="00D0177C">
        <w:rPr>
          <w:rStyle w:val="jlqj4b"/>
          <w:rFonts w:ascii="Times New Roman" w:hAnsi="Times New Roman" w:cs="Times New Roman"/>
          <w:sz w:val="22"/>
          <w:szCs w:val="22"/>
          <w:lang w:val="en"/>
        </w:rPr>
        <w:t xml:space="preserve">are </w:t>
      </w:r>
      <w:r w:rsidR="009143E0">
        <w:rPr>
          <w:rStyle w:val="jlqj4b"/>
          <w:rFonts w:ascii="Times New Roman" w:hAnsi="Times New Roman" w:cs="Times New Roman"/>
          <w:sz w:val="22"/>
          <w:szCs w:val="22"/>
          <w:lang w:val="en"/>
        </w:rPr>
        <w:t>getting paralyzed</w:t>
      </w:r>
      <w:r w:rsidR="00D0177C" w:rsidRPr="00D0177C">
        <w:rPr>
          <w:rStyle w:val="jlqj4b"/>
          <w:rFonts w:ascii="Times New Roman" w:hAnsi="Times New Roman" w:cs="Times New Roman"/>
          <w:sz w:val="22"/>
          <w:szCs w:val="22"/>
          <w:lang w:val="en"/>
        </w:rPr>
        <w:t xml:space="preserve"> </w:t>
      </w:r>
      <w:r w:rsidR="00D0177C">
        <w:rPr>
          <w:rStyle w:val="jlqj4b"/>
          <w:rFonts w:ascii="Times New Roman" w:hAnsi="Times New Roman" w:cs="Times New Roman"/>
          <w:sz w:val="22"/>
          <w:szCs w:val="22"/>
          <w:lang w:val="en"/>
        </w:rPr>
        <w:t xml:space="preserve">even at </w:t>
      </w:r>
      <w:r w:rsidR="00D0177C" w:rsidRPr="00D0177C">
        <w:rPr>
          <w:rStyle w:val="jlqj4b"/>
          <w:rFonts w:ascii="Times New Roman" w:hAnsi="Times New Roman" w:cs="Times New Roman"/>
          <w:sz w:val="22"/>
          <w:szCs w:val="22"/>
          <w:lang w:val="en"/>
        </w:rPr>
        <w:t xml:space="preserve">the thought of such a </w:t>
      </w:r>
      <w:r w:rsidR="00D0177C">
        <w:rPr>
          <w:rStyle w:val="jlqj4b"/>
          <w:rFonts w:ascii="Times New Roman" w:hAnsi="Times New Roman" w:cs="Times New Roman"/>
          <w:sz w:val="22"/>
          <w:szCs w:val="22"/>
          <w:lang w:val="en"/>
        </w:rPr>
        <w:t xml:space="preserve">charge. But does it necessarily mean, the aggressor always wins? I </w:t>
      </w:r>
      <w:proofErr w:type="gramStart"/>
      <w:r w:rsidR="00D0177C">
        <w:rPr>
          <w:rStyle w:val="jlqj4b"/>
          <w:rFonts w:ascii="Times New Roman" w:hAnsi="Times New Roman" w:cs="Times New Roman"/>
          <w:sz w:val="22"/>
          <w:szCs w:val="22"/>
          <w:lang w:val="en"/>
        </w:rPr>
        <w:t>don’t</w:t>
      </w:r>
      <w:proofErr w:type="gramEnd"/>
      <w:r w:rsidR="00D0177C">
        <w:rPr>
          <w:rStyle w:val="jlqj4b"/>
          <w:rFonts w:ascii="Times New Roman" w:hAnsi="Times New Roman" w:cs="Times New Roman"/>
          <w:sz w:val="22"/>
          <w:szCs w:val="22"/>
          <w:lang w:val="en"/>
        </w:rPr>
        <w:t xml:space="preserve"> think so. </w:t>
      </w:r>
      <w:r w:rsidR="009143E0">
        <w:rPr>
          <w:rStyle w:val="jlqj4b"/>
          <w:rFonts w:ascii="Times New Roman" w:hAnsi="Times New Roman" w:cs="Times New Roman"/>
          <w:sz w:val="22"/>
          <w:szCs w:val="22"/>
          <w:lang w:val="en"/>
        </w:rPr>
        <w:t xml:space="preserve">The thoughts I want to unfold </w:t>
      </w:r>
      <w:r w:rsidR="00AF6E3A">
        <w:rPr>
          <w:rStyle w:val="jlqj4b"/>
          <w:rFonts w:ascii="Times New Roman" w:hAnsi="Times New Roman" w:cs="Times New Roman"/>
          <w:sz w:val="22"/>
          <w:szCs w:val="22"/>
          <w:lang w:val="en"/>
        </w:rPr>
        <w:t>here</w:t>
      </w:r>
      <w:r w:rsidR="009143E0">
        <w:rPr>
          <w:rStyle w:val="jlqj4b"/>
          <w:rFonts w:ascii="Times New Roman" w:hAnsi="Times New Roman" w:cs="Times New Roman"/>
          <w:sz w:val="22"/>
          <w:szCs w:val="22"/>
          <w:lang w:val="en"/>
        </w:rPr>
        <w:t xml:space="preserve"> are not only meant to understand the mechanisms but also to encourage the </w:t>
      </w:r>
      <w:r w:rsidR="00844D87">
        <w:rPr>
          <w:rStyle w:val="jlqj4b"/>
          <w:rFonts w:ascii="Times New Roman" w:hAnsi="Times New Roman" w:cs="Times New Roman"/>
          <w:sz w:val="22"/>
          <w:szCs w:val="22"/>
          <w:lang w:val="en"/>
        </w:rPr>
        <w:t>reader</w:t>
      </w:r>
      <w:r w:rsidR="009143E0">
        <w:rPr>
          <w:rStyle w:val="jlqj4b"/>
          <w:rFonts w:ascii="Times New Roman" w:hAnsi="Times New Roman" w:cs="Times New Roman"/>
          <w:sz w:val="22"/>
          <w:szCs w:val="22"/>
          <w:lang w:val="en"/>
        </w:rPr>
        <w:t xml:space="preserve"> not to get paralyzed but to take courage.</w:t>
      </w:r>
    </w:p>
    <w:p w14:paraId="3E43F83F" w14:textId="6429BB5F" w:rsidR="009B4ECB" w:rsidRPr="00C3409B" w:rsidRDefault="002431A8" w:rsidP="009B4ECB">
      <w:pPr>
        <w:pStyle w:val="ListParagraph"/>
        <w:numPr>
          <w:ilvl w:val="0"/>
          <w:numId w:val="1"/>
        </w:numPr>
        <w:ind w:left="567" w:hanging="283"/>
        <w:jc w:val="both"/>
        <w:rPr>
          <w:rFonts w:ascii="Times New Roman" w:hAnsi="Times New Roman" w:cs="Times New Roman"/>
          <w:b/>
          <w:bCs/>
        </w:rPr>
      </w:pPr>
      <w:r w:rsidRPr="00C3409B">
        <w:rPr>
          <w:rStyle w:val="jlqj4b"/>
          <w:rFonts w:ascii="Times New Roman" w:hAnsi="Times New Roman" w:cs="Times New Roman"/>
          <w:b/>
          <w:bCs/>
          <w:lang w:val="en"/>
        </w:rPr>
        <w:lastRenderedPageBreak/>
        <w:t>The threefold revolt</w:t>
      </w:r>
    </w:p>
    <w:p w14:paraId="50974B7F" w14:textId="77777777" w:rsidR="009B4ECB" w:rsidRDefault="009B4ECB" w:rsidP="009B4ECB">
      <w:pPr>
        <w:pStyle w:val="ListParagraph"/>
        <w:ind w:left="567"/>
        <w:jc w:val="both"/>
        <w:rPr>
          <w:rFonts w:ascii="Times New Roman" w:hAnsi="Times New Roman" w:cs="Times New Roman"/>
        </w:rPr>
      </w:pPr>
    </w:p>
    <w:p w14:paraId="57383355" w14:textId="7B800DE0" w:rsidR="009B4ECB" w:rsidRDefault="002431A8" w:rsidP="009B4ECB">
      <w:pPr>
        <w:pStyle w:val="ListParagraph"/>
        <w:numPr>
          <w:ilvl w:val="1"/>
          <w:numId w:val="1"/>
        </w:numPr>
        <w:ind w:left="284" w:hanging="284"/>
        <w:jc w:val="both"/>
        <w:rPr>
          <w:rFonts w:ascii="Times New Roman" w:hAnsi="Times New Roman" w:cs="Times New Roman"/>
        </w:rPr>
      </w:pPr>
      <w:r>
        <w:rPr>
          <w:rStyle w:val="jlqj4b"/>
          <w:rFonts w:ascii="Times New Roman" w:hAnsi="Times New Roman" w:cs="Times New Roman"/>
          <w:sz w:val="22"/>
          <w:szCs w:val="22"/>
          <w:lang w:val="en"/>
        </w:rPr>
        <w:t>The revolt against truth</w:t>
      </w:r>
    </w:p>
    <w:p w14:paraId="04652E61" w14:textId="77777777" w:rsidR="00605D77" w:rsidRDefault="00605D77" w:rsidP="00B840E7">
      <w:pPr>
        <w:pStyle w:val="ListParagraph"/>
        <w:ind w:left="567"/>
        <w:jc w:val="both"/>
        <w:rPr>
          <w:rFonts w:ascii="Times New Roman" w:hAnsi="Times New Roman" w:cs="Times New Roman"/>
          <w:sz w:val="22"/>
          <w:szCs w:val="22"/>
        </w:rPr>
      </w:pPr>
    </w:p>
    <w:p w14:paraId="1B49C012" w14:textId="7592D264" w:rsidR="00605D77" w:rsidRPr="008C782F" w:rsidRDefault="00605D77" w:rsidP="009B4ECB">
      <w:pPr>
        <w:pStyle w:val="ListParagraph"/>
        <w:ind w:left="0"/>
        <w:jc w:val="both"/>
        <w:rPr>
          <w:rFonts w:ascii="Times New Roman" w:hAnsi="Times New Roman" w:cs="Times New Roman"/>
          <w:sz w:val="22"/>
          <w:szCs w:val="22"/>
        </w:rPr>
      </w:pPr>
      <w:r>
        <w:rPr>
          <w:rFonts w:ascii="Times New Roman" w:hAnsi="Times New Roman" w:cs="Times New Roman"/>
          <w:sz w:val="22"/>
          <w:szCs w:val="22"/>
        </w:rPr>
        <w:t>The journalist Douglas Murray described the lacking search for truth in western Europe’s academia as follows: “</w:t>
      </w:r>
      <w:r w:rsidR="001E5126">
        <w:rPr>
          <w:rFonts w:ascii="Times New Roman" w:hAnsi="Times New Roman" w:cs="Times New Roman"/>
          <w:sz w:val="22"/>
          <w:szCs w:val="22"/>
        </w:rPr>
        <w:t xml:space="preserve">Instead of being inspired by the spirit of truth and the search for the great questions, the continent’s philosophers have instead become entranced by how to avoid questions. Their deconstruction not only of ideas but of language has led to a concerted effort never to get beyond the tools of philosophy. Indeed, avoidance of great issues sometimes seems to have become the sole business of philosophy. In its place is an obsession with the difficulties of language and a distrust of all fixed things. The desire to question everything in order never to get anywhere appears to be the point, perhaps </w:t>
      </w:r>
      <w:proofErr w:type="gramStart"/>
      <w:r w:rsidR="001E5126">
        <w:rPr>
          <w:rFonts w:ascii="Times New Roman" w:hAnsi="Times New Roman" w:cs="Times New Roman"/>
          <w:sz w:val="22"/>
          <w:szCs w:val="22"/>
        </w:rPr>
        <w:t>in order to</w:t>
      </w:r>
      <w:proofErr w:type="gramEnd"/>
      <w:r w:rsidR="001E5126">
        <w:rPr>
          <w:rFonts w:ascii="Times New Roman" w:hAnsi="Times New Roman" w:cs="Times New Roman"/>
          <w:sz w:val="22"/>
          <w:szCs w:val="22"/>
        </w:rPr>
        <w:t xml:space="preserve"> defang both words and ideas for fear of where both might lead.”</w:t>
      </w:r>
      <w:r w:rsidR="001E5126" w:rsidRPr="001E5126">
        <w:rPr>
          <w:rStyle w:val="EndnoteReference"/>
          <w:rFonts w:ascii="Times New Roman" w:hAnsi="Times New Roman" w:cs="Times New Roman"/>
          <w:sz w:val="22"/>
          <w:szCs w:val="22"/>
        </w:rPr>
        <w:t xml:space="preserve"> </w:t>
      </w:r>
      <w:r w:rsidR="001E5126">
        <w:rPr>
          <w:rStyle w:val="EndnoteReference"/>
          <w:rFonts w:ascii="Times New Roman" w:hAnsi="Times New Roman" w:cs="Times New Roman"/>
          <w:sz w:val="22"/>
          <w:szCs w:val="22"/>
        </w:rPr>
        <w:endnoteReference w:id="2"/>
      </w:r>
      <w:r w:rsidR="008C782F">
        <w:rPr>
          <w:rFonts w:ascii="Times New Roman" w:hAnsi="Times New Roman" w:cs="Times New Roman"/>
          <w:sz w:val="22"/>
          <w:szCs w:val="22"/>
        </w:rPr>
        <w:t xml:space="preserve"> Murray</w:t>
      </w:r>
      <w:r w:rsidR="00B840E7">
        <w:rPr>
          <w:rFonts w:ascii="Times New Roman" w:hAnsi="Times New Roman" w:cs="Times New Roman"/>
          <w:sz w:val="22"/>
          <w:szCs w:val="22"/>
        </w:rPr>
        <w:t xml:space="preserve">, as a non-Christian, </w:t>
      </w:r>
      <w:r w:rsidR="008C782F">
        <w:rPr>
          <w:rFonts w:ascii="Times New Roman" w:hAnsi="Times New Roman" w:cs="Times New Roman"/>
          <w:sz w:val="22"/>
          <w:szCs w:val="22"/>
        </w:rPr>
        <w:t xml:space="preserve">clearly identifies a motive of avoiding search for truth: The discovery of truth may come with a price! </w:t>
      </w:r>
      <w:r w:rsidR="008C782F" w:rsidRPr="008C782F">
        <w:rPr>
          <w:rFonts w:ascii="Times New Roman" w:hAnsi="Times New Roman" w:cs="Times New Roman"/>
          <w:sz w:val="22"/>
          <w:szCs w:val="22"/>
        </w:rPr>
        <w:t>While such avoidance frequently find</w:t>
      </w:r>
      <w:r w:rsidR="00B840E7">
        <w:rPr>
          <w:rFonts w:ascii="Times New Roman" w:hAnsi="Times New Roman" w:cs="Times New Roman"/>
          <w:sz w:val="22"/>
          <w:szCs w:val="22"/>
        </w:rPr>
        <w:t>s</w:t>
      </w:r>
      <w:r w:rsidR="008C782F" w:rsidRPr="008C782F">
        <w:rPr>
          <w:rFonts w:ascii="Times New Roman" w:hAnsi="Times New Roman" w:cs="Times New Roman"/>
          <w:sz w:val="22"/>
          <w:szCs w:val="22"/>
        </w:rPr>
        <w:t xml:space="preserve"> </w:t>
      </w:r>
      <w:r w:rsidR="008C782F">
        <w:rPr>
          <w:rFonts w:ascii="Times New Roman" w:hAnsi="Times New Roman" w:cs="Times New Roman"/>
          <w:sz w:val="22"/>
          <w:szCs w:val="22"/>
        </w:rPr>
        <w:t xml:space="preserve">public adoration, the </w:t>
      </w:r>
      <w:r w:rsidR="00B840E7">
        <w:rPr>
          <w:rFonts w:ascii="Times New Roman" w:hAnsi="Times New Roman" w:cs="Times New Roman"/>
          <w:sz w:val="22"/>
          <w:szCs w:val="22"/>
        </w:rPr>
        <w:t>B</w:t>
      </w:r>
      <w:r w:rsidR="008C782F">
        <w:rPr>
          <w:rFonts w:ascii="Times New Roman" w:hAnsi="Times New Roman" w:cs="Times New Roman"/>
          <w:sz w:val="22"/>
          <w:szCs w:val="22"/>
        </w:rPr>
        <w:t xml:space="preserve">ible </w:t>
      </w:r>
      <w:r w:rsidR="00B840E7">
        <w:rPr>
          <w:rFonts w:ascii="Times New Roman" w:hAnsi="Times New Roman" w:cs="Times New Roman"/>
          <w:sz w:val="22"/>
          <w:szCs w:val="22"/>
        </w:rPr>
        <w:t>has quite another view</w:t>
      </w:r>
      <w:r w:rsidR="008C782F">
        <w:rPr>
          <w:rFonts w:ascii="Times New Roman" w:hAnsi="Times New Roman" w:cs="Times New Roman"/>
          <w:sz w:val="22"/>
          <w:szCs w:val="22"/>
        </w:rPr>
        <w:t xml:space="preserve"> </w:t>
      </w:r>
      <w:r w:rsidR="001A3306">
        <w:rPr>
          <w:rFonts w:ascii="Times New Roman" w:hAnsi="Times New Roman" w:cs="Times New Roman"/>
          <w:sz w:val="22"/>
          <w:szCs w:val="22"/>
        </w:rPr>
        <w:t xml:space="preserve">when it </w:t>
      </w:r>
      <w:r w:rsidR="004E3BF7">
        <w:rPr>
          <w:rFonts w:ascii="Times New Roman" w:hAnsi="Times New Roman" w:cs="Times New Roman"/>
          <w:sz w:val="22"/>
          <w:szCs w:val="22"/>
        </w:rPr>
        <w:t xml:space="preserve">gives the advice </w:t>
      </w:r>
      <w:r w:rsidR="00B840E7">
        <w:rPr>
          <w:rFonts w:ascii="Times New Roman" w:hAnsi="Times New Roman" w:cs="Times New Roman"/>
          <w:sz w:val="22"/>
          <w:szCs w:val="22"/>
        </w:rPr>
        <w:t>“</w:t>
      </w:r>
      <w:r w:rsidR="004E3BF7" w:rsidRPr="004E3BF7">
        <w:rPr>
          <w:rFonts w:ascii="Times New Roman" w:hAnsi="Times New Roman" w:cs="Times New Roman"/>
          <w:sz w:val="22"/>
          <w:szCs w:val="22"/>
        </w:rPr>
        <w:t>Don’t have anything to do with foolish and stupid arguments, because you know they produce quarrels</w:t>
      </w:r>
      <w:r w:rsidR="00B840E7" w:rsidRPr="00B840E7">
        <w:rPr>
          <w:rFonts w:ascii="Times New Roman" w:hAnsi="Times New Roman" w:cs="Times New Roman"/>
          <w:sz w:val="22"/>
          <w:szCs w:val="22"/>
        </w:rPr>
        <w:t>.</w:t>
      </w:r>
      <w:r w:rsidR="00B840E7">
        <w:rPr>
          <w:rFonts w:ascii="Times New Roman" w:hAnsi="Times New Roman" w:cs="Times New Roman"/>
          <w:sz w:val="22"/>
          <w:szCs w:val="22"/>
        </w:rPr>
        <w:t>” (NIV, 2.</w:t>
      </w:r>
      <w:r w:rsidR="00ED6AB1">
        <w:rPr>
          <w:rFonts w:ascii="Times New Roman" w:hAnsi="Times New Roman" w:cs="Times New Roman"/>
          <w:sz w:val="22"/>
          <w:szCs w:val="22"/>
        </w:rPr>
        <w:t xml:space="preserve"> </w:t>
      </w:r>
      <w:r w:rsidR="00B840E7">
        <w:rPr>
          <w:rFonts w:ascii="Times New Roman" w:hAnsi="Times New Roman" w:cs="Times New Roman"/>
          <w:sz w:val="22"/>
          <w:szCs w:val="22"/>
        </w:rPr>
        <w:t xml:space="preserve">Tim. </w:t>
      </w:r>
      <w:r w:rsidR="004E3BF7">
        <w:rPr>
          <w:rFonts w:ascii="Times New Roman" w:hAnsi="Times New Roman" w:cs="Times New Roman"/>
          <w:sz w:val="22"/>
          <w:szCs w:val="22"/>
        </w:rPr>
        <w:t>2</w:t>
      </w:r>
      <w:r w:rsidR="00B840E7">
        <w:rPr>
          <w:rFonts w:ascii="Times New Roman" w:hAnsi="Times New Roman" w:cs="Times New Roman"/>
          <w:sz w:val="22"/>
          <w:szCs w:val="22"/>
        </w:rPr>
        <w:t>,</w:t>
      </w:r>
      <w:r w:rsidR="004E3BF7">
        <w:rPr>
          <w:rFonts w:ascii="Times New Roman" w:hAnsi="Times New Roman" w:cs="Times New Roman"/>
          <w:sz w:val="22"/>
          <w:szCs w:val="22"/>
        </w:rPr>
        <w:t xml:space="preserve"> 23</w:t>
      </w:r>
      <w:r w:rsidR="00B840E7">
        <w:rPr>
          <w:rFonts w:ascii="Times New Roman" w:hAnsi="Times New Roman" w:cs="Times New Roman"/>
          <w:sz w:val="22"/>
          <w:szCs w:val="22"/>
        </w:rPr>
        <w:t>)</w:t>
      </w:r>
    </w:p>
    <w:p w14:paraId="47285A60" w14:textId="77777777" w:rsidR="009B4ECB" w:rsidRPr="008C782F" w:rsidRDefault="009B4ECB" w:rsidP="009B4ECB">
      <w:pPr>
        <w:pStyle w:val="ListParagraph"/>
        <w:ind w:left="567"/>
        <w:jc w:val="both"/>
        <w:rPr>
          <w:rFonts w:ascii="Times New Roman" w:hAnsi="Times New Roman" w:cs="Times New Roman"/>
        </w:rPr>
      </w:pPr>
    </w:p>
    <w:p w14:paraId="721FF228" w14:textId="19FE92C6" w:rsidR="009B4ECB" w:rsidRPr="002431A8" w:rsidRDefault="002431A8" w:rsidP="009B4ECB">
      <w:pPr>
        <w:pStyle w:val="ListParagraph"/>
        <w:numPr>
          <w:ilvl w:val="1"/>
          <w:numId w:val="1"/>
        </w:numPr>
        <w:ind w:left="284" w:hanging="284"/>
        <w:jc w:val="both"/>
        <w:rPr>
          <w:rStyle w:val="jlqj4b"/>
          <w:rFonts w:ascii="Times New Roman" w:hAnsi="Times New Roman" w:cs="Times New Roman"/>
        </w:rPr>
      </w:pPr>
      <w:r>
        <w:rPr>
          <w:rStyle w:val="jlqj4b"/>
          <w:rFonts w:ascii="Times New Roman" w:hAnsi="Times New Roman" w:cs="Times New Roman"/>
          <w:sz w:val="22"/>
          <w:szCs w:val="22"/>
          <w:lang w:val="en"/>
        </w:rPr>
        <w:t xml:space="preserve">The </w:t>
      </w:r>
      <w:r w:rsidR="00605D77">
        <w:rPr>
          <w:rStyle w:val="jlqj4b"/>
          <w:rFonts w:ascii="Times New Roman" w:hAnsi="Times New Roman" w:cs="Times New Roman"/>
          <w:sz w:val="22"/>
          <w:szCs w:val="22"/>
          <w:lang w:val="en"/>
        </w:rPr>
        <w:t xml:space="preserve">revolt </w:t>
      </w:r>
      <w:r w:rsidR="004513C4">
        <w:rPr>
          <w:rStyle w:val="jlqj4b"/>
          <w:rFonts w:ascii="Times New Roman" w:hAnsi="Times New Roman" w:cs="Times New Roman"/>
          <w:sz w:val="22"/>
          <w:szCs w:val="22"/>
          <w:lang w:val="en"/>
        </w:rPr>
        <w:t>against</w:t>
      </w:r>
      <w:r>
        <w:rPr>
          <w:rStyle w:val="jlqj4b"/>
          <w:rFonts w:ascii="Times New Roman" w:hAnsi="Times New Roman" w:cs="Times New Roman"/>
          <w:sz w:val="22"/>
          <w:szCs w:val="22"/>
          <w:lang w:val="en"/>
        </w:rPr>
        <w:t xml:space="preserve"> reason</w:t>
      </w:r>
    </w:p>
    <w:p w14:paraId="4CB9D90E" w14:textId="2C323DEF" w:rsidR="002431A8" w:rsidRDefault="002431A8" w:rsidP="00B840E7">
      <w:pPr>
        <w:pStyle w:val="ListParagraph"/>
        <w:ind w:left="567"/>
        <w:jc w:val="both"/>
        <w:rPr>
          <w:rStyle w:val="jlqj4b"/>
          <w:rFonts w:ascii="Times New Roman" w:hAnsi="Times New Roman" w:cs="Times New Roman"/>
        </w:rPr>
      </w:pPr>
    </w:p>
    <w:p w14:paraId="17A4B898" w14:textId="63151BEA" w:rsidR="00B840E7" w:rsidRDefault="00B840E7" w:rsidP="00B840E7">
      <w:pPr>
        <w:pStyle w:val="ListParagraph"/>
        <w:ind w:left="0"/>
        <w:jc w:val="both"/>
        <w:rPr>
          <w:rFonts w:ascii="Times New Roman" w:hAnsi="Times New Roman" w:cs="Times New Roman"/>
          <w:sz w:val="22"/>
          <w:szCs w:val="22"/>
        </w:rPr>
      </w:pPr>
      <w:r>
        <w:rPr>
          <w:rFonts w:ascii="Times New Roman" w:hAnsi="Times New Roman" w:cs="Times New Roman"/>
          <w:sz w:val="22"/>
          <w:szCs w:val="22"/>
        </w:rPr>
        <w:t xml:space="preserve">Abandoning truth goes along with abandoning reason. The replacement is ideology, </w:t>
      </w:r>
      <w:r w:rsidR="00D751FC">
        <w:rPr>
          <w:rFonts w:ascii="Times New Roman" w:hAnsi="Times New Roman" w:cs="Times New Roman"/>
          <w:sz w:val="22"/>
          <w:szCs w:val="22"/>
        </w:rPr>
        <w:t>which I will define in our context as i</w:t>
      </w:r>
      <w:r w:rsidR="00D751FC" w:rsidRPr="00D751FC">
        <w:rPr>
          <w:rFonts w:ascii="Times New Roman" w:hAnsi="Times New Roman" w:cs="Times New Roman"/>
          <w:sz w:val="22"/>
          <w:szCs w:val="22"/>
        </w:rPr>
        <w:t xml:space="preserve">deas and worldviews that are not based on evidence and good arguments, but that essentially aim to </w:t>
      </w:r>
      <w:r w:rsidR="00D751FC">
        <w:rPr>
          <w:rFonts w:ascii="Times New Roman" w:hAnsi="Times New Roman" w:cs="Times New Roman"/>
          <w:sz w:val="22"/>
          <w:szCs w:val="22"/>
        </w:rPr>
        <w:t xml:space="preserve">change or </w:t>
      </w:r>
      <w:r w:rsidR="00D751FC" w:rsidRPr="00D751FC">
        <w:rPr>
          <w:rFonts w:ascii="Times New Roman" w:hAnsi="Times New Roman" w:cs="Times New Roman"/>
          <w:sz w:val="22"/>
          <w:szCs w:val="22"/>
        </w:rPr>
        <w:t xml:space="preserve">stabilize </w:t>
      </w:r>
      <w:r w:rsidR="00D751FC">
        <w:rPr>
          <w:rFonts w:ascii="Times New Roman" w:hAnsi="Times New Roman" w:cs="Times New Roman"/>
          <w:sz w:val="22"/>
          <w:szCs w:val="22"/>
        </w:rPr>
        <w:t>political power</w:t>
      </w:r>
      <w:r w:rsidR="00D751FC" w:rsidRPr="00D751FC">
        <w:rPr>
          <w:rFonts w:ascii="Times New Roman" w:hAnsi="Times New Roman" w:cs="Times New Roman"/>
          <w:sz w:val="22"/>
          <w:szCs w:val="22"/>
        </w:rPr>
        <w:t xml:space="preserve">. </w:t>
      </w:r>
      <w:r w:rsidR="00D751FC">
        <w:rPr>
          <w:rFonts w:ascii="Times New Roman" w:hAnsi="Times New Roman" w:cs="Times New Roman"/>
          <w:sz w:val="22"/>
          <w:szCs w:val="22"/>
        </w:rPr>
        <w:t>Ideologies are usually driven by strong convictions and emotions.</w:t>
      </w:r>
      <w:r>
        <w:rPr>
          <w:rFonts w:ascii="Times New Roman" w:hAnsi="Times New Roman" w:cs="Times New Roman"/>
          <w:sz w:val="22"/>
          <w:szCs w:val="22"/>
        </w:rPr>
        <w:t xml:space="preserve"> </w:t>
      </w:r>
      <w:r w:rsidRPr="009169B9">
        <w:rPr>
          <w:rFonts w:ascii="Times New Roman" w:hAnsi="Times New Roman" w:cs="Times New Roman"/>
          <w:sz w:val="22"/>
          <w:szCs w:val="22"/>
        </w:rPr>
        <w:t>Karl Popper</w:t>
      </w:r>
      <w:r>
        <w:rPr>
          <w:rFonts w:ascii="Times New Roman" w:hAnsi="Times New Roman" w:cs="Times New Roman"/>
          <w:sz w:val="22"/>
          <w:szCs w:val="22"/>
        </w:rPr>
        <w:t xml:space="preserve"> (1902-1994)</w:t>
      </w:r>
      <w:r w:rsidRPr="009169B9">
        <w:rPr>
          <w:rFonts w:ascii="Times New Roman" w:hAnsi="Times New Roman" w:cs="Times New Roman"/>
          <w:sz w:val="22"/>
          <w:szCs w:val="22"/>
        </w:rPr>
        <w:t>, one of the eminent philosophers of the 20</w:t>
      </w:r>
      <w:r w:rsidRPr="009169B9">
        <w:rPr>
          <w:rFonts w:ascii="Times New Roman" w:hAnsi="Times New Roman" w:cs="Times New Roman"/>
          <w:sz w:val="22"/>
          <w:szCs w:val="22"/>
          <w:vertAlign w:val="superscript"/>
        </w:rPr>
        <w:t>th</w:t>
      </w:r>
      <w:r w:rsidRPr="009169B9">
        <w:rPr>
          <w:rFonts w:ascii="Times New Roman" w:hAnsi="Times New Roman" w:cs="Times New Roman"/>
          <w:sz w:val="22"/>
          <w:szCs w:val="22"/>
        </w:rPr>
        <w:t xml:space="preserve"> century</w:t>
      </w:r>
      <w:r>
        <w:rPr>
          <w:rFonts w:ascii="Times New Roman" w:hAnsi="Times New Roman" w:cs="Times New Roman"/>
          <w:sz w:val="22"/>
          <w:szCs w:val="22"/>
        </w:rPr>
        <w:t>,</w:t>
      </w:r>
      <w:r w:rsidRPr="009169B9">
        <w:rPr>
          <w:rFonts w:ascii="Times New Roman" w:hAnsi="Times New Roman" w:cs="Times New Roman"/>
          <w:sz w:val="22"/>
          <w:szCs w:val="22"/>
        </w:rPr>
        <w:t xml:space="preserve"> </w:t>
      </w:r>
      <w:r w:rsidR="00D751FC">
        <w:rPr>
          <w:rFonts w:ascii="Times New Roman" w:hAnsi="Times New Roman" w:cs="Times New Roman"/>
          <w:sz w:val="22"/>
          <w:szCs w:val="22"/>
        </w:rPr>
        <w:t xml:space="preserve">clearly </w:t>
      </w:r>
      <w:r w:rsidRPr="009169B9">
        <w:rPr>
          <w:rFonts w:ascii="Times New Roman" w:hAnsi="Times New Roman" w:cs="Times New Roman"/>
          <w:sz w:val="22"/>
          <w:szCs w:val="22"/>
        </w:rPr>
        <w:t xml:space="preserve">described the </w:t>
      </w:r>
      <w:r w:rsidR="00D751FC">
        <w:rPr>
          <w:rFonts w:ascii="Times New Roman" w:hAnsi="Times New Roman" w:cs="Times New Roman"/>
          <w:sz w:val="22"/>
          <w:szCs w:val="22"/>
        </w:rPr>
        <w:t xml:space="preserve">consequences of the </w:t>
      </w:r>
      <w:r w:rsidRPr="009169B9">
        <w:rPr>
          <w:rFonts w:ascii="Times New Roman" w:hAnsi="Times New Roman" w:cs="Times New Roman"/>
          <w:sz w:val="22"/>
          <w:szCs w:val="22"/>
        </w:rPr>
        <w:t xml:space="preserve">dominance of ideology and emotions over reason and arguments and </w:t>
      </w:r>
      <w:r w:rsidR="00D751FC">
        <w:rPr>
          <w:rFonts w:ascii="Times New Roman" w:hAnsi="Times New Roman" w:cs="Times New Roman"/>
          <w:sz w:val="22"/>
          <w:szCs w:val="22"/>
        </w:rPr>
        <w:t xml:space="preserve">described </w:t>
      </w:r>
      <w:r>
        <w:rPr>
          <w:rFonts w:ascii="Times New Roman" w:hAnsi="Times New Roman" w:cs="Times New Roman"/>
          <w:sz w:val="22"/>
          <w:szCs w:val="22"/>
        </w:rPr>
        <w:t>th</w:t>
      </w:r>
      <w:r w:rsidR="00D751FC">
        <w:rPr>
          <w:rFonts w:ascii="Times New Roman" w:hAnsi="Times New Roman" w:cs="Times New Roman"/>
          <w:sz w:val="22"/>
          <w:szCs w:val="22"/>
        </w:rPr>
        <w:t xml:space="preserve">is situation as </w:t>
      </w:r>
      <w:r>
        <w:rPr>
          <w:rFonts w:ascii="Times New Roman" w:hAnsi="Times New Roman" w:cs="Times New Roman"/>
          <w:sz w:val="22"/>
          <w:szCs w:val="22"/>
        </w:rPr>
        <w:t xml:space="preserve">a </w:t>
      </w:r>
      <w:r w:rsidRPr="009169B9">
        <w:rPr>
          <w:rFonts w:ascii="Times New Roman" w:hAnsi="Times New Roman" w:cs="Times New Roman"/>
          <w:sz w:val="22"/>
          <w:szCs w:val="22"/>
        </w:rPr>
        <w:t>“revolt against reason”</w:t>
      </w:r>
      <w:r w:rsidR="00D751FC">
        <w:rPr>
          <w:rFonts w:ascii="Times New Roman" w:hAnsi="Times New Roman" w:cs="Times New Roman"/>
          <w:sz w:val="22"/>
          <w:szCs w:val="22"/>
        </w:rPr>
        <w:t>:</w:t>
      </w:r>
      <w:r w:rsidR="002E55AF">
        <w:rPr>
          <w:rFonts w:ascii="Times New Roman" w:hAnsi="Times New Roman" w:cs="Times New Roman"/>
          <w:sz w:val="22"/>
          <w:szCs w:val="22"/>
        </w:rPr>
        <w:t xml:space="preserve"> “</w:t>
      </w:r>
      <w:r w:rsidR="00D751FC">
        <w:rPr>
          <w:rFonts w:ascii="Times New Roman" w:hAnsi="Times New Roman" w:cs="Times New Roman"/>
          <w:sz w:val="22"/>
          <w:szCs w:val="22"/>
        </w:rPr>
        <w:t>The abandonment of the rationalist attitude, of the respect for reason and</w:t>
      </w:r>
      <w:r w:rsidR="002E55AF">
        <w:rPr>
          <w:rFonts w:ascii="Times New Roman" w:hAnsi="Times New Roman" w:cs="Times New Roman"/>
          <w:sz w:val="22"/>
          <w:szCs w:val="22"/>
        </w:rPr>
        <w:t xml:space="preserve"> </w:t>
      </w:r>
      <w:r w:rsidR="00D751FC">
        <w:rPr>
          <w:rFonts w:ascii="Times New Roman" w:hAnsi="Times New Roman" w:cs="Times New Roman"/>
          <w:sz w:val="22"/>
          <w:szCs w:val="22"/>
        </w:rPr>
        <w:t>argume</w:t>
      </w:r>
      <w:r w:rsidR="002E55AF">
        <w:rPr>
          <w:rFonts w:ascii="Times New Roman" w:hAnsi="Times New Roman" w:cs="Times New Roman"/>
          <w:sz w:val="22"/>
          <w:szCs w:val="22"/>
        </w:rPr>
        <w:t>n</w:t>
      </w:r>
      <w:r w:rsidR="00D751FC">
        <w:rPr>
          <w:rFonts w:ascii="Times New Roman" w:hAnsi="Times New Roman" w:cs="Times New Roman"/>
          <w:sz w:val="22"/>
          <w:szCs w:val="22"/>
        </w:rPr>
        <w:t>t and the other fellow’s point of vie</w:t>
      </w:r>
      <w:r w:rsidR="002E55AF">
        <w:rPr>
          <w:rFonts w:ascii="Times New Roman" w:hAnsi="Times New Roman" w:cs="Times New Roman"/>
          <w:sz w:val="22"/>
          <w:szCs w:val="22"/>
        </w:rPr>
        <w:t>w</w:t>
      </w:r>
      <w:r w:rsidR="00D751FC">
        <w:rPr>
          <w:rFonts w:ascii="Times New Roman" w:hAnsi="Times New Roman" w:cs="Times New Roman"/>
          <w:sz w:val="22"/>
          <w:szCs w:val="22"/>
        </w:rPr>
        <w:t>, the stress upon the ‘deeper’ layers of human nature all this m</w:t>
      </w:r>
      <w:r w:rsidR="002E55AF">
        <w:rPr>
          <w:rFonts w:ascii="Times New Roman" w:hAnsi="Times New Roman" w:cs="Times New Roman"/>
          <w:sz w:val="22"/>
          <w:szCs w:val="22"/>
        </w:rPr>
        <w:t>u</w:t>
      </w:r>
      <w:r w:rsidR="00D751FC">
        <w:rPr>
          <w:rFonts w:ascii="Times New Roman" w:hAnsi="Times New Roman" w:cs="Times New Roman"/>
          <w:sz w:val="22"/>
          <w:szCs w:val="22"/>
        </w:rPr>
        <w:t>st lead to a the view that thought is merely a somewhat superficial manife</w:t>
      </w:r>
      <w:r w:rsidR="002E55AF">
        <w:rPr>
          <w:rFonts w:ascii="Times New Roman" w:hAnsi="Times New Roman" w:cs="Times New Roman"/>
          <w:sz w:val="22"/>
          <w:szCs w:val="22"/>
        </w:rPr>
        <w:t>s</w:t>
      </w:r>
      <w:r w:rsidR="00D751FC">
        <w:rPr>
          <w:rFonts w:ascii="Times New Roman" w:hAnsi="Times New Roman" w:cs="Times New Roman"/>
          <w:sz w:val="22"/>
          <w:szCs w:val="22"/>
        </w:rPr>
        <w:t>t</w:t>
      </w:r>
      <w:r w:rsidR="002E55AF">
        <w:rPr>
          <w:rFonts w:ascii="Times New Roman" w:hAnsi="Times New Roman" w:cs="Times New Roman"/>
          <w:sz w:val="22"/>
          <w:szCs w:val="22"/>
        </w:rPr>
        <w:t>at</w:t>
      </w:r>
      <w:r w:rsidR="00D751FC">
        <w:rPr>
          <w:rFonts w:ascii="Times New Roman" w:hAnsi="Times New Roman" w:cs="Times New Roman"/>
          <w:sz w:val="22"/>
          <w:szCs w:val="22"/>
        </w:rPr>
        <w:t xml:space="preserve">ion of </w:t>
      </w:r>
      <w:r w:rsidR="002E55AF">
        <w:rPr>
          <w:rFonts w:ascii="Times New Roman" w:hAnsi="Times New Roman" w:cs="Times New Roman"/>
          <w:sz w:val="22"/>
          <w:szCs w:val="22"/>
        </w:rPr>
        <w:t>w</w:t>
      </w:r>
      <w:r w:rsidR="00D751FC">
        <w:rPr>
          <w:rFonts w:ascii="Times New Roman" w:hAnsi="Times New Roman" w:cs="Times New Roman"/>
          <w:sz w:val="22"/>
          <w:szCs w:val="22"/>
        </w:rPr>
        <w:t>hat lies withi</w:t>
      </w:r>
      <w:r w:rsidR="002E55AF">
        <w:rPr>
          <w:rFonts w:ascii="Times New Roman" w:hAnsi="Times New Roman" w:cs="Times New Roman"/>
          <w:sz w:val="22"/>
          <w:szCs w:val="22"/>
        </w:rPr>
        <w:t>n</w:t>
      </w:r>
      <w:r w:rsidR="00D751FC">
        <w:rPr>
          <w:rFonts w:ascii="Times New Roman" w:hAnsi="Times New Roman" w:cs="Times New Roman"/>
          <w:sz w:val="22"/>
          <w:szCs w:val="22"/>
        </w:rPr>
        <w:t xml:space="preserve"> th</w:t>
      </w:r>
      <w:r w:rsidR="002E55AF">
        <w:rPr>
          <w:rFonts w:ascii="Times New Roman" w:hAnsi="Times New Roman" w:cs="Times New Roman"/>
          <w:sz w:val="22"/>
          <w:szCs w:val="22"/>
        </w:rPr>
        <w:t>ese</w:t>
      </w:r>
      <w:r w:rsidR="00D751FC">
        <w:rPr>
          <w:rFonts w:ascii="Times New Roman" w:hAnsi="Times New Roman" w:cs="Times New Roman"/>
          <w:sz w:val="22"/>
          <w:szCs w:val="22"/>
        </w:rPr>
        <w:t xml:space="preserve"> irrational de</w:t>
      </w:r>
      <w:r w:rsidR="002E55AF">
        <w:rPr>
          <w:rFonts w:ascii="Times New Roman" w:hAnsi="Times New Roman" w:cs="Times New Roman"/>
          <w:sz w:val="22"/>
          <w:szCs w:val="22"/>
        </w:rPr>
        <w:t>p</w:t>
      </w:r>
      <w:r w:rsidR="00D751FC">
        <w:rPr>
          <w:rFonts w:ascii="Times New Roman" w:hAnsi="Times New Roman" w:cs="Times New Roman"/>
          <w:sz w:val="22"/>
          <w:szCs w:val="22"/>
        </w:rPr>
        <w:t>ths. It must near</w:t>
      </w:r>
      <w:r w:rsidR="002E55AF">
        <w:rPr>
          <w:rFonts w:ascii="Times New Roman" w:hAnsi="Times New Roman" w:cs="Times New Roman"/>
          <w:sz w:val="22"/>
          <w:szCs w:val="22"/>
        </w:rPr>
        <w:t>ly</w:t>
      </w:r>
      <w:r w:rsidR="00D751FC">
        <w:rPr>
          <w:rFonts w:ascii="Times New Roman" w:hAnsi="Times New Roman" w:cs="Times New Roman"/>
          <w:sz w:val="22"/>
          <w:szCs w:val="22"/>
        </w:rPr>
        <w:t xml:space="preserve"> always, I believe, produce </w:t>
      </w:r>
      <w:r w:rsidR="002E55AF">
        <w:rPr>
          <w:rFonts w:ascii="Times New Roman" w:hAnsi="Times New Roman" w:cs="Times New Roman"/>
          <w:sz w:val="22"/>
          <w:szCs w:val="22"/>
        </w:rPr>
        <w:t>an attitude which considers the person of the thinker instead of his thought. It must produce the believe that ‘we think with our blood’, or ’with our national heritage’, or ‘with our class’.”</w:t>
      </w:r>
      <w:r w:rsidRPr="009169B9">
        <w:rPr>
          <w:rStyle w:val="EndnoteReference"/>
          <w:rFonts w:ascii="Times New Roman" w:hAnsi="Times New Roman" w:cs="Times New Roman"/>
          <w:sz w:val="22"/>
          <w:szCs w:val="22"/>
        </w:rPr>
        <w:endnoteReference w:id="3"/>
      </w:r>
      <w:r w:rsidR="002E55AF">
        <w:rPr>
          <w:rFonts w:ascii="Times New Roman" w:hAnsi="Times New Roman" w:cs="Times New Roman"/>
          <w:sz w:val="22"/>
          <w:szCs w:val="22"/>
        </w:rPr>
        <w:t xml:space="preserve"> This description corresponds very closely to the experience I described in part I above. At the same time, Popper </w:t>
      </w:r>
      <w:r w:rsidR="00122B7E" w:rsidRPr="00122B7E">
        <w:rPr>
          <w:rFonts w:ascii="Times New Roman" w:hAnsi="Times New Roman" w:cs="Times New Roman"/>
          <w:sz w:val="22"/>
          <w:szCs w:val="22"/>
        </w:rPr>
        <w:t xml:space="preserve">leads all great ideologies </w:t>
      </w:r>
      <w:r w:rsidR="00122B7E">
        <w:rPr>
          <w:rFonts w:ascii="Times New Roman" w:hAnsi="Times New Roman" w:cs="Times New Roman"/>
          <w:sz w:val="22"/>
          <w:szCs w:val="22"/>
        </w:rPr>
        <w:t xml:space="preserve">such as racism, </w:t>
      </w:r>
      <w:proofErr w:type="gramStart"/>
      <w:r w:rsidR="00122B7E">
        <w:rPr>
          <w:rFonts w:ascii="Times New Roman" w:hAnsi="Times New Roman" w:cs="Times New Roman"/>
          <w:sz w:val="22"/>
          <w:szCs w:val="22"/>
        </w:rPr>
        <w:t>nationalism</w:t>
      </w:r>
      <w:proofErr w:type="gramEnd"/>
      <w:r w:rsidR="00122B7E">
        <w:rPr>
          <w:rFonts w:ascii="Times New Roman" w:hAnsi="Times New Roman" w:cs="Times New Roman"/>
          <w:sz w:val="22"/>
          <w:szCs w:val="22"/>
        </w:rPr>
        <w:t xml:space="preserve"> and communism </w:t>
      </w:r>
      <w:r w:rsidR="00122B7E" w:rsidRPr="00122B7E">
        <w:rPr>
          <w:rFonts w:ascii="Times New Roman" w:hAnsi="Times New Roman" w:cs="Times New Roman"/>
          <w:sz w:val="22"/>
          <w:szCs w:val="22"/>
        </w:rPr>
        <w:t>back to a common theme with different variations</w:t>
      </w:r>
      <w:r w:rsidR="00122B7E">
        <w:rPr>
          <w:rFonts w:ascii="Times New Roman" w:hAnsi="Times New Roman" w:cs="Times New Roman"/>
          <w:sz w:val="22"/>
          <w:szCs w:val="22"/>
        </w:rPr>
        <w:t>.</w:t>
      </w:r>
    </w:p>
    <w:p w14:paraId="3349FAAF" w14:textId="77777777" w:rsidR="00B840E7" w:rsidRPr="002431A8" w:rsidRDefault="00B840E7" w:rsidP="00B840E7">
      <w:pPr>
        <w:pStyle w:val="ListParagraph"/>
        <w:ind w:left="0"/>
        <w:jc w:val="both"/>
        <w:rPr>
          <w:rStyle w:val="jlqj4b"/>
          <w:rFonts w:ascii="Times New Roman" w:hAnsi="Times New Roman" w:cs="Times New Roman"/>
        </w:rPr>
      </w:pPr>
    </w:p>
    <w:p w14:paraId="14BDF58E" w14:textId="52AF1536" w:rsidR="002431A8" w:rsidRPr="002431A8" w:rsidRDefault="002431A8" w:rsidP="009B4ECB">
      <w:pPr>
        <w:pStyle w:val="ListParagraph"/>
        <w:numPr>
          <w:ilvl w:val="1"/>
          <w:numId w:val="1"/>
        </w:numPr>
        <w:ind w:left="284" w:hanging="284"/>
        <w:jc w:val="both"/>
        <w:rPr>
          <w:rStyle w:val="jlqj4b"/>
          <w:rFonts w:ascii="Times New Roman" w:hAnsi="Times New Roman" w:cs="Times New Roman"/>
        </w:rPr>
      </w:pPr>
      <w:r>
        <w:rPr>
          <w:rStyle w:val="jlqj4b"/>
          <w:rFonts w:ascii="Times New Roman" w:hAnsi="Times New Roman" w:cs="Times New Roman"/>
          <w:sz w:val="22"/>
          <w:szCs w:val="22"/>
          <w:lang w:val="en"/>
        </w:rPr>
        <w:t xml:space="preserve">The </w:t>
      </w:r>
      <w:r w:rsidR="00605D77">
        <w:rPr>
          <w:rStyle w:val="jlqj4b"/>
          <w:rFonts w:ascii="Times New Roman" w:hAnsi="Times New Roman" w:cs="Times New Roman"/>
          <w:sz w:val="22"/>
          <w:szCs w:val="22"/>
          <w:lang w:val="en"/>
        </w:rPr>
        <w:t xml:space="preserve">revolt against </w:t>
      </w:r>
      <w:r>
        <w:rPr>
          <w:rStyle w:val="jlqj4b"/>
          <w:rFonts w:ascii="Times New Roman" w:hAnsi="Times New Roman" w:cs="Times New Roman"/>
          <w:sz w:val="22"/>
          <w:szCs w:val="22"/>
          <w:lang w:val="en"/>
        </w:rPr>
        <w:t>science</w:t>
      </w:r>
    </w:p>
    <w:p w14:paraId="02541C88" w14:textId="3BDCCC94" w:rsidR="009B4ECB" w:rsidRPr="00D851E8" w:rsidRDefault="009B4ECB" w:rsidP="009B4ECB">
      <w:pPr>
        <w:pStyle w:val="ListParagraph"/>
        <w:ind w:left="0"/>
        <w:jc w:val="both"/>
        <w:rPr>
          <w:rFonts w:ascii="Times New Roman" w:hAnsi="Times New Roman" w:cs="Times New Roman"/>
          <w:sz w:val="22"/>
          <w:szCs w:val="22"/>
        </w:rPr>
      </w:pPr>
    </w:p>
    <w:p w14:paraId="2B72F395" w14:textId="4A528E66" w:rsidR="00B3153C" w:rsidRPr="00D851E8" w:rsidRDefault="004513C4" w:rsidP="004513C4">
      <w:pPr>
        <w:pStyle w:val="ListParagraph"/>
        <w:ind w:left="0"/>
        <w:jc w:val="both"/>
        <w:rPr>
          <w:rFonts w:ascii="Times New Roman" w:hAnsi="Times New Roman" w:cs="Times New Roman"/>
          <w:sz w:val="22"/>
          <w:szCs w:val="22"/>
        </w:rPr>
      </w:pPr>
      <w:r w:rsidRPr="00D851E8">
        <w:rPr>
          <w:rFonts w:ascii="Times New Roman" w:hAnsi="Times New Roman" w:cs="Times New Roman"/>
          <w:sz w:val="22"/>
          <w:szCs w:val="22"/>
        </w:rPr>
        <w:t>Research is based, among other criteria, on “rigorously questioning all findings, and permitting and promoting critical discourse within the research community.”</w:t>
      </w:r>
      <w:r w:rsidRPr="00D851E8">
        <w:rPr>
          <w:rStyle w:val="EndnoteReference"/>
          <w:rFonts w:ascii="Times New Roman" w:hAnsi="Times New Roman" w:cs="Times New Roman"/>
          <w:sz w:val="22"/>
          <w:szCs w:val="22"/>
        </w:rPr>
        <w:endnoteReference w:id="4"/>
      </w:r>
      <w:r w:rsidR="00122B7E" w:rsidRPr="00D851E8">
        <w:rPr>
          <w:rFonts w:ascii="Times New Roman" w:hAnsi="Times New Roman" w:cs="Times New Roman"/>
          <w:sz w:val="22"/>
          <w:szCs w:val="22"/>
        </w:rPr>
        <w:t xml:space="preserve"> </w:t>
      </w:r>
      <w:r w:rsidRPr="00D851E8">
        <w:rPr>
          <w:rFonts w:ascii="Times New Roman" w:hAnsi="Times New Roman" w:cs="Times New Roman"/>
          <w:sz w:val="22"/>
          <w:szCs w:val="22"/>
        </w:rPr>
        <w:t xml:space="preserve">This is obviously not possible in a framework dominated by ideology. Science requires to be open for its outcomes, wherever the results lead to. </w:t>
      </w:r>
      <w:r w:rsidR="00B3153C" w:rsidRPr="00D851E8">
        <w:rPr>
          <w:rStyle w:val="jlqj4b"/>
          <w:rFonts w:ascii="Times New Roman" w:hAnsi="Times New Roman" w:cs="Times New Roman"/>
          <w:sz w:val="22"/>
          <w:szCs w:val="22"/>
          <w:lang w:val="en"/>
        </w:rPr>
        <w:t xml:space="preserve">If it is clear </w:t>
      </w:r>
      <w:proofErr w:type="gramStart"/>
      <w:r w:rsidR="00B3153C" w:rsidRPr="00D851E8">
        <w:rPr>
          <w:rStyle w:val="jlqj4b"/>
          <w:rFonts w:ascii="Times New Roman" w:hAnsi="Times New Roman" w:cs="Times New Roman"/>
          <w:sz w:val="22"/>
          <w:szCs w:val="22"/>
          <w:lang w:val="en"/>
        </w:rPr>
        <w:t>in a given</w:t>
      </w:r>
      <w:proofErr w:type="gramEnd"/>
      <w:r w:rsidR="00B3153C" w:rsidRPr="00D851E8">
        <w:rPr>
          <w:rStyle w:val="jlqj4b"/>
          <w:rFonts w:ascii="Times New Roman" w:hAnsi="Times New Roman" w:cs="Times New Roman"/>
          <w:sz w:val="22"/>
          <w:szCs w:val="22"/>
          <w:lang w:val="en"/>
        </w:rPr>
        <w:t xml:space="preserve"> area </w:t>
      </w:r>
      <w:r w:rsidR="00B3153C" w:rsidRPr="00D851E8">
        <w:rPr>
          <w:rStyle w:val="jlqj4b"/>
          <w:rFonts w:ascii="Times New Roman" w:hAnsi="Times New Roman" w:cs="Times New Roman"/>
          <w:sz w:val="22"/>
          <w:szCs w:val="22"/>
        </w:rPr>
        <w:t>of science what can be researched or what is an acceptable or unacceptable outcome of a study, then science in this field is dead.</w:t>
      </w:r>
    </w:p>
    <w:p w14:paraId="050FB789" w14:textId="77777777" w:rsidR="00122B7E" w:rsidRPr="00D851E8" w:rsidRDefault="00122B7E" w:rsidP="009B4ECB">
      <w:pPr>
        <w:pStyle w:val="ListParagraph"/>
        <w:ind w:left="0"/>
        <w:jc w:val="both"/>
        <w:rPr>
          <w:rFonts w:ascii="Times New Roman" w:hAnsi="Times New Roman" w:cs="Times New Roman"/>
          <w:sz w:val="22"/>
          <w:szCs w:val="22"/>
        </w:rPr>
      </w:pPr>
    </w:p>
    <w:p w14:paraId="6FD74680" w14:textId="6D669A68" w:rsidR="009B4ECB" w:rsidRPr="00C3409B" w:rsidRDefault="002431A8" w:rsidP="009B4ECB">
      <w:pPr>
        <w:pStyle w:val="ListParagraph"/>
        <w:numPr>
          <w:ilvl w:val="0"/>
          <w:numId w:val="1"/>
        </w:numPr>
        <w:ind w:left="567" w:hanging="283"/>
        <w:jc w:val="both"/>
        <w:rPr>
          <w:rFonts w:ascii="Times New Roman" w:hAnsi="Times New Roman" w:cs="Times New Roman"/>
          <w:b/>
          <w:bCs/>
        </w:rPr>
      </w:pPr>
      <w:r w:rsidRPr="00C3409B">
        <w:rPr>
          <w:rStyle w:val="jlqj4b"/>
          <w:rFonts w:ascii="Times New Roman" w:hAnsi="Times New Roman" w:cs="Times New Roman"/>
          <w:b/>
          <w:bCs/>
          <w:lang w:val="en"/>
        </w:rPr>
        <w:t xml:space="preserve">The </w:t>
      </w:r>
      <w:r w:rsidR="003F08F0" w:rsidRPr="00C3409B">
        <w:rPr>
          <w:rStyle w:val="jlqj4b"/>
          <w:rFonts w:ascii="Times New Roman" w:hAnsi="Times New Roman" w:cs="Times New Roman"/>
          <w:b/>
          <w:bCs/>
          <w:lang w:val="en"/>
        </w:rPr>
        <w:t xml:space="preserve">twofold </w:t>
      </w:r>
      <w:r w:rsidRPr="00C3409B">
        <w:rPr>
          <w:rStyle w:val="jlqj4b"/>
          <w:rFonts w:ascii="Times New Roman" w:hAnsi="Times New Roman" w:cs="Times New Roman"/>
          <w:b/>
          <w:bCs/>
          <w:lang w:val="en"/>
        </w:rPr>
        <w:t>pressure</w:t>
      </w:r>
      <w:r w:rsidR="003F08F0" w:rsidRPr="00C3409B">
        <w:rPr>
          <w:rStyle w:val="jlqj4b"/>
          <w:rFonts w:ascii="Times New Roman" w:hAnsi="Times New Roman" w:cs="Times New Roman"/>
          <w:b/>
          <w:bCs/>
          <w:lang w:val="en"/>
        </w:rPr>
        <w:t xml:space="preserve"> on science</w:t>
      </w:r>
    </w:p>
    <w:p w14:paraId="30B88614" w14:textId="77777777" w:rsidR="009B4ECB" w:rsidRDefault="009B4ECB" w:rsidP="009B4ECB">
      <w:pPr>
        <w:pStyle w:val="ListParagraph"/>
        <w:ind w:left="567"/>
        <w:jc w:val="both"/>
        <w:rPr>
          <w:rFonts w:ascii="Times New Roman" w:hAnsi="Times New Roman" w:cs="Times New Roman"/>
        </w:rPr>
      </w:pPr>
    </w:p>
    <w:p w14:paraId="31FC751F" w14:textId="006FDCB2" w:rsidR="009B4ECB" w:rsidRPr="002431A8" w:rsidRDefault="00BE1060" w:rsidP="009B4ECB">
      <w:pPr>
        <w:pStyle w:val="ListParagraph"/>
        <w:numPr>
          <w:ilvl w:val="1"/>
          <w:numId w:val="1"/>
        </w:numPr>
        <w:ind w:left="284" w:hanging="284"/>
        <w:jc w:val="both"/>
        <w:rPr>
          <w:rStyle w:val="jlqj4b"/>
          <w:rFonts w:ascii="Times New Roman" w:hAnsi="Times New Roman" w:cs="Times New Roman"/>
        </w:rPr>
      </w:pPr>
      <w:r>
        <w:rPr>
          <w:rStyle w:val="jlqj4b"/>
          <w:rFonts w:ascii="Times New Roman" w:hAnsi="Times New Roman" w:cs="Times New Roman"/>
          <w:sz w:val="22"/>
          <w:szCs w:val="22"/>
          <w:lang w:val="en"/>
        </w:rPr>
        <w:t>Pressure f</w:t>
      </w:r>
      <w:r w:rsidR="002431A8">
        <w:rPr>
          <w:rStyle w:val="jlqj4b"/>
          <w:rFonts w:ascii="Times New Roman" w:hAnsi="Times New Roman" w:cs="Times New Roman"/>
          <w:sz w:val="22"/>
          <w:szCs w:val="22"/>
          <w:lang w:val="en"/>
        </w:rPr>
        <w:t>rom outside</w:t>
      </w:r>
    </w:p>
    <w:p w14:paraId="5633AD29" w14:textId="222EACB9" w:rsidR="00BE1060" w:rsidRDefault="00BE1060" w:rsidP="00BE1060">
      <w:pPr>
        <w:pStyle w:val="ListParagraph"/>
        <w:ind w:left="0"/>
        <w:jc w:val="both"/>
        <w:rPr>
          <w:rStyle w:val="jlqj4b"/>
          <w:rFonts w:ascii="Times New Roman" w:hAnsi="Times New Roman" w:cs="Times New Roman"/>
          <w:sz w:val="22"/>
          <w:szCs w:val="22"/>
          <w:lang w:val="en"/>
        </w:rPr>
      </w:pPr>
    </w:p>
    <w:p w14:paraId="73A4EBFA" w14:textId="12289DC6" w:rsidR="00E55FF2" w:rsidRPr="00E55FF2" w:rsidRDefault="00E55FF2" w:rsidP="00BE1060">
      <w:pPr>
        <w:pStyle w:val="ListParagraph"/>
        <w:ind w:left="0"/>
        <w:jc w:val="both"/>
        <w:rPr>
          <w:rStyle w:val="jlqj4b"/>
          <w:rFonts w:ascii="Times New Roman" w:hAnsi="Times New Roman" w:cs="Times New Roman"/>
          <w:sz w:val="22"/>
          <w:szCs w:val="22"/>
          <w:lang w:val="en"/>
        </w:rPr>
      </w:pPr>
      <w:r>
        <w:rPr>
          <w:rStyle w:val="jlqj4b"/>
          <w:rFonts w:ascii="Times New Roman" w:hAnsi="Times New Roman" w:cs="Times New Roman"/>
          <w:sz w:val="22"/>
          <w:szCs w:val="22"/>
          <w:lang w:val="en"/>
        </w:rPr>
        <w:t xml:space="preserve">An </w:t>
      </w:r>
      <w:r w:rsidRPr="00E55FF2">
        <w:rPr>
          <w:rStyle w:val="jlqj4b"/>
          <w:rFonts w:ascii="Times New Roman" w:hAnsi="Times New Roman" w:cs="Times New Roman"/>
          <w:sz w:val="22"/>
          <w:szCs w:val="22"/>
          <w:lang w:val="en"/>
        </w:rPr>
        <w:t xml:space="preserve">article in </w:t>
      </w:r>
      <w:r>
        <w:rPr>
          <w:rStyle w:val="jlqj4b"/>
          <w:rFonts w:ascii="Times New Roman" w:hAnsi="Times New Roman" w:cs="Times New Roman"/>
          <w:sz w:val="22"/>
          <w:szCs w:val="22"/>
          <w:lang w:val="en"/>
        </w:rPr>
        <w:t>a major German newspaper</w:t>
      </w:r>
      <w:r w:rsidR="0024224B" w:rsidRPr="00E55FF2">
        <w:rPr>
          <w:rStyle w:val="EndnoteReference"/>
          <w:rFonts w:ascii="Times New Roman" w:hAnsi="Times New Roman" w:cs="Times New Roman"/>
          <w:sz w:val="22"/>
          <w:szCs w:val="22"/>
        </w:rPr>
        <w:endnoteReference w:id="5"/>
      </w:r>
      <w:r w:rsidR="0024224B" w:rsidRPr="00E55FF2">
        <w:rPr>
          <w:rFonts w:ascii="Times New Roman" w:hAnsi="Times New Roman" w:cs="Times New Roman"/>
          <w:sz w:val="22"/>
          <w:szCs w:val="22"/>
        </w:rPr>
        <w:t xml:space="preserve"> </w:t>
      </w:r>
      <w:r w:rsidRPr="00E55FF2">
        <w:rPr>
          <w:rStyle w:val="jlqj4b"/>
          <w:rFonts w:ascii="Times New Roman" w:hAnsi="Times New Roman" w:cs="Times New Roman"/>
          <w:sz w:val="22"/>
          <w:szCs w:val="22"/>
          <w:lang w:val="en"/>
        </w:rPr>
        <w:t xml:space="preserve">in mid-2020 reported on the results of a survey commissioned by the </w:t>
      </w:r>
      <w:r w:rsidR="00D354BB" w:rsidRPr="00D354BB">
        <w:rPr>
          <w:rStyle w:val="jlqj4b"/>
          <w:rFonts w:ascii="Times New Roman" w:hAnsi="Times New Roman" w:cs="Times New Roman"/>
          <w:sz w:val="22"/>
          <w:szCs w:val="22"/>
          <w:lang w:val="en"/>
        </w:rPr>
        <w:t>German Association of University Professors and Lecturers</w:t>
      </w:r>
      <w:r w:rsidR="0024224B" w:rsidRPr="00E55FF2">
        <w:rPr>
          <w:rStyle w:val="EndnoteReference"/>
          <w:rFonts w:ascii="Times New Roman" w:hAnsi="Times New Roman" w:cs="Times New Roman"/>
          <w:sz w:val="22"/>
          <w:szCs w:val="22"/>
        </w:rPr>
        <w:endnoteReference w:id="6"/>
      </w:r>
      <w:r w:rsidRPr="00E55FF2">
        <w:rPr>
          <w:rStyle w:val="jlqj4b"/>
          <w:rFonts w:ascii="Times New Roman" w:hAnsi="Times New Roman" w:cs="Times New Roman"/>
          <w:sz w:val="22"/>
          <w:szCs w:val="22"/>
          <w:lang w:val="en"/>
        </w:rPr>
        <w:t>, in which 30% of the university lecturers surveyed said that political correctness restricted their research and teaching. A study on academic freedom</w:t>
      </w:r>
      <w:r w:rsidR="0024224B" w:rsidRPr="00E55FF2">
        <w:rPr>
          <w:rStyle w:val="EndnoteReference"/>
          <w:rFonts w:ascii="Times New Roman" w:hAnsi="Times New Roman" w:cs="Times New Roman"/>
          <w:sz w:val="22"/>
          <w:szCs w:val="22"/>
        </w:rPr>
        <w:endnoteReference w:id="7"/>
      </w:r>
      <w:r w:rsidR="0024224B" w:rsidRPr="00E55FF2">
        <w:rPr>
          <w:rFonts w:ascii="Times New Roman" w:hAnsi="Times New Roman" w:cs="Times New Roman"/>
          <w:sz w:val="22"/>
          <w:szCs w:val="22"/>
        </w:rPr>
        <w:t xml:space="preserve"> </w:t>
      </w:r>
      <w:r w:rsidRPr="00E55FF2">
        <w:rPr>
          <w:rStyle w:val="jlqj4b"/>
          <w:rFonts w:ascii="Times New Roman" w:hAnsi="Times New Roman" w:cs="Times New Roman"/>
          <w:sz w:val="22"/>
          <w:szCs w:val="22"/>
          <w:lang w:val="en"/>
        </w:rPr>
        <w:t xml:space="preserve">in the UK reported that 32% of right-of-center university teachers avoid making public political statements because they feared negative consequences for their careers or social pressures at university while of the university professors on the left, only 13% said they are politically reticent. The article also refers to an </w:t>
      </w:r>
      <w:r w:rsidRPr="00E55FF2">
        <w:rPr>
          <w:rStyle w:val="jlqj4b"/>
          <w:rFonts w:ascii="Times New Roman" w:hAnsi="Times New Roman" w:cs="Times New Roman"/>
          <w:sz w:val="22"/>
          <w:szCs w:val="22"/>
          <w:lang w:val="en"/>
        </w:rPr>
        <w:lastRenderedPageBreak/>
        <w:t>open letter</w:t>
      </w:r>
      <w:r w:rsidR="0024224B" w:rsidRPr="00E55FF2">
        <w:rPr>
          <w:rStyle w:val="EndnoteReference"/>
          <w:rFonts w:ascii="Times New Roman" w:hAnsi="Times New Roman" w:cs="Times New Roman"/>
          <w:sz w:val="22"/>
          <w:szCs w:val="22"/>
        </w:rPr>
        <w:endnoteReference w:id="8"/>
      </w:r>
      <w:r w:rsidR="0024224B" w:rsidRPr="00E55FF2">
        <w:rPr>
          <w:rFonts w:ascii="Times New Roman" w:hAnsi="Times New Roman" w:cs="Times New Roman"/>
          <w:sz w:val="22"/>
          <w:szCs w:val="22"/>
        </w:rPr>
        <w:t xml:space="preserve"> </w:t>
      </w:r>
      <w:r w:rsidRPr="00E55FF2">
        <w:rPr>
          <w:rStyle w:val="jlqj4b"/>
          <w:rFonts w:ascii="Times New Roman" w:hAnsi="Times New Roman" w:cs="Times New Roman"/>
          <w:sz w:val="22"/>
          <w:szCs w:val="22"/>
          <w:lang w:val="en"/>
        </w:rPr>
        <w:t xml:space="preserve">from 150 intellectuals and authors from very different professional and political backgrounds who complain about the excesses of an aggressive “cancel culture”, </w:t>
      </w:r>
      <w:proofErr w:type="gramStart"/>
      <w:r w:rsidRPr="00E55FF2">
        <w:rPr>
          <w:rStyle w:val="jlqj4b"/>
          <w:rFonts w:ascii="Times New Roman" w:hAnsi="Times New Roman" w:cs="Times New Roman"/>
          <w:sz w:val="22"/>
          <w:szCs w:val="22"/>
          <w:lang w:val="en"/>
        </w:rPr>
        <w:t>i</w:t>
      </w:r>
      <w:r w:rsidR="0024224B">
        <w:rPr>
          <w:rStyle w:val="jlqj4b"/>
          <w:rFonts w:ascii="Times New Roman" w:hAnsi="Times New Roman" w:cs="Times New Roman"/>
          <w:sz w:val="22"/>
          <w:szCs w:val="22"/>
          <w:lang w:val="en"/>
        </w:rPr>
        <w:t>.</w:t>
      </w:r>
      <w:r w:rsidRPr="00E55FF2">
        <w:rPr>
          <w:rStyle w:val="jlqj4b"/>
          <w:rFonts w:ascii="Times New Roman" w:hAnsi="Times New Roman" w:cs="Times New Roman"/>
          <w:sz w:val="22"/>
          <w:szCs w:val="22"/>
          <w:lang w:val="en"/>
        </w:rPr>
        <w:t>e</w:t>
      </w:r>
      <w:r w:rsidR="0024224B">
        <w:rPr>
          <w:rStyle w:val="jlqj4b"/>
          <w:rFonts w:ascii="Times New Roman" w:hAnsi="Times New Roman" w:cs="Times New Roman"/>
          <w:sz w:val="22"/>
          <w:szCs w:val="22"/>
          <w:lang w:val="en"/>
        </w:rPr>
        <w:t>.</w:t>
      </w:r>
      <w:proofErr w:type="gramEnd"/>
      <w:r w:rsidRPr="00E55FF2">
        <w:rPr>
          <w:rStyle w:val="jlqj4b"/>
          <w:rFonts w:ascii="Times New Roman" w:hAnsi="Times New Roman" w:cs="Times New Roman"/>
          <w:sz w:val="22"/>
          <w:szCs w:val="22"/>
          <w:lang w:val="en"/>
        </w:rPr>
        <w:t xml:space="preserve"> the push out or “delete” (cancel) </w:t>
      </w:r>
      <w:r w:rsidR="0024224B">
        <w:rPr>
          <w:rStyle w:val="jlqj4b"/>
          <w:rFonts w:ascii="Times New Roman" w:hAnsi="Times New Roman" w:cs="Times New Roman"/>
          <w:sz w:val="22"/>
          <w:szCs w:val="22"/>
          <w:lang w:val="en"/>
        </w:rPr>
        <w:t xml:space="preserve">of </w:t>
      </w:r>
      <w:r w:rsidRPr="00E55FF2">
        <w:rPr>
          <w:rStyle w:val="jlqj4b"/>
          <w:rFonts w:ascii="Times New Roman" w:hAnsi="Times New Roman" w:cs="Times New Roman"/>
          <w:sz w:val="22"/>
          <w:szCs w:val="22"/>
          <w:lang w:val="en"/>
        </w:rPr>
        <w:t>politically undesirable persons or organizations from the public. The social climate in the USA seems to be much more heated than in Europe.</w:t>
      </w:r>
    </w:p>
    <w:p w14:paraId="39268696" w14:textId="3DF31427" w:rsidR="00E55FF2" w:rsidRPr="0024224B" w:rsidRDefault="0024224B" w:rsidP="00BE1060">
      <w:pPr>
        <w:pStyle w:val="ListParagraph"/>
        <w:ind w:left="0"/>
        <w:jc w:val="both"/>
        <w:rPr>
          <w:rStyle w:val="jlqj4b"/>
          <w:rFonts w:ascii="Times New Roman" w:hAnsi="Times New Roman" w:cs="Times New Roman"/>
          <w:sz w:val="22"/>
          <w:szCs w:val="22"/>
        </w:rPr>
      </w:pPr>
      <w:r w:rsidRPr="0024224B">
        <w:rPr>
          <w:rStyle w:val="jlqj4b"/>
          <w:rFonts w:ascii="Times New Roman" w:hAnsi="Times New Roman" w:cs="Times New Roman"/>
          <w:sz w:val="22"/>
          <w:szCs w:val="22"/>
          <w:lang w:val="en"/>
        </w:rPr>
        <w:t xml:space="preserve">Pressure comes </w:t>
      </w:r>
      <w:r>
        <w:rPr>
          <w:rStyle w:val="jlqj4b"/>
          <w:rFonts w:ascii="Times New Roman" w:hAnsi="Times New Roman" w:cs="Times New Roman"/>
          <w:sz w:val="22"/>
          <w:szCs w:val="22"/>
          <w:lang w:val="en"/>
        </w:rPr>
        <w:t xml:space="preserve">from different sources: Sometimes </w:t>
      </w:r>
      <w:r w:rsidR="00103C52">
        <w:rPr>
          <w:rStyle w:val="jlqj4b"/>
          <w:rFonts w:ascii="Times New Roman" w:hAnsi="Times New Roman" w:cs="Times New Roman"/>
          <w:sz w:val="22"/>
          <w:szCs w:val="22"/>
          <w:lang w:val="en"/>
        </w:rPr>
        <w:t>left-extremist</w:t>
      </w:r>
      <w:r>
        <w:rPr>
          <w:rStyle w:val="jlqj4b"/>
          <w:rFonts w:ascii="Times New Roman" w:hAnsi="Times New Roman" w:cs="Times New Roman"/>
          <w:sz w:val="22"/>
          <w:szCs w:val="22"/>
          <w:lang w:val="en"/>
        </w:rPr>
        <w:t xml:space="preserve"> groups threaten to use violence, sometimes student representations try to prevent talks and sometimes </w:t>
      </w:r>
      <w:r w:rsidR="00E90070">
        <w:rPr>
          <w:rStyle w:val="jlqj4b"/>
          <w:rFonts w:ascii="Times New Roman" w:hAnsi="Times New Roman" w:cs="Times New Roman"/>
          <w:sz w:val="22"/>
          <w:szCs w:val="22"/>
          <w:lang w:val="en"/>
        </w:rPr>
        <w:t>(fear of) media coverage in-line with the current political mainstream inhibits a free discussion</w:t>
      </w:r>
      <w:r w:rsidRPr="0024224B">
        <w:rPr>
          <w:rStyle w:val="jlqj4b"/>
          <w:rFonts w:ascii="Times New Roman" w:hAnsi="Times New Roman" w:cs="Times New Roman"/>
          <w:sz w:val="22"/>
          <w:szCs w:val="22"/>
          <w:lang w:val="en"/>
        </w:rPr>
        <w:t>.</w:t>
      </w:r>
      <w:r w:rsidRPr="0024224B">
        <w:rPr>
          <w:rStyle w:val="viiyi"/>
          <w:rFonts w:ascii="Times New Roman" w:hAnsi="Times New Roman" w:cs="Times New Roman"/>
          <w:sz w:val="22"/>
          <w:szCs w:val="22"/>
          <w:lang w:val="en"/>
        </w:rPr>
        <w:t xml:space="preserve"> </w:t>
      </w:r>
      <w:r w:rsidR="00D354BB" w:rsidRPr="0024224B">
        <w:rPr>
          <w:rStyle w:val="jlqj4b"/>
          <w:rFonts w:ascii="Times New Roman" w:hAnsi="Times New Roman" w:cs="Times New Roman"/>
          <w:sz w:val="22"/>
          <w:szCs w:val="22"/>
          <w:lang w:val="en"/>
        </w:rPr>
        <w:t>University rectorates often find it difficult to protect colleagues who have been attacked.</w:t>
      </w:r>
      <w:r w:rsidR="00D354BB">
        <w:rPr>
          <w:rStyle w:val="jlqj4b"/>
          <w:rFonts w:ascii="Times New Roman" w:hAnsi="Times New Roman" w:cs="Times New Roman"/>
          <w:sz w:val="22"/>
          <w:szCs w:val="22"/>
          <w:lang w:val="en"/>
        </w:rPr>
        <w:t xml:space="preserve"> </w:t>
      </w:r>
      <w:proofErr w:type="gramStart"/>
      <w:r w:rsidR="00D354BB">
        <w:rPr>
          <w:rStyle w:val="viiyi"/>
          <w:rFonts w:ascii="Times New Roman" w:hAnsi="Times New Roman" w:cs="Times New Roman"/>
          <w:sz w:val="22"/>
          <w:szCs w:val="22"/>
          <w:lang w:val="en"/>
        </w:rPr>
        <w:t>On top of all this</w:t>
      </w:r>
      <w:proofErr w:type="gramEnd"/>
      <w:r w:rsidR="00D354BB">
        <w:rPr>
          <w:rStyle w:val="viiyi"/>
          <w:rFonts w:ascii="Times New Roman" w:hAnsi="Times New Roman" w:cs="Times New Roman"/>
          <w:sz w:val="22"/>
          <w:szCs w:val="22"/>
          <w:lang w:val="en"/>
        </w:rPr>
        <w:t>, funding regulations - especially fr</w:t>
      </w:r>
      <w:r w:rsidR="00B47EEE">
        <w:rPr>
          <w:rStyle w:val="viiyi"/>
          <w:rFonts w:ascii="Times New Roman" w:hAnsi="Times New Roman" w:cs="Times New Roman"/>
          <w:sz w:val="22"/>
          <w:szCs w:val="22"/>
          <w:lang w:val="en"/>
        </w:rPr>
        <w:t>o</w:t>
      </w:r>
      <w:r w:rsidR="00D354BB">
        <w:rPr>
          <w:rStyle w:val="viiyi"/>
          <w:rFonts w:ascii="Times New Roman" w:hAnsi="Times New Roman" w:cs="Times New Roman"/>
          <w:sz w:val="22"/>
          <w:szCs w:val="22"/>
          <w:lang w:val="en"/>
        </w:rPr>
        <w:t>m the EU - increasingly include regulations on “Gender equality” across all areas of science</w:t>
      </w:r>
      <w:r w:rsidR="00B47EEE">
        <w:rPr>
          <w:rStyle w:val="EndnoteReference"/>
          <w:rFonts w:ascii="Times New Roman" w:hAnsi="Times New Roman" w:cs="Times New Roman"/>
          <w:sz w:val="22"/>
          <w:szCs w:val="22"/>
          <w:lang w:val="en"/>
        </w:rPr>
        <w:endnoteReference w:id="9"/>
      </w:r>
      <w:r w:rsidR="00D354BB">
        <w:rPr>
          <w:rStyle w:val="viiyi"/>
          <w:rFonts w:ascii="Times New Roman" w:hAnsi="Times New Roman" w:cs="Times New Roman"/>
          <w:sz w:val="22"/>
          <w:szCs w:val="22"/>
          <w:lang w:val="en"/>
        </w:rPr>
        <w:t xml:space="preserve">. </w:t>
      </w:r>
      <w:proofErr w:type="gramStart"/>
      <w:r w:rsidR="00E90070">
        <w:rPr>
          <w:rStyle w:val="viiyi"/>
          <w:rFonts w:ascii="Times New Roman" w:hAnsi="Times New Roman" w:cs="Times New Roman"/>
          <w:sz w:val="22"/>
          <w:szCs w:val="22"/>
          <w:lang w:val="en"/>
        </w:rPr>
        <w:t>As a consequence</w:t>
      </w:r>
      <w:proofErr w:type="gramEnd"/>
      <w:r w:rsidR="00E90070">
        <w:rPr>
          <w:rStyle w:val="viiyi"/>
          <w:rFonts w:ascii="Times New Roman" w:hAnsi="Times New Roman" w:cs="Times New Roman"/>
          <w:sz w:val="22"/>
          <w:szCs w:val="22"/>
          <w:lang w:val="en"/>
        </w:rPr>
        <w:t>, n</w:t>
      </w:r>
      <w:r w:rsidRPr="0024224B">
        <w:rPr>
          <w:rStyle w:val="jlqj4b"/>
          <w:rFonts w:ascii="Times New Roman" w:hAnsi="Times New Roman" w:cs="Times New Roman"/>
          <w:sz w:val="22"/>
          <w:szCs w:val="22"/>
          <w:lang w:val="en"/>
        </w:rPr>
        <w:t xml:space="preserve">on-scientific criteria and political one-sidedness are increasingly becoming an instrument of </w:t>
      </w:r>
      <w:r w:rsidR="00D354BB">
        <w:rPr>
          <w:rStyle w:val="jlqj4b"/>
          <w:rFonts w:ascii="Times New Roman" w:hAnsi="Times New Roman" w:cs="Times New Roman"/>
          <w:sz w:val="22"/>
          <w:szCs w:val="22"/>
          <w:lang w:val="en"/>
        </w:rPr>
        <w:t>directing science</w:t>
      </w:r>
      <w:r w:rsidRPr="0024224B">
        <w:rPr>
          <w:rStyle w:val="jlqj4b"/>
          <w:rFonts w:ascii="Times New Roman" w:hAnsi="Times New Roman" w:cs="Times New Roman"/>
          <w:sz w:val="22"/>
          <w:szCs w:val="22"/>
          <w:lang w:val="en"/>
        </w:rPr>
        <w:t>.</w:t>
      </w:r>
    </w:p>
    <w:p w14:paraId="7FB5CFCC" w14:textId="77777777" w:rsidR="0024224B" w:rsidRPr="0024224B" w:rsidRDefault="0024224B" w:rsidP="0024224B">
      <w:pPr>
        <w:autoSpaceDE w:val="0"/>
        <w:autoSpaceDN w:val="0"/>
        <w:adjustRightInd w:val="0"/>
        <w:rPr>
          <w:rFonts w:ascii="Lector FSL" w:hAnsi="Lector FSL" w:cs="Lector FSL"/>
          <w:color w:val="000000"/>
        </w:rPr>
      </w:pPr>
    </w:p>
    <w:p w14:paraId="215EC677" w14:textId="300622A6" w:rsidR="009B4ECB" w:rsidRPr="00BE1060" w:rsidRDefault="00BE1060" w:rsidP="009B4ECB">
      <w:pPr>
        <w:pStyle w:val="ListParagraph"/>
        <w:numPr>
          <w:ilvl w:val="1"/>
          <w:numId w:val="1"/>
        </w:numPr>
        <w:ind w:left="284" w:hanging="284"/>
        <w:jc w:val="both"/>
        <w:rPr>
          <w:rStyle w:val="jlqj4b"/>
          <w:rFonts w:ascii="Times New Roman" w:hAnsi="Times New Roman" w:cs="Times New Roman"/>
        </w:rPr>
      </w:pPr>
      <w:r>
        <w:rPr>
          <w:rStyle w:val="jlqj4b"/>
          <w:rFonts w:ascii="Times New Roman" w:hAnsi="Times New Roman" w:cs="Times New Roman"/>
          <w:sz w:val="22"/>
          <w:szCs w:val="22"/>
          <w:lang w:val="en"/>
        </w:rPr>
        <w:t>Pressure f</w:t>
      </w:r>
      <w:r w:rsidR="002431A8">
        <w:rPr>
          <w:rStyle w:val="jlqj4b"/>
          <w:rFonts w:ascii="Times New Roman" w:hAnsi="Times New Roman" w:cs="Times New Roman"/>
          <w:sz w:val="22"/>
          <w:szCs w:val="22"/>
          <w:lang w:val="en"/>
        </w:rPr>
        <w:t>rom within</w:t>
      </w:r>
      <w:r>
        <w:rPr>
          <w:rStyle w:val="jlqj4b"/>
          <w:rFonts w:ascii="Times New Roman" w:hAnsi="Times New Roman" w:cs="Times New Roman"/>
          <w:sz w:val="22"/>
          <w:szCs w:val="22"/>
          <w:lang w:val="en"/>
        </w:rPr>
        <w:t xml:space="preserve"> </w:t>
      </w:r>
    </w:p>
    <w:p w14:paraId="367D0A1C" w14:textId="440FF42A" w:rsidR="00BE1060" w:rsidRDefault="00BE1060" w:rsidP="00BE1060">
      <w:pPr>
        <w:pStyle w:val="ListParagraph"/>
        <w:ind w:left="0"/>
        <w:jc w:val="both"/>
      </w:pPr>
    </w:p>
    <w:p w14:paraId="03FD78A4" w14:textId="1DE9986F" w:rsidR="00BE1060" w:rsidRPr="00E90070" w:rsidRDefault="00E90070" w:rsidP="00BE1060">
      <w:pPr>
        <w:pStyle w:val="ListParagraph"/>
        <w:ind w:left="0"/>
        <w:jc w:val="both"/>
        <w:rPr>
          <w:rFonts w:ascii="Times New Roman" w:hAnsi="Times New Roman" w:cs="Times New Roman"/>
          <w:sz w:val="22"/>
          <w:szCs w:val="22"/>
        </w:rPr>
      </w:pPr>
      <w:r w:rsidRPr="00E90070">
        <w:rPr>
          <w:rStyle w:val="jlqj4b"/>
          <w:rFonts w:ascii="Times New Roman" w:hAnsi="Times New Roman" w:cs="Times New Roman"/>
          <w:sz w:val="22"/>
          <w:szCs w:val="22"/>
          <w:lang w:val="en"/>
        </w:rPr>
        <w:t xml:space="preserve">But </w:t>
      </w:r>
      <w:proofErr w:type="gramStart"/>
      <w:r w:rsidRPr="00E90070">
        <w:rPr>
          <w:rStyle w:val="jlqj4b"/>
          <w:rFonts w:ascii="Times New Roman" w:hAnsi="Times New Roman" w:cs="Times New Roman"/>
          <w:sz w:val="22"/>
          <w:szCs w:val="22"/>
          <w:lang w:val="en"/>
        </w:rPr>
        <w:t>it's</w:t>
      </w:r>
      <w:proofErr w:type="gramEnd"/>
      <w:r w:rsidRPr="00E90070">
        <w:rPr>
          <w:rStyle w:val="jlqj4b"/>
          <w:rFonts w:ascii="Times New Roman" w:hAnsi="Times New Roman" w:cs="Times New Roman"/>
          <w:sz w:val="22"/>
          <w:szCs w:val="22"/>
          <w:lang w:val="en"/>
        </w:rPr>
        <w:t xml:space="preserve"> not just pressure from outside, pressure to conform is increasingly coming from within.</w:t>
      </w:r>
      <w:r w:rsidRPr="00E90070">
        <w:rPr>
          <w:rStyle w:val="viiyi"/>
          <w:rFonts w:ascii="Times New Roman" w:hAnsi="Times New Roman" w:cs="Times New Roman"/>
          <w:sz w:val="22"/>
          <w:szCs w:val="22"/>
          <w:lang w:val="en"/>
        </w:rPr>
        <w:t xml:space="preserve"> </w:t>
      </w:r>
      <w:r w:rsidRPr="00E90070">
        <w:rPr>
          <w:rStyle w:val="jlqj4b"/>
          <w:rFonts w:ascii="Times New Roman" w:hAnsi="Times New Roman" w:cs="Times New Roman"/>
          <w:sz w:val="22"/>
          <w:szCs w:val="22"/>
          <w:lang w:val="en"/>
        </w:rPr>
        <w:t>Advance obedience becomes a pre-filter for what can be "said".</w:t>
      </w:r>
      <w:r w:rsidRPr="00E90070">
        <w:rPr>
          <w:rStyle w:val="viiyi"/>
          <w:rFonts w:ascii="Times New Roman" w:hAnsi="Times New Roman" w:cs="Times New Roman"/>
          <w:sz w:val="22"/>
          <w:szCs w:val="22"/>
          <w:lang w:val="en"/>
        </w:rPr>
        <w:t xml:space="preserve"> </w:t>
      </w:r>
      <w:r w:rsidRPr="00E90070">
        <w:rPr>
          <w:rStyle w:val="jlqj4b"/>
          <w:rFonts w:ascii="Times New Roman" w:hAnsi="Times New Roman" w:cs="Times New Roman"/>
          <w:sz w:val="22"/>
          <w:szCs w:val="22"/>
          <w:lang w:val="en"/>
        </w:rPr>
        <w:t>This is particularly fatal for young scientists.</w:t>
      </w:r>
      <w:r w:rsidRPr="00E90070">
        <w:rPr>
          <w:rStyle w:val="viiyi"/>
          <w:rFonts w:ascii="Times New Roman" w:hAnsi="Times New Roman" w:cs="Times New Roman"/>
          <w:sz w:val="22"/>
          <w:szCs w:val="22"/>
          <w:lang w:val="en"/>
        </w:rPr>
        <w:t xml:space="preserve"> </w:t>
      </w:r>
      <w:r>
        <w:rPr>
          <w:rStyle w:val="viiyi"/>
          <w:rFonts w:ascii="Times New Roman" w:hAnsi="Times New Roman" w:cs="Times New Roman"/>
          <w:sz w:val="22"/>
          <w:szCs w:val="22"/>
          <w:lang w:val="en"/>
        </w:rPr>
        <w:t>Questions like “</w:t>
      </w:r>
      <w:r w:rsidRPr="00E90070">
        <w:rPr>
          <w:rStyle w:val="jlqj4b"/>
          <w:rFonts w:ascii="Times New Roman" w:hAnsi="Times New Roman" w:cs="Times New Roman"/>
          <w:sz w:val="22"/>
          <w:szCs w:val="22"/>
          <w:lang w:val="en"/>
        </w:rPr>
        <w:t xml:space="preserve">Do I get a professorship or a project if I don't use </w:t>
      </w:r>
      <w:r>
        <w:rPr>
          <w:rStyle w:val="jlqj4b"/>
          <w:rFonts w:ascii="Times New Roman" w:hAnsi="Times New Roman" w:cs="Times New Roman"/>
          <w:sz w:val="22"/>
          <w:szCs w:val="22"/>
          <w:lang w:val="en"/>
        </w:rPr>
        <w:t xml:space="preserve">gender “sensitive” language?” are of course not openly expressed but are nevertheless real. </w:t>
      </w:r>
      <w:r w:rsidR="00D354BB">
        <w:rPr>
          <w:rStyle w:val="jlqj4b"/>
          <w:rFonts w:ascii="Times New Roman" w:hAnsi="Times New Roman" w:cs="Times New Roman"/>
          <w:sz w:val="22"/>
          <w:szCs w:val="22"/>
          <w:lang w:val="en"/>
        </w:rPr>
        <w:t>P</w:t>
      </w:r>
      <w:r>
        <w:rPr>
          <w:rStyle w:val="jlqj4b"/>
          <w:rFonts w:ascii="Times New Roman" w:hAnsi="Times New Roman" w:cs="Times New Roman"/>
          <w:sz w:val="22"/>
          <w:szCs w:val="22"/>
          <w:lang w:val="en"/>
        </w:rPr>
        <w:t xml:space="preserve">ressure for conformity is </w:t>
      </w:r>
      <w:r w:rsidR="00D354BB">
        <w:rPr>
          <w:rStyle w:val="jlqj4b"/>
          <w:rFonts w:ascii="Times New Roman" w:hAnsi="Times New Roman" w:cs="Times New Roman"/>
          <w:sz w:val="22"/>
          <w:szCs w:val="22"/>
          <w:lang w:val="en"/>
        </w:rPr>
        <w:t>increasing</w:t>
      </w:r>
      <w:r>
        <w:rPr>
          <w:rStyle w:val="jlqj4b"/>
          <w:rFonts w:ascii="Times New Roman" w:hAnsi="Times New Roman" w:cs="Times New Roman"/>
          <w:sz w:val="22"/>
          <w:szCs w:val="22"/>
          <w:lang w:val="en"/>
        </w:rPr>
        <w:t>. A colleague once expressed this situation as “</w:t>
      </w:r>
      <w:r w:rsidRPr="00E90070">
        <w:rPr>
          <w:rStyle w:val="jlqj4b"/>
          <w:rFonts w:ascii="Times New Roman" w:hAnsi="Times New Roman" w:cs="Times New Roman"/>
          <w:sz w:val="22"/>
          <w:szCs w:val="22"/>
          <w:lang w:val="en"/>
        </w:rPr>
        <w:t>We are used to answering nonsense with nonsense</w:t>
      </w:r>
      <w:r>
        <w:rPr>
          <w:rStyle w:val="jlqj4b"/>
          <w:rFonts w:ascii="Times New Roman" w:hAnsi="Times New Roman" w:cs="Times New Roman"/>
          <w:sz w:val="22"/>
          <w:szCs w:val="22"/>
          <w:lang w:val="en"/>
        </w:rPr>
        <w:t>.”</w:t>
      </w:r>
      <w:r w:rsidR="00D354BB">
        <w:rPr>
          <w:rStyle w:val="jlqj4b"/>
          <w:rFonts w:ascii="Times New Roman" w:hAnsi="Times New Roman" w:cs="Times New Roman"/>
          <w:sz w:val="22"/>
          <w:szCs w:val="22"/>
          <w:lang w:val="en"/>
        </w:rPr>
        <w:t xml:space="preserve"> </w:t>
      </w:r>
    </w:p>
    <w:p w14:paraId="62D99025" w14:textId="77777777" w:rsidR="00BE1060" w:rsidRPr="00BE1060" w:rsidRDefault="00BE1060" w:rsidP="00BE1060">
      <w:pPr>
        <w:pStyle w:val="ListParagraph"/>
        <w:ind w:left="0"/>
        <w:jc w:val="both"/>
        <w:rPr>
          <w:rStyle w:val="jlqj4b"/>
          <w:lang w:val="en"/>
        </w:rPr>
      </w:pPr>
    </w:p>
    <w:p w14:paraId="0DFDA2C4" w14:textId="6080C35E" w:rsidR="009B4ECB" w:rsidRPr="00C3409B" w:rsidRDefault="00BE1060" w:rsidP="009B4ECB">
      <w:pPr>
        <w:pStyle w:val="ListParagraph"/>
        <w:numPr>
          <w:ilvl w:val="0"/>
          <w:numId w:val="1"/>
        </w:numPr>
        <w:ind w:left="567" w:hanging="283"/>
        <w:jc w:val="both"/>
        <w:rPr>
          <w:rFonts w:ascii="Times New Roman" w:hAnsi="Times New Roman" w:cs="Times New Roman"/>
          <w:b/>
          <w:bCs/>
        </w:rPr>
      </w:pPr>
      <w:r w:rsidRPr="00C3409B">
        <w:rPr>
          <w:rStyle w:val="jlqj4b"/>
          <w:rFonts w:ascii="Times New Roman" w:hAnsi="Times New Roman" w:cs="Times New Roman"/>
          <w:b/>
          <w:bCs/>
          <w:lang w:val="en"/>
        </w:rPr>
        <w:t>Why do we need (politically) independent science?</w:t>
      </w:r>
    </w:p>
    <w:p w14:paraId="5659E470" w14:textId="77777777" w:rsidR="009B4ECB" w:rsidRDefault="009B4ECB" w:rsidP="009B4ECB">
      <w:pPr>
        <w:pStyle w:val="ListParagraph"/>
        <w:ind w:left="567"/>
        <w:jc w:val="both"/>
        <w:rPr>
          <w:rFonts w:ascii="Times New Roman" w:hAnsi="Times New Roman" w:cs="Times New Roman"/>
        </w:rPr>
      </w:pPr>
    </w:p>
    <w:p w14:paraId="4A2C2098" w14:textId="5618723D" w:rsidR="007608BF" w:rsidRDefault="003F08F0" w:rsidP="009B4ECB">
      <w:pPr>
        <w:pStyle w:val="ListParagraph"/>
        <w:ind w:left="0"/>
        <w:jc w:val="both"/>
        <w:rPr>
          <w:rFonts w:ascii="Times New Roman" w:hAnsi="Times New Roman" w:cs="Times New Roman"/>
          <w:sz w:val="22"/>
          <w:szCs w:val="22"/>
        </w:rPr>
      </w:pPr>
      <w:r w:rsidRPr="003F08F0">
        <w:rPr>
          <w:rFonts w:ascii="Times New Roman" w:hAnsi="Times New Roman" w:cs="Times New Roman"/>
          <w:sz w:val="22"/>
          <w:szCs w:val="22"/>
        </w:rPr>
        <w:t xml:space="preserve">Society needs independent science, otherwise science degrades to an (expensive) source of justification for politics. </w:t>
      </w:r>
      <w:r>
        <w:rPr>
          <w:rFonts w:ascii="Times New Roman" w:hAnsi="Times New Roman" w:cs="Times New Roman"/>
          <w:sz w:val="22"/>
          <w:szCs w:val="22"/>
        </w:rPr>
        <w:t xml:space="preserve">There are especially two dangers to be confronted: i) Science is more and more used as a substitute for responsible </w:t>
      </w:r>
      <w:r w:rsidR="007608BF">
        <w:rPr>
          <w:rFonts w:ascii="Times New Roman" w:hAnsi="Times New Roman" w:cs="Times New Roman"/>
          <w:sz w:val="22"/>
          <w:szCs w:val="22"/>
        </w:rPr>
        <w:t xml:space="preserve">political </w:t>
      </w:r>
      <w:r>
        <w:rPr>
          <w:rFonts w:ascii="Times New Roman" w:hAnsi="Times New Roman" w:cs="Times New Roman"/>
          <w:sz w:val="22"/>
          <w:szCs w:val="22"/>
        </w:rPr>
        <w:t xml:space="preserve">decision making. </w:t>
      </w:r>
      <w:r w:rsidR="007608BF">
        <w:rPr>
          <w:rFonts w:ascii="Times New Roman" w:hAnsi="Times New Roman" w:cs="Times New Roman"/>
          <w:sz w:val="22"/>
          <w:szCs w:val="22"/>
        </w:rPr>
        <w:t xml:space="preserve">This has become abundantly clear during the corona pandemic. </w:t>
      </w:r>
      <w:r>
        <w:rPr>
          <w:rFonts w:ascii="Times New Roman" w:hAnsi="Times New Roman" w:cs="Times New Roman"/>
          <w:sz w:val="22"/>
          <w:szCs w:val="22"/>
        </w:rPr>
        <w:t>ii) Science is used as a justification for ideologically biased decision making</w:t>
      </w:r>
      <w:r w:rsidR="007608BF">
        <w:rPr>
          <w:rFonts w:ascii="Times New Roman" w:hAnsi="Times New Roman" w:cs="Times New Roman"/>
          <w:sz w:val="22"/>
          <w:szCs w:val="22"/>
        </w:rPr>
        <w:t xml:space="preserve">. A prominent example is the </w:t>
      </w:r>
      <w:r w:rsidR="006123A5">
        <w:rPr>
          <w:rFonts w:ascii="Times New Roman" w:hAnsi="Times New Roman" w:cs="Times New Roman"/>
          <w:sz w:val="22"/>
          <w:szCs w:val="22"/>
        </w:rPr>
        <w:t>discussion of the response to climate change. Assuming the mainstream view on climate change is correct, science can give no justification to restructure the whole society according to a “socially just reshaping” as the only appropriate response to climate change.</w:t>
      </w:r>
    </w:p>
    <w:p w14:paraId="7C6B2E13" w14:textId="5D86C8F2" w:rsidR="007608BF" w:rsidRPr="003F08F0" w:rsidRDefault="007608BF" w:rsidP="009B4ECB">
      <w:pPr>
        <w:pStyle w:val="ListParagraph"/>
        <w:ind w:left="0"/>
        <w:jc w:val="both"/>
        <w:rPr>
          <w:rFonts w:ascii="Times New Roman" w:hAnsi="Times New Roman" w:cs="Times New Roman"/>
          <w:sz w:val="22"/>
          <w:szCs w:val="22"/>
        </w:rPr>
      </w:pPr>
      <w:r>
        <w:rPr>
          <w:rFonts w:ascii="Times New Roman" w:hAnsi="Times New Roman" w:cs="Times New Roman"/>
          <w:sz w:val="22"/>
          <w:szCs w:val="22"/>
        </w:rPr>
        <w:t xml:space="preserve">In </w:t>
      </w:r>
      <w:r w:rsidR="006123A5">
        <w:rPr>
          <w:rFonts w:ascii="Times New Roman" w:hAnsi="Times New Roman" w:cs="Times New Roman"/>
          <w:sz w:val="22"/>
          <w:szCs w:val="22"/>
        </w:rPr>
        <w:t xml:space="preserve">the present political setting, </w:t>
      </w:r>
      <w:r>
        <w:rPr>
          <w:rFonts w:ascii="Times New Roman" w:hAnsi="Times New Roman" w:cs="Times New Roman"/>
          <w:sz w:val="22"/>
          <w:szCs w:val="22"/>
        </w:rPr>
        <w:t xml:space="preserve">reference to scientific results is often made to end any further discussion. However, it is often forgotten, that science </w:t>
      </w:r>
      <w:proofErr w:type="gramStart"/>
      <w:r>
        <w:rPr>
          <w:rFonts w:ascii="Times New Roman" w:hAnsi="Times New Roman" w:cs="Times New Roman"/>
          <w:sz w:val="22"/>
          <w:szCs w:val="22"/>
        </w:rPr>
        <w:t>doesn’t</w:t>
      </w:r>
      <w:proofErr w:type="gramEnd"/>
      <w:r>
        <w:rPr>
          <w:rFonts w:ascii="Times New Roman" w:hAnsi="Times New Roman" w:cs="Times New Roman"/>
          <w:sz w:val="22"/>
          <w:szCs w:val="22"/>
        </w:rPr>
        <w:t xml:space="preserve"> deliver ultimate truth. Science progresses and views can alter. For this reason, critical a</w:t>
      </w:r>
      <w:r w:rsidR="00894706">
        <w:rPr>
          <w:rFonts w:ascii="Times New Roman" w:hAnsi="Times New Roman" w:cs="Times New Roman"/>
          <w:sz w:val="22"/>
          <w:szCs w:val="22"/>
        </w:rPr>
        <w:t>n</w:t>
      </w:r>
      <w:r>
        <w:rPr>
          <w:rFonts w:ascii="Times New Roman" w:hAnsi="Times New Roman" w:cs="Times New Roman"/>
          <w:sz w:val="22"/>
          <w:szCs w:val="22"/>
        </w:rPr>
        <w:t xml:space="preserve">d controverse </w:t>
      </w:r>
      <w:r w:rsidR="006123A5">
        <w:rPr>
          <w:rFonts w:ascii="Times New Roman" w:hAnsi="Times New Roman" w:cs="Times New Roman"/>
          <w:sz w:val="22"/>
          <w:szCs w:val="22"/>
        </w:rPr>
        <w:t xml:space="preserve">public </w:t>
      </w:r>
      <w:r>
        <w:rPr>
          <w:rFonts w:ascii="Times New Roman" w:hAnsi="Times New Roman" w:cs="Times New Roman"/>
          <w:sz w:val="22"/>
          <w:szCs w:val="22"/>
        </w:rPr>
        <w:t xml:space="preserve">discussion is mandatory. In addition, scientists need to clearly distinguish between scientific statements </w:t>
      </w:r>
      <w:r w:rsidR="00894706">
        <w:rPr>
          <w:rFonts w:ascii="Times New Roman" w:hAnsi="Times New Roman" w:cs="Times New Roman"/>
          <w:sz w:val="22"/>
          <w:szCs w:val="22"/>
        </w:rPr>
        <w:t xml:space="preserve">they make </w:t>
      </w:r>
      <w:r>
        <w:rPr>
          <w:rFonts w:ascii="Times New Roman" w:hAnsi="Times New Roman" w:cs="Times New Roman"/>
          <w:sz w:val="22"/>
          <w:szCs w:val="22"/>
        </w:rPr>
        <w:t>from within the</w:t>
      </w:r>
      <w:r w:rsidR="00894706">
        <w:rPr>
          <w:rFonts w:ascii="Times New Roman" w:hAnsi="Times New Roman" w:cs="Times New Roman"/>
          <w:sz w:val="22"/>
          <w:szCs w:val="22"/>
        </w:rPr>
        <w:t>ir</w:t>
      </w:r>
      <w:r>
        <w:rPr>
          <w:rFonts w:ascii="Times New Roman" w:hAnsi="Times New Roman" w:cs="Times New Roman"/>
          <w:sz w:val="22"/>
          <w:szCs w:val="22"/>
        </w:rPr>
        <w:t xml:space="preserve"> field of expertise and personal opinions.</w:t>
      </w:r>
    </w:p>
    <w:p w14:paraId="63A1BDC3" w14:textId="77777777" w:rsidR="003F08F0" w:rsidRPr="009169B9" w:rsidRDefault="003F08F0" w:rsidP="009B4ECB">
      <w:pPr>
        <w:pStyle w:val="ListParagraph"/>
        <w:ind w:left="0"/>
        <w:jc w:val="both"/>
        <w:rPr>
          <w:rFonts w:ascii="Times New Roman" w:hAnsi="Times New Roman" w:cs="Times New Roman"/>
          <w:sz w:val="22"/>
          <w:szCs w:val="22"/>
        </w:rPr>
      </w:pPr>
    </w:p>
    <w:p w14:paraId="239DFC24" w14:textId="1DDC63F8" w:rsidR="009B4ECB" w:rsidRPr="00C3409B" w:rsidRDefault="00BE1060" w:rsidP="00BE1060">
      <w:pPr>
        <w:pStyle w:val="ListParagraph"/>
        <w:numPr>
          <w:ilvl w:val="0"/>
          <w:numId w:val="1"/>
        </w:numPr>
        <w:jc w:val="both"/>
        <w:rPr>
          <w:rFonts w:ascii="Times New Roman" w:hAnsi="Times New Roman" w:cs="Times New Roman"/>
          <w:b/>
          <w:bCs/>
          <w:lang w:val="en"/>
        </w:rPr>
      </w:pPr>
      <w:r w:rsidRPr="00C3409B">
        <w:rPr>
          <w:rStyle w:val="jlqj4b"/>
          <w:rFonts w:ascii="Times New Roman" w:hAnsi="Times New Roman" w:cs="Times New Roman"/>
          <w:b/>
          <w:bCs/>
          <w:lang w:val="en"/>
        </w:rPr>
        <w:t>Liberation</w:t>
      </w:r>
    </w:p>
    <w:p w14:paraId="7EDEB017" w14:textId="77777777" w:rsidR="009B4ECB" w:rsidRPr="00605D77" w:rsidRDefault="009B4ECB" w:rsidP="009B4ECB">
      <w:pPr>
        <w:pStyle w:val="ListParagraph"/>
        <w:ind w:left="567"/>
        <w:jc w:val="both"/>
        <w:rPr>
          <w:rFonts w:ascii="Times New Roman" w:hAnsi="Times New Roman" w:cs="Times New Roman"/>
          <w:lang w:val="en"/>
        </w:rPr>
      </w:pPr>
    </w:p>
    <w:p w14:paraId="0F84AF4C" w14:textId="3CA57D20" w:rsidR="00BE1060" w:rsidRPr="002431A8" w:rsidRDefault="00BE1060" w:rsidP="00BE1060">
      <w:pPr>
        <w:pStyle w:val="ListParagraph"/>
        <w:numPr>
          <w:ilvl w:val="1"/>
          <w:numId w:val="1"/>
        </w:numPr>
        <w:ind w:left="284" w:hanging="284"/>
        <w:jc w:val="both"/>
        <w:rPr>
          <w:rStyle w:val="jlqj4b"/>
          <w:rFonts w:ascii="Times New Roman" w:hAnsi="Times New Roman" w:cs="Times New Roman"/>
        </w:rPr>
      </w:pPr>
      <w:r w:rsidRPr="00BE1060">
        <w:rPr>
          <w:rStyle w:val="jlqj4b"/>
          <w:rFonts w:ascii="Times New Roman" w:hAnsi="Times New Roman" w:cs="Times New Roman"/>
          <w:sz w:val="22"/>
          <w:szCs w:val="22"/>
          <w:lang w:val="en"/>
        </w:rPr>
        <w:t>Liberation of mind</w:t>
      </w:r>
    </w:p>
    <w:p w14:paraId="7045B21A" w14:textId="77777777" w:rsidR="00BE1060" w:rsidRDefault="00BE1060" w:rsidP="00BE1060">
      <w:pPr>
        <w:pStyle w:val="ListParagraph"/>
        <w:ind w:left="0"/>
        <w:jc w:val="both"/>
        <w:rPr>
          <w:rStyle w:val="jlqj4b"/>
          <w:rFonts w:ascii="Times New Roman" w:hAnsi="Times New Roman" w:cs="Times New Roman"/>
          <w:sz w:val="22"/>
          <w:szCs w:val="22"/>
          <w:lang w:val="en"/>
        </w:rPr>
      </w:pPr>
    </w:p>
    <w:p w14:paraId="4B6D111E" w14:textId="3A8A810A" w:rsidR="00782C4B" w:rsidRPr="009169B9" w:rsidRDefault="00782C4B" w:rsidP="00782C4B">
      <w:pPr>
        <w:pStyle w:val="ListParagraph"/>
        <w:ind w:left="0"/>
        <w:jc w:val="both"/>
        <w:rPr>
          <w:rFonts w:ascii="Times New Roman" w:hAnsi="Times New Roman" w:cs="Times New Roman"/>
          <w:sz w:val="22"/>
          <w:szCs w:val="22"/>
        </w:rPr>
      </w:pPr>
      <w:r>
        <w:rPr>
          <w:rFonts w:ascii="Times New Roman" w:hAnsi="Times New Roman" w:cs="Times New Roman"/>
          <w:sz w:val="22"/>
          <w:szCs w:val="22"/>
        </w:rPr>
        <w:t>Christians often seem to think</w:t>
      </w:r>
      <w:r w:rsidRPr="009169B9">
        <w:rPr>
          <w:rFonts w:ascii="Times New Roman" w:hAnsi="Times New Roman" w:cs="Times New Roman"/>
          <w:sz w:val="22"/>
          <w:szCs w:val="22"/>
        </w:rPr>
        <w:t xml:space="preserve"> “Am I discriminating others by my Christian conviction?” “What right do I have to speak about </w:t>
      </w:r>
      <w:r>
        <w:rPr>
          <w:rFonts w:ascii="Times New Roman" w:hAnsi="Times New Roman" w:cs="Times New Roman"/>
          <w:sz w:val="22"/>
          <w:szCs w:val="22"/>
        </w:rPr>
        <w:t>Christian faith in view of an</w:t>
      </w:r>
      <w:r w:rsidRPr="009169B9">
        <w:rPr>
          <w:rFonts w:ascii="Times New Roman" w:hAnsi="Times New Roman" w:cs="Times New Roman"/>
          <w:sz w:val="22"/>
          <w:szCs w:val="22"/>
        </w:rPr>
        <w:t xml:space="preserve"> </w:t>
      </w:r>
      <w:r>
        <w:rPr>
          <w:rFonts w:ascii="Times New Roman" w:hAnsi="Times New Roman" w:cs="Times New Roman"/>
          <w:sz w:val="22"/>
          <w:szCs w:val="22"/>
        </w:rPr>
        <w:t>omnipresent naturalistic vie</w:t>
      </w:r>
      <w:r w:rsidR="00165025">
        <w:rPr>
          <w:rFonts w:ascii="Times New Roman" w:hAnsi="Times New Roman" w:cs="Times New Roman"/>
          <w:sz w:val="22"/>
          <w:szCs w:val="22"/>
        </w:rPr>
        <w:t>w</w:t>
      </w:r>
      <w:r>
        <w:rPr>
          <w:rFonts w:ascii="Times New Roman" w:hAnsi="Times New Roman" w:cs="Times New Roman"/>
          <w:sz w:val="22"/>
          <w:szCs w:val="22"/>
        </w:rPr>
        <w:t xml:space="preserve"> on science? </w:t>
      </w:r>
      <w:r w:rsidRPr="009169B9">
        <w:rPr>
          <w:rFonts w:ascii="Times New Roman" w:hAnsi="Times New Roman" w:cs="Times New Roman"/>
          <w:sz w:val="22"/>
          <w:szCs w:val="22"/>
        </w:rPr>
        <w:t>Alvin Plantinga, one of the eminent contemporary Christian philosophers said in view of the right of free thinking</w:t>
      </w:r>
      <w:r>
        <w:rPr>
          <w:rStyle w:val="EndnoteReference"/>
          <w:rFonts w:ascii="Times New Roman" w:hAnsi="Times New Roman" w:cs="Times New Roman"/>
          <w:sz w:val="22"/>
          <w:szCs w:val="22"/>
        </w:rPr>
        <w:endnoteReference w:id="10"/>
      </w:r>
      <w:r w:rsidRPr="009169B9">
        <w:rPr>
          <w:rFonts w:ascii="Times New Roman" w:hAnsi="Times New Roman" w:cs="Times New Roman"/>
          <w:sz w:val="22"/>
          <w:szCs w:val="22"/>
        </w:rPr>
        <w:t xml:space="preserve">: “So the Christian philosopher has his own topics and projects to think about; and when he thinks about the topics of current concern </w:t>
      </w:r>
      <w:r>
        <w:rPr>
          <w:rFonts w:ascii="Times New Roman" w:hAnsi="Times New Roman" w:cs="Times New Roman"/>
          <w:sz w:val="22"/>
          <w:szCs w:val="22"/>
        </w:rPr>
        <w:t>[…]</w:t>
      </w:r>
      <w:r w:rsidRPr="009169B9">
        <w:rPr>
          <w:rFonts w:ascii="Times New Roman" w:hAnsi="Times New Roman" w:cs="Times New Roman"/>
          <w:sz w:val="22"/>
          <w:szCs w:val="22"/>
        </w:rPr>
        <w:t>, he will think about them in his own way, which may be a different way. He may have to reject certain currently fashionable assumptions</w:t>
      </w:r>
      <w:r w:rsidR="00BA2DB9">
        <w:rPr>
          <w:rFonts w:ascii="Times New Roman" w:hAnsi="Times New Roman" w:cs="Times New Roman"/>
          <w:sz w:val="22"/>
          <w:szCs w:val="22"/>
        </w:rPr>
        <w:t>” a</w:t>
      </w:r>
      <w:r w:rsidRPr="009169B9">
        <w:rPr>
          <w:rFonts w:ascii="Times New Roman" w:hAnsi="Times New Roman" w:cs="Times New Roman"/>
          <w:sz w:val="22"/>
          <w:szCs w:val="22"/>
        </w:rPr>
        <w:t>nd</w:t>
      </w:r>
      <w:r>
        <w:rPr>
          <w:rFonts w:ascii="Times New Roman" w:hAnsi="Times New Roman" w:cs="Times New Roman"/>
          <w:sz w:val="22"/>
          <w:szCs w:val="22"/>
        </w:rPr>
        <w:t xml:space="preserve"> </w:t>
      </w:r>
      <w:r w:rsidR="00BA2DB9">
        <w:rPr>
          <w:rFonts w:ascii="Times New Roman" w:hAnsi="Times New Roman" w:cs="Times New Roman"/>
          <w:sz w:val="22"/>
          <w:szCs w:val="22"/>
        </w:rPr>
        <w:t>concludes: “</w:t>
      </w:r>
      <w:r w:rsidRPr="009169B9">
        <w:rPr>
          <w:rFonts w:ascii="Times New Roman" w:hAnsi="Times New Roman" w:cs="Times New Roman"/>
          <w:sz w:val="22"/>
          <w:szCs w:val="22"/>
        </w:rPr>
        <w:t xml:space="preserve">the Christian philosopher has a perfect right to the point of view and </w:t>
      </w:r>
      <w:proofErr w:type="spellStart"/>
      <w:r w:rsidRPr="009169B9">
        <w:rPr>
          <w:rFonts w:ascii="Times New Roman" w:hAnsi="Times New Roman" w:cs="Times New Roman"/>
          <w:sz w:val="22"/>
          <w:szCs w:val="22"/>
        </w:rPr>
        <w:t>prephilosophical</w:t>
      </w:r>
      <w:proofErr w:type="spellEnd"/>
      <w:r w:rsidRPr="009169B9">
        <w:rPr>
          <w:rFonts w:ascii="Times New Roman" w:hAnsi="Times New Roman" w:cs="Times New Roman"/>
          <w:sz w:val="22"/>
          <w:szCs w:val="22"/>
        </w:rPr>
        <w:t xml:space="preserve"> assumptions he brings to philosophic work; the fact that these are not widely shared outside the Christian […] community is interesting but fundamentally irrelevant.” That is </w:t>
      </w:r>
      <w:r>
        <w:rPr>
          <w:rFonts w:ascii="Times New Roman" w:hAnsi="Times New Roman" w:cs="Times New Roman"/>
          <w:sz w:val="22"/>
          <w:szCs w:val="22"/>
        </w:rPr>
        <w:t xml:space="preserve">a good example of </w:t>
      </w:r>
      <w:r w:rsidRPr="009169B9">
        <w:rPr>
          <w:rFonts w:ascii="Times New Roman" w:hAnsi="Times New Roman" w:cs="Times New Roman"/>
          <w:sz w:val="22"/>
          <w:szCs w:val="22"/>
        </w:rPr>
        <w:t>mental freedom for Christians, or as Paul says: “Do not conform to the pattern of this world but be transformed by the renewing of your mind.” (</w:t>
      </w:r>
      <w:r>
        <w:rPr>
          <w:rFonts w:ascii="Times New Roman" w:hAnsi="Times New Roman" w:cs="Times New Roman"/>
          <w:sz w:val="22"/>
          <w:szCs w:val="22"/>
        </w:rPr>
        <w:t xml:space="preserve">NIV, </w:t>
      </w:r>
      <w:r w:rsidRPr="009169B9">
        <w:rPr>
          <w:rFonts w:ascii="Times New Roman" w:hAnsi="Times New Roman" w:cs="Times New Roman"/>
          <w:sz w:val="22"/>
          <w:szCs w:val="22"/>
        </w:rPr>
        <w:t>Ro. 12,</w:t>
      </w:r>
      <w:r>
        <w:rPr>
          <w:rFonts w:ascii="Times New Roman" w:hAnsi="Times New Roman" w:cs="Times New Roman"/>
          <w:sz w:val="22"/>
          <w:szCs w:val="22"/>
        </w:rPr>
        <w:t xml:space="preserve"> </w:t>
      </w:r>
      <w:r w:rsidRPr="009169B9">
        <w:rPr>
          <w:rFonts w:ascii="Times New Roman" w:hAnsi="Times New Roman" w:cs="Times New Roman"/>
          <w:sz w:val="22"/>
          <w:szCs w:val="22"/>
        </w:rPr>
        <w:t>2).</w:t>
      </w:r>
    </w:p>
    <w:p w14:paraId="4C5B32B1" w14:textId="6E85302D" w:rsidR="00782C4B" w:rsidRDefault="00782C4B" w:rsidP="00BE1060">
      <w:pPr>
        <w:pStyle w:val="ListParagraph"/>
        <w:ind w:left="0"/>
        <w:jc w:val="both"/>
        <w:rPr>
          <w:rFonts w:ascii="Times New Roman" w:hAnsi="Times New Roman" w:cs="Times New Roman"/>
        </w:rPr>
      </w:pPr>
    </w:p>
    <w:p w14:paraId="06961C7F" w14:textId="77777777" w:rsidR="00BA2DB9" w:rsidRDefault="00BA2DB9" w:rsidP="00BE1060">
      <w:pPr>
        <w:pStyle w:val="ListParagraph"/>
        <w:ind w:left="0"/>
        <w:jc w:val="both"/>
        <w:rPr>
          <w:rFonts w:ascii="Times New Roman" w:hAnsi="Times New Roman" w:cs="Times New Roman"/>
        </w:rPr>
      </w:pPr>
    </w:p>
    <w:p w14:paraId="61E37308" w14:textId="288F3810" w:rsidR="00BE1060" w:rsidRPr="00BE1060" w:rsidRDefault="00BE1060" w:rsidP="00BE1060">
      <w:pPr>
        <w:pStyle w:val="ListParagraph"/>
        <w:numPr>
          <w:ilvl w:val="1"/>
          <w:numId w:val="1"/>
        </w:numPr>
        <w:ind w:left="284" w:hanging="284"/>
        <w:jc w:val="both"/>
        <w:rPr>
          <w:rStyle w:val="jlqj4b"/>
          <w:rFonts w:ascii="Times New Roman" w:hAnsi="Times New Roman" w:cs="Times New Roman"/>
        </w:rPr>
      </w:pPr>
      <w:r w:rsidRPr="00BE1060">
        <w:rPr>
          <w:rStyle w:val="jlqj4b"/>
          <w:rFonts w:ascii="Times New Roman" w:hAnsi="Times New Roman" w:cs="Times New Roman"/>
          <w:sz w:val="22"/>
          <w:szCs w:val="22"/>
          <w:lang w:val="en"/>
        </w:rPr>
        <w:lastRenderedPageBreak/>
        <w:t>Liberation of speech</w:t>
      </w:r>
    </w:p>
    <w:p w14:paraId="6DC0DA90" w14:textId="0B4BD925" w:rsidR="00BE1060" w:rsidRPr="00782C4B" w:rsidRDefault="00BE1060" w:rsidP="00BE1060">
      <w:pPr>
        <w:pStyle w:val="ListParagraph"/>
        <w:ind w:left="0"/>
        <w:jc w:val="both"/>
        <w:rPr>
          <w:sz w:val="22"/>
          <w:szCs w:val="22"/>
        </w:rPr>
      </w:pPr>
    </w:p>
    <w:p w14:paraId="77D61ACF" w14:textId="7CD423F5" w:rsidR="00782C4B" w:rsidRPr="00A357A5" w:rsidRDefault="00782C4B" w:rsidP="00BE1060">
      <w:pPr>
        <w:pStyle w:val="ListParagraph"/>
        <w:ind w:left="0"/>
        <w:jc w:val="both"/>
        <w:rPr>
          <w:rFonts w:ascii="Times New Roman" w:hAnsi="Times New Roman" w:cs="Times New Roman"/>
          <w:sz w:val="22"/>
          <w:szCs w:val="22"/>
        </w:rPr>
      </w:pPr>
      <w:r w:rsidRPr="009169B9">
        <w:rPr>
          <w:rFonts w:ascii="Times New Roman" w:hAnsi="Times New Roman" w:cs="Times New Roman"/>
          <w:sz w:val="22"/>
          <w:szCs w:val="22"/>
        </w:rPr>
        <w:t>It</w:t>
      </w:r>
      <w:r>
        <w:rPr>
          <w:rFonts w:ascii="Times New Roman" w:hAnsi="Times New Roman" w:cs="Times New Roman"/>
          <w:sz w:val="22"/>
          <w:szCs w:val="22"/>
        </w:rPr>
        <w:t xml:space="preserve"> is, however, </w:t>
      </w:r>
      <w:r w:rsidRPr="009169B9">
        <w:rPr>
          <w:rFonts w:ascii="Times New Roman" w:hAnsi="Times New Roman" w:cs="Times New Roman"/>
          <w:sz w:val="22"/>
          <w:szCs w:val="22"/>
        </w:rPr>
        <w:t>a long way from the liberation of mind to free speech and action. The famous conformity experiments of Solomon Asch</w:t>
      </w:r>
      <w:r>
        <w:rPr>
          <w:rStyle w:val="EndnoteReference"/>
          <w:rFonts w:ascii="Times New Roman" w:hAnsi="Times New Roman" w:cs="Times New Roman"/>
          <w:sz w:val="22"/>
          <w:szCs w:val="22"/>
        </w:rPr>
        <w:endnoteReference w:id="11"/>
      </w:r>
      <w:r w:rsidRPr="009169B9">
        <w:rPr>
          <w:rFonts w:ascii="Times New Roman" w:hAnsi="Times New Roman" w:cs="Times New Roman"/>
          <w:sz w:val="22"/>
          <w:szCs w:val="22"/>
        </w:rPr>
        <w:t xml:space="preserve"> (1907-1996) demonstrated that a single person who </w:t>
      </w:r>
      <w:r w:rsidR="00A357A5">
        <w:rPr>
          <w:rFonts w:ascii="Times New Roman" w:hAnsi="Times New Roman" w:cs="Times New Roman"/>
          <w:sz w:val="22"/>
          <w:szCs w:val="22"/>
        </w:rPr>
        <w:t>gives a correct answer</w:t>
      </w:r>
      <w:r w:rsidRPr="009169B9">
        <w:rPr>
          <w:rFonts w:ascii="Times New Roman" w:hAnsi="Times New Roman" w:cs="Times New Roman"/>
          <w:sz w:val="22"/>
          <w:szCs w:val="22"/>
        </w:rPr>
        <w:t xml:space="preserve"> in a setting where others are instructed to give wrong answers liberates many people to stick to what they </w:t>
      </w:r>
      <w:r>
        <w:rPr>
          <w:rFonts w:ascii="Times New Roman" w:hAnsi="Times New Roman" w:cs="Times New Roman"/>
          <w:sz w:val="22"/>
          <w:szCs w:val="22"/>
        </w:rPr>
        <w:t>recognize</w:t>
      </w:r>
      <w:r w:rsidRPr="009169B9">
        <w:rPr>
          <w:rFonts w:ascii="Times New Roman" w:hAnsi="Times New Roman" w:cs="Times New Roman"/>
          <w:sz w:val="22"/>
          <w:szCs w:val="22"/>
        </w:rPr>
        <w:t xml:space="preserve"> as obviously true. </w:t>
      </w:r>
      <w:r>
        <w:rPr>
          <w:rFonts w:ascii="Times New Roman" w:hAnsi="Times New Roman" w:cs="Times New Roman"/>
          <w:sz w:val="22"/>
          <w:szCs w:val="22"/>
        </w:rPr>
        <w:t xml:space="preserve">This phenomenon is in accord with the </w:t>
      </w:r>
      <w:r w:rsidR="00BA2DB9">
        <w:rPr>
          <w:rFonts w:ascii="Times New Roman" w:hAnsi="Times New Roman" w:cs="Times New Roman"/>
          <w:sz w:val="22"/>
          <w:szCs w:val="22"/>
        </w:rPr>
        <w:t>findings</w:t>
      </w:r>
      <w:r>
        <w:rPr>
          <w:rFonts w:ascii="Times New Roman" w:hAnsi="Times New Roman" w:cs="Times New Roman"/>
          <w:sz w:val="22"/>
          <w:szCs w:val="22"/>
        </w:rPr>
        <w:t xml:space="preserve"> described by </w:t>
      </w:r>
      <w:r w:rsidR="00931F65" w:rsidRPr="00931F65">
        <w:rPr>
          <w:rFonts w:ascii="Times New Roman" w:hAnsi="Times New Roman" w:cs="Times New Roman"/>
          <w:sz w:val="22"/>
          <w:szCs w:val="22"/>
        </w:rPr>
        <w:t xml:space="preserve">Elisabeth Noelle-Neumann (1916 - 2010) </w:t>
      </w:r>
      <w:r w:rsidR="00931F65">
        <w:rPr>
          <w:rFonts w:ascii="Times New Roman" w:hAnsi="Times New Roman" w:cs="Times New Roman"/>
          <w:sz w:val="22"/>
          <w:szCs w:val="22"/>
        </w:rPr>
        <w:t xml:space="preserve">the </w:t>
      </w:r>
      <w:r w:rsidR="00931F65" w:rsidRPr="00931F65">
        <w:rPr>
          <w:rFonts w:ascii="Times New Roman" w:hAnsi="Times New Roman" w:cs="Times New Roman"/>
          <w:sz w:val="22"/>
          <w:szCs w:val="22"/>
        </w:rPr>
        <w:t xml:space="preserve">pioneer of public opinion polls in Germany and the founder of the theory of the </w:t>
      </w:r>
      <w:r w:rsidR="00BA2DB9">
        <w:rPr>
          <w:rFonts w:ascii="Times New Roman" w:hAnsi="Times New Roman" w:cs="Times New Roman"/>
          <w:sz w:val="22"/>
          <w:szCs w:val="22"/>
        </w:rPr>
        <w:t>‘</w:t>
      </w:r>
      <w:r w:rsidR="00931F65" w:rsidRPr="00931F65">
        <w:rPr>
          <w:rFonts w:ascii="Times New Roman" w:hAnsi="Times New Roman" w:cs="Times New Roman"/>
          <w:sz w:val="22"/>
          <w:szCs w:val="22"/>
        </w:rPr>
        <w:t>spiral of silence</w:t>
      </w:r>
      <w:r w:rsidR="00BA2DB9">
        <w:rPr>
          <w:rFonts w:ascii="Times New Roman" w:hAnsi="Times New Roman" w:cs="Times New Roman"/>
          <w:sz w:val="22"/>
          <w:szCs w:val="22"/>
        </w:rPr>
        <w:t>’</w:t>
      </w:r>
      <w:r w:rsidR="00931F65" w:rsidRPr="00931F65">
        <w:rPr>
          <w:rFonts w:ascii="Times New Roman" w:hAnsi="Times New Roman" w:cs="Times New Roman"/>
          <w:sz w:val="22"/>
          <w:szCs w:val="22"/>
        </w:rPr>
        <w:t>.</w:t>
      </w:r>
      <w:r w:rsidR="00931F65">
        <w:rPr>
          <w:rStyle w:val="EndnoteReference"/>
          <w:rFonts w:ascii="Times New Roman" w:hAnsi="Times New Roman" w:cs="Times New Roman"/>
          <w:sz w:val="22"/>
          <w:szCs w:val="22"/>
        </w:rPr>
        <w:endnoteReference w:id="12"/>
      </w:r>
      <w:r>
        <w:rPr>
          <w:rFonts w:ascii="Times New Roman" w:hAnsi="Times New Roman" w:cs="Times New Roman"/>
          <w:sz w:val="22"/>
          <w:szCs w:val="22"/>
        </w:rPr>
        <w:t xml:space="preserve"> </w:t>
      </w:r>
      <w:r w:rsidRPr="009169B9">
        <w:rPr>
          <w:rFonts w:ascii="Times New Roman" w:hAnsi="Times New Roman" w:cs="Times New Roman"/>
          <w:sz w:val="22"/>
          <w:szCs w:val="22"/>
        </w:rPr>
        <w:t>From observations such as th</w:t>
      </w:r>
      <w:r w:rsidR="00BA2DB9">
        <w:rPr>
          <w:rFonts w:ascii="Times New Roman" w:hAnsi="Times New Roman" w:cs="Times New Roman"/>
          <w:sz w:val="22"/>
          <w:szCs w:val="22"/>
        </w:rPr>
        <w:t>ese</w:t>
      </w:r>
      <w:r w:rsidRPr="009169B9">
        <w:rPr>
          <w:rFonts w:ascii="Times New Roman" w:hAnsi="Times New Roman" w:cs="Times New Roman"/>
          <w:sz w:val="22"/>
          <w:szCs w:val="22"/>
        </w:rPr>
        <w:t xml:space="preserve">, </w:t>
      </w:r>
      <w:r w:rsidR="00A357A5">
        <w:rPr>
          <w:rFonts w:ascii="Times New Roman" w:hAnsi="Times New Roman" w:cs="Times New Roman"/>
          <w:sz w:val="22"/>
          <w:szCs w:val="22"/>
        </w:rPr>
        <w:t>Christians should</w:t>
      </w:r>
      <w:r w:rsidRPr="009169B9">
        <w:rPr>
          <w:rFonts w:ascii="Times New Roman" w:hAnsi="Times New Roman" w:cs="Times New Roman"/>
          <w:sz w:val="22"/>
          <w:szCs w:val="22"/>
        </w:rPr>
        <w:t xml:space="preserve"> </w:t>
      </w:r>
      <w:r w:rsidR="00BA2DB9">
        <w:rPr>
          <w:rFonts w:ascii="Times New Roman" w:hAnsi="Times New Roman" w:cs="Times New Roman"/>
          <w:sz w:val="22"/>
          <w:szCs w:val="22"/>
        </w:rPr>
        <w:t xml:space="preserve">be encouraged to publicly voice their opinion </w:t>
      </w:r>
      <w:proofErr w:type="gramStart"/>
      <w:r w:rsidR="00BA2DB9">
        <w:rPr>
          <w:rFonts w:ascii="Times New Roman" w:hAnsi="Times New Roman" w:cs="Times New Roman"/>
          <w:sz w:val="22"/>
          <w:szCs w:val="22"/>
        </w:rPr>
        <w:t>in order to</w:t>
      </w:r>
      <w:proofErr w:type="gramEnd"/>
      <w:r w:rsidR="00BA2DB9">
        <w:rPr>
          <w:rFonts w:ascii="Times New Roman" w:hAnsi="Times New Roman" w:cs="Times New Roman"/>
          <w:sz w:val="22"/>
          <w:szCs w:val="22"/>
        </w:rPr>
        <w:t xml:space="preserve"> encourage others to speak freely.</w:t>
      </w:r>
    </w:p>
    <w:p w14:paraId="46EEF8A7" w14:textId="77777777" w:rsidR="00BE1060" w:rsidRPr="00782C4B" w:rsidRDefault="00BE1060" w:rsidP="00BE1060">
      <w:pPr>
        <w:pStyle w:val="ListParagraph"/>
        <w:ind w:left="0"/>
        <w:jc w:val="both"/>
        <w:rPr>
          <w:sz w:val="22"/>
          <w:szCs w:val="22"/>
        </w:rPr>
      </w:pPr>
    </w:p>
    <w:p w14:paraId="58C5FF19" w14:textId="699FB302" w:rsidR="00BE1060" w:rsidRDefault="00BE1060" w:rsidP="00BE1060">
      <w:pPr>
        <w:pStyle w:val="ListParagraph"/>
        <w:numPr>
          <w:ilvl w:val="1"/>
          <w:numId w:val="1"/>
        </w:numPr>
        <w:ind w:left="284" w:hanging="284"/>
        <w:jc w:val="both"/>
        <w:rPr>
          <w:rFonts w:ascii="Times New Roman" w:hAnsi="Times New Roman" w:cs="Times New Roman"/>
        </w:rPr>
      </w:pPr>
      <w:r w:rsidRPr="00BE1060">
        <w:rPr>
          <w:rStyle w:val="jlqj4b"/>
          <w:rFonts w:ascii="Times New Roman" w:hAnsi="Times New Roman" w:cs="Times New Roman"/>
          <w:sz w:val="22"/>
          <w:szCs w:val="22"/>
          <w:lang w:val="en"/>
        </w:rPr>
        <w:t>Liberation of action</w:t>
      </w:r>
    </w:p>
    <w:p w14:paraId="3ED85985" w14:textId="526653DA" w:rsidR="00BE1060" w:rsidRDefault="00BE1060" w:rsidP="00BE1060">
      <w:pPr>
        <w:pStyle w:val="ListParagraph"/>
        <w:ind w:left="0"/>
        <w:jc w:val="both"/>
        <w:rPr>
          <w:rFonts w:ascii="Times New Roman" w:hAnsi="Times New Roman" w:cs="Times New Roman"/>
          <w:sz w:val="22"/>
          <w:szCs w:val="22"/>
        </w:rPr>
      </w:pPr>
    </w:p>
    <w:p w14:paraId="6D827AD0" w14:textId="22F7729E" w:rsidR="00A357A5" w:rsidRPr="00547677" w:rsidRDefault="00A357A5" w:rsidP="00A357A5">
      <w:pPr>
        <w:pStyle w:val="ListParagraph"/>
        <w:ind w:left="0"/>
        <w:jc w:val="both"/>
        <w:rPr>
          <w:rFonts w:ascii="Times New Roman" w:hAnsi="Times New Roman" w:cs="Times New Roman"/>
          <w:sz w:val="22"/>
          <w:szCs w:val="22"/>
          <w:lang w:val="en"/>
        </w:rPr>
      </w:pPr>
      <w:r w:rsidRPr="00266786">
        <w:rPr>
          <w:rFonts w:ascii="Times New Roman" w:hAnsi="Times New Roman" w:cs="Times New Roman"/>
          <w:sz w:val="22"/>
          <w:szCs w:val="22"/>
        </w:rPr>
        <w:t xml:space="preserve">Christians in academia </w:t>
      </w:r>
      <w:r w:rsidR="00266786">
        <w:rPr>
          <w:rFonts w:ascii="Times New Roman" w:hAnsi="Times New Roman" w:cs="Times New Roman"/>
          <w:sz w:val="22"/>
          <w:szCs w:val="22"/>
        </w:rPr>
        <w:t xml:space="preserve">are in a strategically important position and </w:t>
      </w:r>
      <w:r w:rsidRPr="00266786">
        <w:rPr>
          <w:rFonts w:ascii="Times New Roman" w:hAnsi="Times New Roman" w:cs="Times New Roman"/>
          <w:sz w:val="22"/>
          <w:szCs w:val="22"/>
        </w:rPr>
        <w:t xml:space="preserve">can and should work against the decline of science, which is part of being salt and light for the world. </w:t>
      </w:r>
      <w:r w:rsidRPr="00266786">
        <w:rPr>
          <w:rStyle w:val="jlqj4b"/>
          <w:rFonts w:ascii="Times New Roman" w:hAnsi="Times New Roman" w:cs="Times New Roman"/>
          <w:sz w:val="22"/>
          <w:szCs w:val="22"/>
          <w:lang w:val="en"/>
        </w:rPr>
        <w:t>Christians are often not as alone in their longing for freedom as they think.</w:t>
      </w:r>
      <w:r w:rsidRPr="00266786">
        <w:rPr>
          <w:rStyle w:val="viiyi"/>
          <w:rFonts w:ascii="Times New Roman" w:hAnsi="Times New Roman" w:cs="Times New Roman"/>
          <w:sz w:val="22"/>
          <w:szCs w:val="22"/>
          <w:lang w:val="en"/>
        </w:rPr>
        <w:t xml:space="preserve"> </w:t>
      </w:r>
      <w:r w:rsidRPr="00266786">
        <w:rPr>
          <w:rStyle w:val="jlqj4b"/>
          <w:rFonts w:ascii="Times New Roman" w:hAnsi="Times New Roman" w:cs="Times New Roman"/>
          <w:sz w:val="22"/>
          <w:szCs w:val="22"/>
          <w:lang w:val="en"/>
        </w:rPr>
        <w:t>There are many more people who think just as rationally.</w:t>
      </w:r>
      <w:r w:rsidRPr="00266786">
        <w:rPr>
          <w:rStyle w:val="viiyi"/>
          <w:rFonts w:ascii="Times New Roman" w:hAnsi="Times New Roman" w:cs="Times New Roman"/>
          <w:sz w:val="22"/>
          <w:szCs w:val="22"/>
          <w:lang w:val="en"/>
        </w:rPr>
        <w:t xml:space="preserve"> </w:t>
      </w:r>
      <w:r w:rsidRPr="00266786">
        <w:rPr>
          <w:rStyle w:val="jlqj4b"/>
          <w:rFonts w:ascii="Times New Roman" w:hAnsi="Times New Roman" w:cs="Times New Roman"/>
          <w:sz w:val="22"/>
          <w:szCs w:val="22"/>
          <w:lang w:val="en"/>
        </w:rPr>
        <w:t xml:space="preserve">Together it is easier to help </w:t>
      </w:r>
      <w:r w:rsidR="00547677">
        <w:rPr>
          <w:rStyle w:val="jlqj4b"/>
          <w:rFonts w:ascii="Times New Roman" w:hAnsi="Times New Roman" w:cs="Times New Roman"/>
          <w:sz w:val="22"/>
          <w:szCs w:val="22"/>
          <w:lang w:val="en"/>
        </w:rPr>
        <w:t>influencing</w:t>
      </w:r>
      <w:r w:rsidRPr="00266786">
        <w:rPr>
          <w:rStyle w:val="jlqj4b"/>
          <w:rFonts w:ascii="Times New Roman" w:hAnsi="Times New Roman" w:cs="Times New Roman"/>
          <w:sz w:val="22"/>
          <w:szCs w:val="22"/>
          <w:lang w:val="en"/>
        </w:rPr>
        <w:t xml:space="preserve"> science, </w:t>
      </w:r>
      <w:proofErr w:type="gramStart"/>
      <w:r w:rsidRPr="00266786">
        <w:rPr>
          <w:rStyle w:val="jlqj4b"/>
          <w:rFonts w:ascii="Times New Roman" w:hAnsi="Times New Roman" w:cs="Times New Roman"/>
          <w:sz w:val="22"/>
          <w:szCs w:val="22"/>
          <w:lang w:val="en"/>
        </w:rPr>
        <w:t>politics</w:t>
      </w:r>
      <w:proofErr w:type="gramEnd"/>
      <w:r w:rsidRPr="00266786">
        <w:rPr>
          <w:rStyle w:val="jlqj4b"/>
          <w:rFonts w:ascii="Times New Roman" w:hAnsi="Times New Roman" w:cs="Times New Roman"/>
          <w:sz w:val="22"/>
          <w:szCs w:val="22"/>
          <w:lang w:val="en"/>
        </w:rPr>
        <w:t xml:space="preserve"> and society </w:t>
      </w:r>
      <w:r w:rsidR="00266786">
        <w:rPr>
          <w:rStyle w:val="jlqj4b"/>
          <w:rFonts w:ascii="Times New Roman" w:hAnsi="Times New Roman" w:cs="Times New Roman"/>
          <w:sz w:val="22"/>
          <w:szCs w:val="22"/>
          <w:lang w:val="en"/>
        </w:rPr>
        <w:t>despite</w:t>
      </w:r>
      <w:r w:rsidRPr="00266786">
        <w:rPr>
          <w:rStyle w:val="jlqj4b"/>
          <w:rFonts w:ascii="Times New Roman" w:hAnsi="Times New Roman" w:cs="Times New Roman"/>
          <w:sz w:val="22"/>
          <w:szCs w:val="22"/>
          <w:lang w:val="en"/>
        </w:rPr>
        <w:t xml:space="preserve"> an increasingly ideological environment.</w:t>
      </w:r>
      <w:r w:rsidRPr="00266786">
        <w:rPr>
          <w:rStyle w:val="viiyi"/>
          <w:rFonts w:ascii="Times New Roman" w:hAnsi="Times New Roman" w:cs="Times New Roman"/>
          <w:sz w:val="22"/>
          <w:szCs w:val="22"/>
          <w:lang w:val="en"/>
        </w:rPr>
        <w:t xml:space="preserve"> </w:t>
      </w:r>
      <w:r w:rsidR="00A820A4">
        <w:rPr>
          <w:rStyle w:val="viiyi"/>
          <w:rFonts w:ascii="Times New Roman" w:hAnsi="Times New Roman" w:cs="Times New Roman"/>
          <w:sz w:val="22"/>
          <w:szCs w:val="22"/>
          <w:lang w:val="en"/>
        </w:rPr>
        <w:t xml:space="preserve">In addition of </w:t>
      </w:r>
      <w:r w:rsidR="00266786" w:rsidRPr="009169B9">
        <w:rPr>
          <w:rFonts w:ascii="Times New Roman" w:hAnsi="Times New Roman" w:cs="Times New Roman"/>
          <w:sz w:val="22"/>
          <w:szCs w:val="22"/>
        </w:rPr>
        <w:t>praying</w:t>
      </w:r>
      <w:r w:rsidR="00A820A4">
        <w:rPr>
          <w:rFonts w:ascii="Times New Roman" w:hAnsi="Times New Roman" w:cs="Times New Roman"/>
          <w:sz w:val="22"/>
          <w:szCs w:val="22"/>
        </w:rPr>
        <w:t xml:space="preserve">, especially </w:t>
      </w:r>
      <w:r w:rsidR="00266786" w:rsidRPr="009169B9">
        <w:rPr>
          <w:rFonts w:ascii="Times New Roman" w:hAnsi="Times New Roman" w:cs="Times New Roman"/>
          <w:sz w:val="22"/>
          <w:szCs w:val="22"/>
        </w:rPr>
        <w:t xml:space="preserve">for </w:t>
      </w:r>
      <w:r w:rsidR="00A820A4">
        <w:rPr>
          <w:rFonts w:ascii="Times New Roman" w:hAnsi="Times New Roman" w:cs="Times New Roman"/>
          <w:sz w:val="22"/>
          <w:szCs w:val="22"/>
        </w:rPr>
        <w:t xml:space="preserve">people in </w:t>
      </w:r>
      <w:r w:rsidR="00266786" w:rsidRPr="009169B9">
        <w:rPr>
          <w:rFonts w:ascii="Times New Roman" w:hAnsi="Times New Roman" w:cs="Times New Roman"/>
          <w:sz w:val="22"/>
          <w:szCs w:val="22"/>
        </w:rPr>
        <w:t>government</w:t>
      </w:r>
      <w:r w:rsidR="0068184F">
        <w:rPr>
          <w:rFonts w:ascii="Times New Roman" w:hAnsi="Times New Roman" w:cs="Times New Roman"/>
          <w:sz w:val="22"/>
          <w:szCs w:val="22"/>
        </w:rPr>
        <w:t>al functions</w:t>
      </w:r>
      <w:r w:rsidR="00266786" w:rsidRPr="009169B9">
        <w:rPr>
          <w:rFonts w:ascii="Times New Roman" w:hAnsi="Times New Roman" w:cs="Times New Roman"/>
          <w:sz w:val="22"/>
          <w:szCs w:val="22"/>
        </w:rPr>
        <w:t>,</w:t>
      </w:r>
      <w:r w:rsidR="00266786">
        <w:rPr>
          <w:rFonts w:ascii="Times New Roman" w:hAnsi="Times New Roman" w:cs="Times New Roman"/>
          <w:sz w:val="22"/>
          <w:szCs w:val="22"/>
        </w:rPr>
        <w:t xml:space="preserve"> it is important to </w:t>
      </w:r>
      <w:r w:rsidR="00266786" w:rsidRPr="009169B9">
        <w:rPr>
          <w:rFonts w:ascii="Times New Roman" w:hAnsi="Times New Roman" w:cs="Times New Roman"/>
          <w:sz w:val="22"/>
          <w:szCs w:val="22"/>
        </w:rPr>
        <w:t>communicat</w:t>
      </w:r>
      <w:r w:rsidR="00266786">
        <w:rPr>
          <w:rFonts w:ascii="Times New Roman" w:hAnsi="Times New Roman" w:cs="Times New Roman"/>
          <w:sz w:val="22"/>
          <w:szCs w:val="22"/>
        </w:rPr>
        <w:t>e</w:t>
      </w:r>
      <w:r w:rsidR="00266786" w:rsidRPr="009169B9">
        <w:rPr>
          <w:rFonts w:ascii="Times New Roman" w:hAnsi="Times New Roman" w:cs="Times New Roman"/>
          <w:sz w:val="22"/>
          <w:szCs w:val="22"/>
        </w:rPr>
        <w:t xml:space="preserve"> with </w:t>
      </w:r>
      <w:r w:rsidR="00266786">
        <w:rPr>
          <w:rFonts w:ascii="Times New Roman" w:hAnsi="Times New Roman" w:cs="Times New Roman"/>
          <w:sz w:val="22"/>
          <w:szCs w:val="22"/>
        </w:rPr>
        <w:t xml:space="preserve">other scientists and </w:t>
      </w:r>
      <w:r w:rsidR="00266786" w:rsidRPr="009169B9">
        <w:rPr>
          <w:rFonts w:ascii="Times New Roman" w:hAnsi="Times New Roman" w:cs="Times New Roman"/>
          <w:sz w:val="22"/>
          <w:szCs w:val="22"/>
        </w:rPr>
        <w:t>politicians</w:t>
      </w:r>
      <w:r w:rsidR="00266786">
        <w:rPr>
          <w:rFonts w:ascii="Times New Roman" w:hAnsi="Times New Roman" w:cs="Times New Roman"/>
          <w:sz w:val="22"/>
          <w:szCs w:val="22"/>
        </w:rPr>
        <w:t xml:space="preserve"> in a politically informed way and so </w:t>
      </w:r>
      <w:r w:rsidR="00266786" w:rsidRPr="009169B9">
        <w:rPr>
          <w:rFonts w:ascii="Times New Roman" w:hAnsi="Times New Roman" w:cs="Times New Roman"/>
          <w:sz w:val="22"/>
          <w:szCs w:val="22"/>
        </w:rPr>
        <w:t xml:space="preserve">penetrate and influence </w:t>
      </w:r>
      <w:r w:rsidR="00266786">
        <w:rPr>
          <w:rFonts w:ascii="Times New Roman" w:hAnsi="Times New Roman" w:cs="Times New Roman"/>
          <w:sz w:val="22"/>
          <w:szCs w:val="22"/>
        </w:rPr>
        <w:t xml:space="preserve">science and </w:t>
      </w:r>
      <w:r w:rsidR="00266786" w:rsidRPr="009169B9">
        <w:rPr>
          <w:rFonts w:ascii="Times New Roman" w:hAnsi="Times New Roman" w:cs="Times New Roman"/>
          <w:sz w:val="22"/>
          <w:szCs w:val="22"/>
        </w:rPr>
        <w:t>society</w:t>
      </w:r>
      <w:r w:rsidR="00266786">
        <w:rPr>
          <w:rFonts w:ascii="Times New Roman" w:hAnsi="Times New Roman" w:cs="Times New Roman"/>
          <w:sz w:val="22"/>
          <w:szCs w:val="22"/>
        </w:rPr>
        <w:t xml:space="preserve"> </w:t>
      </w:r>
      <w:r w:rsidR="00266786" w:rsidRPr="009169B9">
        <w:rPr>
          <w:rFonts w:ascii="Times New Roman" w:hAnsi="Times New Roman" w:cs="Times New Roman"/>
          <w:sz w:val="22"/>
          <w:szCs w:val="22"/>
        </w:rPr>
        <w:t xml:space="preserve">and </w:t>
      </w:r>
      <w:r w:rsidR="00266786">
        <w:rPr>
          <w:rFonts w:ascii="Times New Roman" w:hAnsi="Times New Roman" w:cs="Times New Roman"/>
          <w:sz w:val="22"/>
          <w:szCs w:val="22"/>
        </w:rPr>
        <w:t xml:space="preserve">get involved in </w:t>
      </w:r>
      <w:r w:rsidR="00266786" w:rsidRPr="009169B9">
        <w:rPr>
          <w:rFonts w:ascii="Times New Roman" w:hAnsi="Times New Roman" w:cs="Times New Roman"/>
          <w:sz w:val="22"/>
          <w:szCs w:val="22"/>
        </w:rPr>
        <w:t>public opinion</w:t>
      </w:r>
      <w:r w:rsidR="00266786">
        <w:rPr>
          <w:rFonts w:ascii="Times New Roman" w:hAnsi="Times New Roman" w:cs="Times New Roman"/>
          <w:sz w:val="22"/>
          <w:szCs w:val="22"/>
        </w:rPr>
        <w:t xml:space="preserve"> making. </w:t>
      </w:r>
      <w:r w:rsidR="004F15FF">
        <w:rPr>
          <w:rFonts w:ascii="Times New Roman" w:hAnsi="Times New Roman" w:cs="Times New Roman"/>
          <w:sz w:val="22"/>
          <w:szCs w:val="22"/>
        </w:rPr>
        <w:t>It is encouraging to see that d</w:t>
      </w:r>
      <w:r w:rsidR="00266786">
        <w:rPr>
          <w:rFonts w:ascii="Times New Roman" w:hAnsi="Times New Roman" w:cs="Times New Roman"/>
          <w:sz w:val="22"/>
          <w:szCs w:val="22"/>
        </w:rPr>
        <w:t xml:space="preserve">uring the last years, a lot has been written on freedom in general and of freedom of </w:t>
      </w:r>
      <w:proofErr w:type="gramStart"/>
      <w:r w:rsidR="00266786">
        <w:rPr>
          <w:rFonts w:ascii="Times New Roman" w:hAnsi="Times New Roman" w:cs="Times New Roman"/>
          <w:sz w:val="22"/>
          <w:szCs w:val="22"/>
        </w:rPr>
        <w:t>science in particular</w:t>
      </w:r>
      <w:proofErr w:type="gramEnd"/>
      <w:r w:rsidR="00547677">
        <w:rPr>
          <w:rFonts w:ascii="Times New Roman" w:hAnsi="Times New Roman" w:cs="Times New Roman"/>
          <w:sz w:val="22"/>
          <w:szCs w:val="22"/>
        </w:rPr>
        <w:t xml:space="preserve">. </w:t>
      </w:r>
      <w:r w:rsidR="00B6183E">
        <w:rPr>
          <w:rFonts w:ascii="Times New Roman" w:hAnsi="Times New Roman" w:cs="Times New Roman"/>
          <w:sz w:val="22"/>
          <w:szCs w:val="22"/>
        </w:rPr>
        <w:t>As mentioned above,</w:t>
      </w:r>
      <w:r w:rsidR="00547677">
        <w:rPr>
          <w:rFonts w:ascii="Times New Roman" w:hAnsi="Times New Roman" w:cs="Times New Roman"/>
          <w:sz w:val="22"/>
          <w:szCs w:val="22"/>
        </w:rPr>
        <w:t xml:space="preserve"> a rapidly growing academic network of scientists has just recently been established</w:t>
      </w:r>
      <w:r w:rsidR="00B6183E">
        <w:rPr>
          <w:rFonts w:ascii="Times New Roman" w:hAnsi="Times New Roman" w:cs="Times New Roman"/>
          <w:sz w:val="22"/>
          <w:szCs w:val="22"/>
        </w:rPr>
        <w:t xml:space="preserve"> in Germany</w:t>
      </w:r>
      <w:r w:rsidR="00B6183E" w:rsidRPr="00B6183E">
        <w:rPr>
          <w:rFonts w:ascii="Times New Roman" w:hAnsi="Times New Roman" w:cs="Times New Roman"/>
          <w:sz w:val="22"/>
          <w:szCs w:val="22"/>
          <w:vertAlign w:val="superscript"/>
        </w:rPr>
        <w:fldChar w:fldCharType="begin"/>
      </w:r>
      <w:r w:rsidR="00B6183E" w:rsidRPr="00B6183E">
        <w:rPr>
          <w:rFonts w:ascii="Times New Roman" w:hAnsi="Times New Roman" w:cs="Times New Roman"/>
          <w:sz w:val="22"/>
          <w:szCs w:val="22"/>
          <w:vertAlign w:val="superscript"/>
        </w:rPr>
        <w:instrText xml:space="preserve"> NOTEREF _Ref70786694 \h </w:instrText>
      </w:r>
      <w:r w:rsidR="00B6183E">
        <w:rPr>
          <w:rFonts w:ascii="Times New Roman" w:hAnsi="Times New Roman" w:cs="Times New Roman"/>
          <w:sz w:val="22"/>
          <w:szCs w:val="22"/>
          <w:vertAlign w:val="superscript"/>
        </w:rPr>
        <w:instrText xml:space="preserve"> \* MERGEFORMAT </w:instrText>
      </w:r>
      <w:r w:rsidR="00B6183E" w:rsidRPr="00B6183E">
        <w:rPr>
          <w:rFonts w:ascii="Times New Roman" w:hAnsi="Times New Roman" w:cs="Times New Roman"/>
          <w:sz w:val="22"/>
          <w:szCs w:val="22"/>
          <w:vertAlign w:val="superscript"/>
        </w:rPr>
      </w:r>
      <w:r w:rsidR="00B6183E" w:rsidRPr="00B6183E">
        <w:rPr>
          <w:rFonts w:ascii="Times New Roman" w:hAnsi="Times New Roman" w:cs="Times New Roman"/>
          <w:sz w:val="22"/>
          <w:szCs w:val="22"/>
          <w:vertAlign w:val="superscript"/>
        </w:rPr>
        <w:fldChar w:fldCharType="separate"/>
      </w:r>
      <w:r w:rsidR="00483EF9">
        <w:rPr>
          <w:rFonts w:ascii="Times New Roman" w:hAnsi="Times New Roman" w:cs="Times New Roman"/>
          <w:sz w:val="22"/>
          <w:szCs w:val="22"/>
          <w:vertAlign w:val="superscript"/>
        </w:rPr>
        <w:t>1</w:t>
      </w:r>
      <w:r w:rsidR="00B6183E" w:rsidRPr="00B6183E">
        <w:rPr>
          <w:rFonts w:ascii="Times New Roman" w:hAnsi="Times New Roman" w:cs="Times New Roman"/>
          <w:sz w:val="22"/>
          <w:szCs w:val="22"/>
          <w:vertAlign w:val="superscript"/>
        </w:rPr>
        <w:fldChar w:fldCharType="end"/>
      </w:r>
      <w:r w:rsidR="00547677">
        <w:rPr>
          <w:rFonts w:ascii="Times New Roman" w:hAnsi="Times New Roman" w:cs="Times New Roman"/>
          <w:sz w:val="22"/>
          <w:szCs w:val="22"/>
        </w:rPr>
        <w:t xml:space="preserve"> that works for a free academic climate. </w:t>
      </w:r>
      <w:r w:rsidR="004F15FF">
        <w:rPr>
          <w:rFonts w:ascii="Times New Roman" w:hAnsi="Times New Roman" w:cs="Times New Roman"/>
          <w:sz w:val="22"/>
          <w:szCs w:val="22"/>
        </w:rPr>
        <w:t xml:space="preserve">This may be an encouragement for others. </w:t>
      </w:r>
      <w:proofErr w:type="gramStart"/>
      <w:r w:rsidRPr="00266786">
        <w:rPr>
          <w:rStyle w:val="jlqj4b"/>
          <w:rFonts w:ascii="Times New Roman" w:hAnsi="Times New Roman" w:cs="Times New Roman"/>
          <w:sz w:val="22"/>
          <w:szCs w:val="22"/>
          <w:lang w:val="en"/>
        </w:rPr>
        <w:t>Let's</w:t>
      </w:r>
      <w:proofErr w:type="gramEnd"/>
      <w:r w:rsidRPr="00266786">
        <w:rPr>
          <w:rStyle w:val="jlqj4b"/>
          <w:rFonts w:ascii="Times New Roman" w:hAnsi="Times New Roman" w:cs="Times New Roman"/>
          <w:sz w:val="22"/>
          <w:szCs w:val="22"/>
          <w:lang w:val="en"/>
        </w:rPr>
        <w:t xml:space="preserve"> </w:t>
      </w:r>
      <w:r w:rsidR="00266786">
        <w:rPr>
          <w:rStyle w:val="jlqj4b"/>
          <w:rFonts w:ascii="Times New Roman" w:hAnsi="Times New Roman" w:cs="Times New Roman"/>
          <w:sz w:val="22"/>
          <w:szCs w:val="22"/>
          <w:lang w:val="en"/>
        </w:rPr>
        <w:t>go on</w:t>
      </w:r>
      <w:r w:rsidRPr="00266786">
        <w:rPr>
          <w:rStyle w:val="jlqj4b"/>
          <w:rFonts w:ascii="Times New Roman" w:hAnsi="Times New Roman" w:cs="Times New Roman"/>
          <w:sz w:val="22"/>
          <w:szCs w:val="22"/>
          <w:lang w:val="en"/>
        </w:rPr>
        <w:t>, otherwise at some point only the enemies of freedom will do!</w:t>
      </w:r>
    </w:p>
    <w:p w14:paraId="346E4987" w14:textId="77777777" w:rsidR="009B4ECB" w:rsidRPr="00E61588" w:rsidRDefault="009B4ECB" w:rsidP="009B4ECB">
      <w:pPr>
        <w:jc w:val="both"/>
        <w:rPr>
          <w:rFonts w:ascii="Times New Roman" w:hAnsi="Times New Roman" w:cs="Times New Roman"/>
        </w:rPr>
      </w:pPr>
    </w:p>
    <w:p w14:paraId="0607A19A" w14:textId="77777777" w:rsidR="009B4ECB" w:rsidRPr="00E61588" w:rsidRDefault="009B4ECB" w:rsidP="009B4ECB">
      <w:pPr>
        <w:jc w:val="both"/>
        <w:rPr>
          <w:rFonts w:ascii="Times New Roman" w:hAnsi="Times New Roman" w:cs="Times New Roman"/>
          <w:b/>
          <w:i/>
        </w:rPr>
      </w:pPr>
      <w:r w:rsidRPr="00E61588">
        <w:rPr>
          <w:rFonts w:ascii="Times New Roman" w:hAnsi="Times New Roman" w:cs="Times New Roman"/>
          <w:b/>
          <w:i/>
        </w:rPr>
        <w:t>S</w:t>
      </w:r>
      <w:r>
        <w:rPr>
          <w:rFonts w:ascii="Times New Roman" w:hAnsi="Times New Roman" w:cs="Times New Roman"/>
          <w:b/>
          <w:i/>
        </w:rPr>
        <w:t>ources</w:t>
      </w:r>
      <w:r w:rsidRPr="00E61588">
        <w:rPr>
          <w:rFonts w:ascii="Times New Roman" w:hAnsi="Times New Roman" w:cs="Times New Roman"/>
          <w:b/>
          <w:i/>
        </w:rPr>
        <w:t>:</w:t>
      </w:r>
    </w:p>
    <w:sectPr w:rsidR="009B4ECB" w:rsidRPr="00E61588" w:rsidSect="006D767C">
      <w:footerReference w:type="even" r:id="rId10"/>
      <w:footerReference w:type="default" r:id="rId11"/>
      <w:footnotePr>
        <w:numFmt w:val="chicago"/>
      </w:footnotePr>
      <w:endnotePr>
        <w:numFmt w:val="decimal"/>
      </w:end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FFB5D" w14:textId="77777777" w:rsidR="0066188F" w:rsidRDefault="0066188F" w:rsidP="008E6F61"/>
  </w:endnote>
  <w:endnote w:type="continuationSeparator" w:id="0">
    <w:p w14:paraId="4BCCF036" w14:textId="77777777" w:rsidR="0066188F" w:rsidRDefault="0066188F" w:rsidP="008E6F61"/>
  </w:endnote>
  <w:endnote w:id="1">
    <w:p w14:paraId="7408E43A" w14:textId="29622E54" w:rsidR="00B6183E" w:rsidRPr="00B851BE" w:rsidRDefault="00B6183E" w:rsidP="00B6183E">
      <w:pPr>
        <w:pStyle w:val="EndnoteText"/>
        <w:ind w:left="284" w:hanging="284"/>
        <w:rPr>
          <w:rFonts w:ascii="Times New Roman" w:hAnsi="Times New Roman" w:cs="Times New Roman"/>
          <w:sz w:val="22"/>
          <w:szCs w:val="22"/>
        </w:rPr>
      </w:pPr>
      <w:r w:rsidRPr="00B851BE">
        <w:rPr>
          <w:rStyle w:val="EndnoteReference"/>
          <w:rFonts w:ascii="Times New Roman" w:hAnsi="Times New Roman" w:cs="Times New Roman"/>
          <w:sz w:val="22"/>
          <w:szCs w:val="22"/>
        </w:rPr>
        <w:endnoteRef/>
      </w:r>
      <w:r w:rsidRPr="00B851BE">
        <w:rPr>
          <w:rFonts w:ascii="Times New Roman" w:hAnsi="Times New Roman" w:cs="Times New Roman"/>
          <w:sz w:val="22"/>
          <w:szCs w:val="22"/>
        </w:rPr>
        <w:tab/>
      </w:r>
      <w:hyperlink r:id="rId1" w:history="1">
        <w:r w:rsidRPr="00B851BE">
          <w:rPr>
            <w:rStyle w:val="Hyperlink"/>
            <w:rFonts w:ascii="Times New Roman" w:hAnsi="Times New Roman" w:cs="Times New Roman"/>
            <w:sz w:val="22"/>
            <w:szCs w:val="22"/>
          </w:rPr>
          <w:t>https://www.netzwerk-wissenschaftsfreiheit.de/</w:t>
        </w:r>
      </w:hyperlink>
      <w:r w:rsidRPr="00B851BE">
        <w:rPr>
          <w:rFonts w:ascii="Times New Roman" w:hAnsi="Times New Roman" w:cs="Times New Roman"/>
          <w:sz w:val="22"/>
          <w:szCs w:val="22"/>
        </w:rPr>
        <w:t xml:space="preserve"> </w:t>
      </w:r>
    </w:p>
  </w:endnote>
  <w:endnote w:id="2">
    <w:p w14:paraId="06083821" w14:textId="55F0F624" w:rsidR="00266786" w:rsidRPr="00B851BE" w:rsidRDefault="00266786" w:rsidP="00B3153C">
      <w:pPr>
        <w:pStyle w:val="EndnoteText"/>
        <w:ind w:left="284" w:hanging="284"/>
        <w:rPr>
          <w:rFonts w:ascii="Times New Roman" w:hAnsi="Times New Roman" w:cs="Times New Roman"/>
          <w:sz w:val="22"/>
          <w:szCs w:val="22"/>
        </w:rPr>
      </w:pPr>
      <w:r w:rsidRPr="00B851BE">
        <w:rPr>
          <w:rStyle w:val="EndnoteReference"/>
          <w:rFonts w:ascii="Times New Roman" w:hAnsi="Times New Roman" w:cs="Times New Roman"/>
          <w:sz w:val="22"/>
          <w:szCs w:val="22"/>
        </w:rPr>
        <w:endnoteRef/>
      </w:r>
      <w:r w:rsidRPr="00B851BE">
        <w:rPr>
          <w:rFonts w:ascii="Times New Roman" w:hAnsi="Times New Roman" w:cs="Times New Roman"/>
          <w:sz w:val="22"/>
          <w:szCs w:val="22"/>
        </w:rPr>
        <w:t xml:space="preserve"> </w:t>
      </w:r>
      <w:r w:rsidRPr="00B851BE">
        <w:rPr>
          <w:rFonts w:ascii="Times New Roman" w:hAnsi="Times New Roman" w:cs="Times New Roman"/>
          <w:sz w:val="22"/>
          <w:szCs w:val="22"/>
        </w:rPr>
        <w:tab/>
        <w:t xml:space="preserve">Douglas Murray: </w:t>
      </w:r>
      <w:r w:rsidRPr="00B851BE">
        <w:rPr>
          <w:rFonts w:ascii="Times New Roman" w:hAnsi="Times New Roman" w:cs="Times New Roman"/>
          <w:iCs/>
          <w:sz w:val="22"/>
          <w:szCs w:val="22"/>
        </w:rPr>
        <w:t>The strange death of Europe. Immigration, Identity, Islam.</w:t>
      </w:r>
      <w:r w:rsidRPr="00B851BE">
        <w:rPr>
          <w:rFonts w:ascii="Times New Roman" w:hAnsi="Times New Roman" w:cs="Times New Roman"/>
          <w:sz w:val="22"/>
          <w:szCs w:val="22"/>
        </w:rPr>
        <w:t xml:space="preserve"> Bloomsbury Continuum (2017), p. 224</w:t>
      </w:r>
    </w:p>
  </w:endnote>
  <w:endnote w:id="3">
    <w:p w14:paraId="31C3AD13" w14:textId="26DBD500" w:rsidR="00266786" w:rsidRPr="00B851BE" w:rsidRDefault="00266786" w:rsidP="00B840E7">
      <w:pPr>
        <w:pStyle w:val="EndnoteText"/>
        <w:ind w:left="284" w:hanging="284"/>
        <w:rPr>
          <w:rFonts w:ascii="Times New Roman" w:hAnsi="Times New Roman" w:cs="Times New Roman"/>
          <w:sz w:val="22"/>
          <w:szCs w:val="22"/>
        </w:rPr>
      </w:pPr>
      <w:r w:rsidRPr="00B851BE">
        <w:rPr>
          <w:rStyle w:val="EndnoteReference"/>
          <w:rFonts w:ascii="Times New Roman" w:hAnsi="Times New Roman" w:cs="Times New Roman"/>
          <w:sz w:val="22"/>
          <w:szCs w:val="22"/>
        </w:rPr>
        <w:endnoteRef/>
      </w:r>
      <w:r w:rsidRPr="00B851BE">
        <w:rPr>
          <w:rFonts w:ascii="Times New Roman" w:hAnsi="Times New Roman" w:cs="Times New Roman"/>
          <w:sz w:val="22"/>
          <w:szCs w:val="22"/>
        </w:rPr>
        <w:t xml:space="preserve"> </w:t>
      </w:r>
      <w:r w:rsidRPr="00B851BE">
        <w:rPr>
          <w:rFonts w:ascii="Times New Roman" w:hAnsi="Times New Roman" w:cs="Times New Roman"/>
          <w:sz w:val="22"/>
          <w:szCs w:val="22"/>
        </w:rPr>
        <w:tab/>
        <w:t xml:space="preserve">Karl Popper: The Open Society and its enemies. Routledge (1994), (first published in 1945), p. </w:t>
      </w:r>
      <w:proofErr w:type="gramStart"/>
      <w:r w:rsidRPr="00B851BE">
        <w:rPr>
          <w:rFonts w:ascii="Times New Roman" w:hAnsi="Times New Roman" w:cs="Times New Roman"/>
          <w:sz w:val="22"/>
          <w:szCs w:val="22"/>
        </w:rPr>
        <w:t>440</w:t>
      </w:r>
      <w:proofErr w:type="gramEnd"/>
    </w:p>
  </w:endnote>
  <w:endnote w:id="4">
    <w:p w14:paraId="4CADA160" w14:textId="03FD5C58" w:rsidR="00266786" w:rsidRPr="00B851BE" w:rsidRDefault="00266786" w:rsidP="004513C4">
      <w:pPr>
        <w:pStyle w:val="EndnoteText"/>
        <w:ind w:left="284" w:hanging="284"/>
        <w:rPr>
          <w:rFonts w:ascii="Times New Roman" w:hAnsi="Times New Roman" w:cs="Times New Roman"/>
          <w:sz w:val="22"/>
          <w:szCs w:val="22"/>
        </w:rPr>
      </w:pPr>
      <w:r w:rsidRPr="00B851BE">
        <w:rPr>
          <w:rStyle w:val="EndnoteReference"/>
          <w:rFonts w:ascii="Times New Roman" w:hAnsi="Times New Roman" w:cs="Times New Roman"/>
          <w:sz w:val="22"/>
          <w:szCs w:val="22"/>
        </w:rPr>
        <w:endnoteRef/>
      </w:r>
      <w:r w:rsidRPr="00B851BE">
        <w:rPr>
          <w:rFonts w:ascii="Times New Roman" w:hAnsi="Times New Roman" w:cs="Times New Roman"/>
          <w:sz w:val="22"/>
          <w:szCs w:val="22"/>
        </w:rPr>
        <w:t xml:space="preserve"> </w:t>
      </w:r>
      <w:r w:rsidRPr="00B851BE">
        <w:rPr>
          <w:rFonts w:ascii="Times New Roman" w:hAnsi="Times New Roman" w:cs="Times New Roman"/>
          <w:sz w:val="22"/>
          <w:szCs w:val="22"/>
        </w:rPr>
        <w:tab/>
        <w:t xml:space="preserve">German Research Foundation (Deutsche </w:t>
      </w:r>
      <w:proofErr w:type="spellStart"/>
      <w:r w:rsidRPr="00B851BE">
        <w:rPr>
          <w:rFonts w:ascii="Times New Roman" w:hAnsi="Times New Roman" w:cs="Times New Roman"/>
          <w:sz w:val="22"/>
          <w:szCs w:val="22"/>
        </w:rPr>
        <w:t>Forschungsgemeinschaft</w:t>
      </w:r>
      <w:proofErr w:type="spellEnd"/>
      <w:r w:rsidRPr="00B851BE">
        <w:rPr>
          <w:rFonts w:ascii="Times New Roman" w:hAnsi="Times New Roman" w:cs="Times New Roman"/>
          <w:sz w:val="22"/>
          <w:szCs w:val="22"/>
        </w:rPr>
        <w:t xml:space="preserve">, DFG) “Guidelines for Safeguarding Good Research Practice” (2019), p. </w:t>
      </w:r>
      <w:proofErr w:type="gramStart"/>
      <w:r w:rsidRPr="00B851BE">
        <w:rPr>
          <w:rFonts w:ascii="Times New Roman" w:hAnsi="Times New Roman" w:cs="Times New Roman"/>
          <w:sz w:val="22"/>
          <w:szCs w:val="22"/>
        </w:rPr>
        <w:t>9</w:t>
      </w:r>
      <w:proofErr w:type="gramEnd"/>
    </w:p>
  </w:endnote>
  <w:endnote w:id="5">
    <w:p w14:paraId="408601DE" w14:textId="1C8B5C57" w:rsidR="00266786" w:rsidRPr="00B851BE" w:rsidRDefault="00266786" w:rsidP="0024224B">
      <w:pPr>
        <w:pStyle w:val="EndnoteText"/>
        <w:ind w:left="284" w:hanging="284"/>
        <w:rPr>
          <w:rFonts w:ascii="Times New Roman" w:hAnsi="Times New Roman" w:cs="Times New Roman"/>
          <w:sz w:val="22"/>
          <w:szCs w:val="22"/>
        </w:rPr>
      </w:pPr>
      <w:r w:rsidRPr="00B851BE">
        <w:rPr>
          <w:rStyle w:val="EndnoteReference"/>
          <w:rFonts w:ascii="Times New Roman" w:hAnsi="Times New Roman" w:cs="Times New Roman"/>
          <w:sz w:val="22"/>
          <w:szCs w:val="22"/>
        </w:rPr>
        <w:endnoteRef/>
      </w:r>
      <w:r w:rsidRPr="00B851BE">
        <w:rPr>
          <w:rFonts w:ascii="Times New Roman" w:hAnsi="Times New Roman" w:cs="Times New Roman"/>
          <w:sz w:val="22"/>
          <w:szCs w:val="22"/>
        </w:rPr>
        <w:tab/>
      </w:r>
      <w:hyperlink r:id="rId2" w:history="1">
        <w:r w:rsidRPr="00B851BE">
          <w:rPr>
            <w:rStyle w:val="Hyperlink"/>
            <w:rFonts w:ascii="Times New Roman" w:hAnsi="Times New Roman" w:cs="Times New Roman"/>
            <w:sz w:val="22"/>
            <w:szCs w:val="22"/>
          </w:rPr>
          <w:t>https://www.faz.net/-gyl-a27lg</w:t>
        </w:r>
      </w:hyperlink>
      <w:r w:rsidRPr="00B851BE">
        <w:rPr>
          <w:rFonts w:ascii="Times New Roman" w:hAnsi="Times New Roman" w:cs="Times New Roman"/>
          <w:sz w:val="22"/>
          <w:szCs w:val="22"/>
        </w:rPr>
        <w:t xml:space="preserve"> </w:t>
      </w:r>
    </w:p>
  </w:endnote>
  <w:endnote w:id="6">
    <w:p w14:paraId="1A337488" w14:textId="3B96B9EB" w:rsidR="00266786" w:rsidRPr="00103C52" w:rsidRDefault="00266786" w:rsidP="0024224B">
      <w:pPr>
        <w:pStyle w:val="EndnoteText"/>
        <w:ind w:left="284" w:hanging="284"/>
        <w:rPr>
          <w:rFonts w:ascii="Times New Roman" w:hAnsi="Times New Roman" w:cs="Times New Roman"/>
          <w:sz w:val="22"/>
          <w:szCs w:val="22"/>
        </w:rPr>
      </w:pPr>
      <w:r w:rsidRPr="00B851BE">
        <w:rPr>
          <w:rStyle w:val="EndnoteReference"/>
          <w:rFonts w:ascii="Times New Roman" w:hAnsi="Times New Roman" w:cs="Times New Roman"/>
          <w:sz w:val="22"/>
          <w:szCs w:val="22"/>
        </w:rPr>
        <w:endnoteRef/>
      </w:r>
      <w:r w:rsidRPr="00103C52">
        <w:rPr>
          <w:rFonts w:ascii="Times New Roman" w:hAnsi="Times New Roman" w:cs="Times New Roman"/>
          <w:sz w:val="22"/>
          <w:szCs w:val="22"/>
        </w:rPr>
        <w:tab/>
        <w:t xml:space="preserve">Thomas Petersen: Die Forschung ist frei, aber </w:t>
      </w:r>
      <w:proofErr w:type="gramStart"/>
      <w:r w:rsidRPr="00103C52">
        <w:rPr>
          <w:rFonts w:ascii="Times New Roman" w:hAnsi="Times New Roman" w:cs="Times New Roman"/>
          <w:sz w:val="22"/>
          <w:szCs w:val="22"/>
        </w:rPr>
        <w:t>… ,</w:t>
      </w:r>
      <w:proofErr w:type="gramEnd"/>
      <w:r w:rsidRPr="00103C52">
        <w:rPr>
          <w:rFonts w:ascii="Times New Roman" w:hAnsi="Times New Roman" w:cs="Times New Roman"/>
          <w:sz w:val="22"/>
          <w:szCs w:val="22"/>
        </w:rPr>
        <w:t xml:space="preserve"> Forschung &amp; Lehre 3/2020, S. 194-197 (Forschung &amp; Lehre is the periodical of the </w:t>
      </w:r>
      <w:r w:rsidRPr="00103C52">
        <w:rPr>
          <w:rStyle w:val="jlqj4b"/>
          <w:rFonts w:ascii="Times New Roman" w:hAnsi="Times New Roman" w:cs="Times New Roman"/>
          <w:sz w:val="22"/>
          <w:szCs w:val="22"/>
        </w:rPr>
        <w:t xml:space="preserve">German Association of University Professors and Lecturers </w:t>
      </w:r>
      <w:r w:rsidRPr="00103C52">
        <w:rPr>
          <w:rFonts w:ascii="Times New Roman" w:hAnsi="Times New Roman" w:cs="Times New Roman"/>
          <w:sz w:val="22"/>
          <w:szCs w:val="22"/>
        </w:rPr>
        <w:t>„</w:t>
      </w:r>
      <w:r w:rsidRPr="00103C52">
        <w:rPr>
          <w:rStyle w:val="jlqj4b"/>
          <w:rFonts w:ascii="Times New Roman" w:hAnsi="Times New Roman" w:cs="Times New Roman"/>
          <w:sz w:val="22"/>
          <w:szCs w:val="22"/>
        </w:rPr>
        <w:t>Deutscher Hochschulverband“)</w:t>
      </w:r>
    </w:p>
  </w:endnote>
  <w:endnote w:id="7">
    <w:p w14:paraId="7A287F65" w14:textId="77777777" w:rsidR="00266786" w:rsidRPr="00B851BE" w:rsidRDefault="00266786" w:rsidP="0024224B">
      <w:pPr>
        <w:pStyle w:val="EndnoteText"/>
        <w:ind w:left="284" w:hanging="284"/>
        <w:rPr>
          <w:rFonts w:ascii="Times New Roman" w:hAnsi="Times New Roman" w:cs="Times New Roman"/>
          <w:sz w:val="22"/>
          <w:szCs w:val="22"/>
        </w:rPr>
      </w:pPr>
      <w:r w:rsidRPr="00B851BE">
        <w:rPr>
          <w:rStyle w:val="EndnoteReference"/>
          <w:rFonts w:ascii="Times New Roman" w:hAnsi="Times New Roman" w:cs="Times New Roman"/>
          <w:sz w:val="22"/>
          <w:szCs w:val="22"/>
        </w:rPr>
        <w:endnoteRef/>
      </w:r>
      <w:r w:rsidRPr="00B851BE">
        <w:rPr>
          <w:rFonts w:ascii="Times New Roman" w:hAnsi="Times New Roman" w:cs="Times New Roman"/>
          <w:sz w:val="22"/>
          <w:szCs w:val="22"/>
        </w:rPr>
        <w:tab/>
        <w:t>Remi Adekoya, Eric Kaufmann, and Thomas Simpson: Academic freedom in the UK - Protecting viewpoint diversity, Policy Exchange (2020), policyexchange.org.uk</w:t>
      </w:r>
    </w:p>
  </w:endnote>
  <w:endnote w:id="8">
    <w:p w14:paraId="01A7E64E" w14:textId="76830CB4" w:rsidR="00266786" w:rsidRPr="00B851BE" w:rsidRDefault="00266786" w:rsidP="0024224B">
      <w:pPr>
        <w:pStyle w:val="EndnoteText"/>
        <w:ind w:left="284" w:hanging="284"/>
        <w:rPr>
          <w:rFonts w:ascii="Times New Roman" w:hAnsi="Times New Roman" w:cs="Times New Roman"/>
          <w:sz w:val="22"/>
          <w:szCs w:val="22"/>
        </w:rPr>
      </w:pPr>
      <w:r w:rsidRPr="00B851BE">
        <w:rPr>
          <w:rStyle w:val="EndnoteReference"/>
          <w:rFonts w:ascii="Times New Roman" w:hAnsi="Times New Roman" w:cs="Times New Roman"/>
          <w:sz w:val="22"/>
          <w:szCs w:val="22"/>
        </w:rPr>
        <w:endnoteRef/>
      </w:r>
      <w:r w:rsidRPr="00B851BE">
        <w:rPr>
          <w:rFonts w:ascii="Times New Roman" w:hAnsi="Times New Roman" w:cs="Times New Roman"/>
          <w:sz w:val="22"/>
          <w:szCs w:val="22"/>
        </w:rPr>
        <w:t xml:space="preserve"> </w:t>
      </w:r>
      <w:r w:rsidRPr="00B851BE">
        <w:rPr>
          <w:rFonts w:ascii="Times New Roman" w:hAnsi="Times New Roman" w:cs="Times New Roman"/>
          <w:sz w:val="22"/>
          <w:szCs w:val="22"/>
        </w:rPr>
        <w:tab/>
      </w:r>
      <w:hyperlink r:id="rId3" w:history="1">
        <w:r w:rsidRPr="00B851BE">
          <w:rPr>
            <w:rStyle w:val="Hyperlink"/>
            <w:rFonts w:ascii="Times New Roman" w:hAnsi="Times New Roman" w:cs="Times New Roman"/>
            <w:sz w:val="22"/>
            <w:szCs w:val="22"/>
          </w:rPr>
          <w:t>https://harpers.org/a-letter-on-justice-and-open-debate/</w:t>
        </w:r>
      </w:hyperlink>
      <w:r w:rsidRPr="00B851BE">
        <w:rPr>
          <w:rFonts w:ascii="Times New Roman" w:hAnsi="Times New Roman" w:cs="Times New Roman"/>
          <w:sz w:val="22"/>
          <w:szCs w:val="22"/>
        </w:rPr>
        <w:t xml:space="preserve"> </w:t>
      </w:r>
    </w:p>
  </w:endnote>
  <w:endnote w:id="9">
    <w:p w14:paraId="1F4E8BF1" w14:textId="7565900C" w:rsidR="00266786" w:rsidRPr="00B851BE" w:rsidRDefault="00266786" w:rsidP="00B47EEE">
      <w:pPr>
        <w:pStyle w:val="EndnoteText"/>
        <w:ind w:left="284" w:hanging="284"/>
        <w:rPr>
          <w:rFonts w:ascii="Times New Roman" w:hAnsi="Times New Roman" w:cs="Times New Roman"/>
          <w:sz w:val="22"/>
          <w:szCs w:val="22"/>
        </w:rPr>
      </w:pPr>
      <w:r w:rsidRPr="00B851BE">
        <w:rPr>
          <w:rStyle w:val="EndnoteReference"/>
          <w:rFonts w:ascii="Times New Roman" w:hAnsi="Times New Roman" w:cs="Times New Roman"/>
          <w:sz w:val="22"/>
          <w:szCs w:val="22"/>
        </w:rPr>
        <w:endnoteRef/>
      </w:r>
      <w:r w:rsidRPr="00B851BE">
        <w:rPr>
          <w:rFonts w:ascii="Times New Roman" w:hAnsi="Times New Roman" w:cs="Times New Roman"/>
          <w:sz w:val="22"/>
          <w:szCs w:val="22"/>
        </w:rPr>
        <w:t xml:space="preserve"> </w:t>
      </w:r>
      <w:r w:rsidRPr="00B851BE">
        <w:rPr>
          <w:rFonts w:ascii="Times New Roman" w:hAnsi="Times New Roman" w:cs="Times New Roman"/>
          <w:sz w:val="22"/>
          <w:szCs w:val="22"/>
        </w:rPr>
        <w:tab/>
        <w:t xml:space="preserve">See </w:t>
      </w:r>
      <w:proofErr w:type="gramStart"/>
      <w:r w:rsidRPr="00B851BE">
        <w:rPr>
          <w:rFonts w:ascii="Times New Roman" w:hAnsi="Times New Roman" w:cs="Times New Roman"/>
          <w:sz w:val="22"/>
          <w:szCs w:val="22"/>
        </w:rPr>
        <w:t>e.g.</w:t>
      </w:r>
      <w:proofErr w:type="gramEnd"/>
      <w:r w:rsidRPr="00B851BE">
        <w:rPr>
          <w:rFonts w:ascii="Times New Roman" w:hAnsi="Times New Roman" w:cs="Times New Roman"/>
          <w:sz w:val="22"/>
          <w:szCs w:val="22"/>
        </w:rPr>
        <w:t xml:space="preserve"> </w:t>
      </w:r>
      <w:hyperlink r:id="rId4" w:history="1">
        <w:r w:rsidRPr="00B851BE">
          <w:rPr>
            <w:rStyle w:val="Hyperlink"/>
            <w:rFonts w:ascii="Times New Roman" w:hAnsi="Times New Roman" w:cs="Times New Roman"/>
            <w:sz w:val="22"/>
            <w:szCs w:val="22"/>
          </w:rPr>
          <w:t>https://eige.europa.eu/gender-mainstreaming/toolkits/gear/what-gender-equality-plan-gep</w:t>
        </w:r>
      </w:hyperlink>
      <w:r w:rsidRPr="00B851BE">
        <w:rPr>
          <w:rFonts w:ascii="Times New Roman" w:hAnsi="Times New Roman" w:cs="Times New Roman"/>
          <w:sz w:val="22"/>
          <w:szCs w:val="22"/>
        </w:rPr>
        <w:t xml:space="preserve"> last visited May 1</w:t>
      </w:r>
      <w:r w:rsidRPr="00B851BE">
        <w:rPr>
          <w:rFonts w:ascii="Times New Roman" w:hAnsi="Times New Roman" w:cs="Times New Roman"/>
          <w:sz w:val="22"/>
          <w:szCs w:val="22"/>
          <w:vertAlign w:val="superscript"/>
        </w:rPr>
        <w:t>st</w:t>
      </w:r>
      <w:r w:rsidRPr="00B851BE">
        <w:rPr>
          <w:rFonts w:ascii="Times New Roman" w:hAnsi="Times New Roman" w:cs="Times New Roman"/>
          <w:sz w:val="22"/>
          <w:szCs w:val="22"/>
        </w:rPr>
        <w:t xml:space="preserve"> 2021</w:t>
      </w:r>
    </w:p>
  </w:endnote>
  <w:endnote w:id="10">
    <w:p w14:paraId="32367B40" w14:textId="77777777" w:rsidR="00266786" w:rsidRPr="00B851BE" w:rsidRDefault="00266786" w:rsidP="00782C4B">
      <w:pPr>
        <w:pStyle w:val="EndnoteText"/>
        <w:ind w:left="284" w:hanging="284"/>
        <w:rPr>
          <w:rFonts w:ascii="Times New Roman" w:hAnsi="Times New Roman" w:cs="Times New Roman"/>
          <w:sz w:val="22"/>
          <w:szCs w:val="22"/>
        </w:rPr>
      </w:pPr>
      <w:r w:rsidRPr="00B851BE">
        <w:rPr>
          <w:rStyle w:val="EndnoteReference"/>
          <w:rFonts w:ascii="Times New Roman" w:hAnsi="Times New Roman" w:cs="Times New Roman"/>
          <w:sz w:val="22"/>
          <w:szCs w:val="22"/>
        </w:rPr>
        <w:endnoteRef/>
      </w:r>
      <w:r w:rsidRPr="00B851BE">
        <w:rPr>
          <w:rFonts w:ascii="Times New Roman" w:hAnsi="Times New Roman" w:cs="Times New Roman"/>
          <w:sz w:val="22"/>
          <w:szCs w:val="22"/>
        </w:rPr>
        <w:t xml:space="preserve"> </w:t>
      </w:r>
      <w:bookmarkStart w:id="1" w:name="_Hlk56870187"/>
      <w:r w:rsidRPr="00B851BE">
        <w:rPr>
          <w:rFonts w:ascii="Times New Roman" w:hAnsi="Times New Roman" w:cs="Times New Roman"/>
          <w:sz w:val="22"/>
          <w:szCs w:val="22"/>
        </w:rPr>
        <w:tab/>
        <w:t xml:space="preserve">Alvin Plantinga: Advice to Christian Philosophers. </w:t>
      </w:r>
      <w:r w:rsidRPr="00B851BE">
        <w:rPr>
          <w:rFonts w:ascii="Times New Roman" w:hAnsi="Times New Roman" w:cs="Times New Roman"/>
          <w:spacing w:val="-3"/>
          <w:sz w:val="22"/>
          <w:szCs w:val="22"/>
        </w:rPr>
        <w:t xml:space="preserve">With </w:t>
      </w:r>
      <w:r w:rsidRPr="00B851BE">
        <w:rPr>
          <w:rFonts w:ascii="Times New Roman" w:hAnsi="Times New Roman" w:cs="Times New Roman"/>
          <w:sz w:val="22"/>
          <w:szCs w:val="22"/>
        </w:rPr>
        <w:t xml:space="preserve">a special preface for Christian thinkers from different disciplines. </w:t>
      </w:r>
      <w:r w:rsidRPr="00B851BE">
        <w:rPr>
          <w:rFonts w:ascii="Times New Roman" w:hAnsi="Times New Roman" w:cs="Times New Roman"/>
          <w:i/>
          <w:spacing w:val="-4"/>
          <w:sz w:val="22"/>
          <w:szCs w:val="22"/>
        </w:rPr>
        <w:t xml:space="preserve">Faith </w:t>
      </w:r>
      <w:r w:rsidRPr="00B851BE">
        <w:rPr>
          <w:rFonts w:ascii="Times New Roman" w:hAnsi="Times New Roman" w:cs="Times New Roman"/>
          <w:i/>
          <w:sz w:val="22"/>
          <w:szCs w:val="22"/>
        </w:rPr>
        <w:t>and Philosophy</w:t>
      </w:r>
      <w:r w:rsidRPr="00B851BE">
        <w:rPr>
          <w:rFonts w:ascii="Times New Roman" w:hAnsi="Times New Roman" w:cs="Times New Roman"/>
          <w:i/>
          <w:spacing w:val="34"/>
          <w:sz w:val="22"/>
          <w:szCs w:val="22"/>
        </w:rPr>
        <w:t xml:space="preserve"> </w:t>
      </w:r>
      <w:r w:rsidRPr="00B851BE">
        <w:rPr>
          <w:rFonts w:ascii="Times New Roman" w:hAnsi="Times New Roman" w:cs="Times New Roman"/>
          <w:i/>
          <w:sz w:val="22"/>
          <w:szCs w:val="22"/>
        </w:rPr>
        <w:t>– Journal</w:t>
      </w:r>
      <w:r w:rsidRPr="00B851BE">
        <w:rPr>
          <w:rFonts w:ascii="Times New Roman" w:hAnsi="Times New Roman" w:cs="Times New Roman"/>
          <w:i/>
          <w:spacing w:val="34"/>
          <w:sz w:val="22"/>
          <w:szCs w:val="22"/>
        </w:rPr>
        <w:t xml:space="preserve"> </w:t>
      </w:r>
      <w:r w:rsidRPr="00B851BE">
        <w:rPr>
          <w:rFonts w:ascii="Times New Roman" w:hAnsi="Times New Roman" w:cs="Times New Roman"/>
          <w:i/>
          <w:sz w:val="22"/>
          <w:szCs w:val="22"/>
        </w:rPr>
        <w:t>of</w:t>
      </w:r>
      <w:r w:rsidRPr="00B851BE">
        <w:rPr>
          <w:rFonts w:ascii="Times New Roman" w:hAnsi="Times New Roman" w:cs="Times New Roman"/>
          <w:i/>
          <w:spacing w:val="34"/>
          <w:sz w:val="22"/>
          <w:szCs w:val="22"/>
        </w:rPr>
        <w:t xml:space="preserve"> </w:t>
      </w:r>
      <w:r w:rsidRPr="00B851BE">
        <w:rPr>
          <w:rFonts w:ascii="Times New Roman" w:hAnsi="Times New Roman" w:cs="Times New Roman"/>
          <w:i/>
          <w:sz w:val="22"/>
          <w:szCs w:val="22"/>
        </w:rPr>
        <w:t>the</w:t>
      </w:r>
      <w:r w:rsidRPr="00B851BE">
        <w:rPr>
          <w:rFonts w:ascii="Times New Roman" w:hAnsi="Times New Roman" w:cs="Times New Roman"/>
          <w:i/>
          <w:spacing w:val="34"/>
          <w:sz w:val="22"/>
          <w:szCs w:val="22"/>
        </w:rPr>
        <w:t xml:space="preserve"> </w:t>
      </w:r>
      <w:r w:rsidRPr="00B851BE">
        <w:rPr>
          <w:rFonts w:ascii="Times New Roman" w:hAnsi="Times New Roman" w:cs="Times New Roman"/>
          <w:i/>
          <w:sz w:val="22"/>
          <w:szCs w:val="22"/>
        </w:rPr>
        <w:t>Society</w:t>
      </w:r>
      <w:r w:rsidRPr="00B851BE">
        <w:rPr>
          <w:rFonts w:ascii="Times New Roman" w:hAnsi="Times New Roman" w:cs="Times New Roman"/>
          <w:i/>
          <w:spacing w:val="34"/>
          <w:sz w:val="22"/>
          <w:szCs w:val="22"/>
        </w:rPr>
        <w:t xml:space="preserve"> </w:t>
      </w:r>
      <w:r w:rsidRPr="00B851BE">
        <w:rPr>
          <w:rFonts w:ascii="Times New Roman" w:hAnsi="Times New Roman" w:cs="Times New Roman"/>
          <w:i/>
          <w:sz w:val="22"/>
          <w:szCs w:val="22"/>
        </w:rPr>
        <w:t>of</w:t>
      </w:r>
      <w:r w:rsidRPr="00B851BE">
        <w:rPr>
          <w:rFonts w:ascii="Times New Roman" w:hAnsi="Times New Roman" w:cs="Times New Roman"/>
          <w:i/>
          <w:spacing w:val="34"/>
          <w:sz w:val="22"/>
          <w:szCs w:val="22"/>
        </w:rPr>
        <w:t xml:space="preserve"> </w:t>
      </w:r>
      <w:r w:rsidRPr="00B851BE">
        <w:rPr>
          <w:rFonts w:ascii="Times New Roman" w:hAnsi="Times New Roman" w:cs="Times New Roman"/>
          <w:i/>
          <w:sz w:val="22"/>
          <w:szCs w:val="22"/>
        </w:rPr>
        <w:t>Christian</w:t>
      </w:r>
      <w:r w:rsidRPr="00B851BE">
        <w:rPr>
          <w:rFonts w:ascii="Times New Roman" w:hAnsi="Times New Roman" w:cs="Times New Roman"/>
          <w:i/>
          <w:spacing w:val="34"/>
          <w:sz w:val="22"/>
          <w:szCs w:val="22"/>
        </w:rPr>
        <w:t xml:space="preserve"> </w:t>
      </w:r>
      <w:r w:rsidRPr="00B851BE">
        <w:rPr>
          <w:rFonts w:ascii="Times New Roman" w:hAnsi="Times New Roman" w:cs="Times New Roman"/>
          <w:i/>
          <w:sz w:val="22"/>
          <w:szCs w:val="22"/>
        </w:rPr>
        <w:t>Philosophers</w:t>
      </w:r>
      <w:r w:rsidRPr="00B851BE">
        <w:rPr>
          <w:rFonts w:ascii="Times New Roman" w:hAnsi="Times New Roman" w:cs="Times New Roman"/>
          <w:i/>
          <w:spacing w:val="34"/>
          <w:sz w:val="22"/>
          <w:szCs w:val="22"/>
        </w:rPr>
        <w:t xml:space="preserve"> </w:t>
      </w:r>
      <w:r w:rsidRPr="00B851BE">
        <w:rPr>
          <w:rFonts w:ascii="Times New Roman" w:hAnsi="Times New Roman" w:cs="Times New Roman"/>
          <w:sz w:val="22"/>
          <w:szCs w:val="22"/>
        </w:rPr>
        <w:t>1, S. 253-271 (1984).</w:t>
      </w:r>
      <w:bookmarkEnd w:id="1"/>
    </w:p>
  </w:endnote>
  <w:endnote w:id="11">
    <w:p w14:paraId="0E41BD7B" w14:textId="7396AD4B" w:rsidR="00266786" w:rsidRPr="00B851BE" w:rsidRDefault="00266786" w:rsidP="00782C4B">
      <w:pPr>
        <w:pStyle w:val="EndnoteText"/>
        <w:ind w:left="284" w:hanging="284"/>
        <w:rPr>
          <w:rFonts w:ascii="Times New Roman" w:hAnsi="Times New Roman" w:cs="Times New Roman"/>
          <w:sz w:val="22"/>
          <w:szCs w:val="22"/>
        </w:rPr>
      </w:pPr>
      <w:r w:rsidRPr="00B851BE">
        <w:rPr>
          <w:rStyle w:val="EndnoteReference"/>
          <w:rFonts w:ascii="Times New Roman" w:hAnsi="Times New Roman" w:cs="Times New Roman"/>
          <w:sz w:val="22"/>
          <w:szCs w:val="22"/>
        </w:rPr>
        <w:endnoteRef/>
      </w:r>
      <w:r w:rsidRPr="00B851BE">
        <w:rPr>
          <w:rFonts w:ascii="Times New Roman" w:hAnsi="Times New Roman" w:cs="Times New Roman"/>
          <w:sz w:val="22"/>
          <w:szCs w:val="22"/>
        </w:rPr>
        <w:t xml:space="preserve"> </w:t>
      </w:r>
      <w:r w:rsidRPr="00B851BE">
        <w:rPr>
          <w:rFonts w:ascii="Times New Roman" w:hAnsi="Times New Roman" w:cs="Times New Roman"/>
          <w:sz w:val="22"/>
          <w:szCs w:val="22"/>
        </w:rPr>
        <w:tab/>
      </w:r>
      <w:hyperlink r:id="rId5" w:history="1">
        <w:r w:rsidRPr="00B851BE">
          <w:rPr>
            <w:rStyle w:val="Hyperlink"/>
            <w:rFonts w:ascii="Times New Roman" w:hAnsi="Times New Roman" w:cs="Times New Roman"/>
            <w:sz w:val="22"/>
            <w:szCs w:val="22"/>
          </w:rPr>
          <w:t>https://en.wikipedia.org/wiki/Asch_conformity_experiments</w:t>
        </w:r>
      </w:hyperlink>
      <w:r w:rsidRPr="00B851BE">
        <w:rPr>
          <w:rFonts w:ascii="Times New Roman" w:hAnsi="Times New Roman" w:cs="Times New Roman"/>
          <w:sz w:val="22"/>
          <w:szCs w:val="22"/>
        </w:rPr>
        <w:t xml:space="preserve"> </w:t>
      </w:r>
    </w:p>
  </w:endnote>
  <w:endnote w:id="12">
    <w:p w14:paraId="0E20F7EF" w14:textId="7AADAB6F" w:rsidR="00266786" w:rsidRDefault="00266786" w:rsidP="00931F65">
      <w:pPr>
        <w:pStyle w:val="EndnoteText"/>
        <w:ind w:left="284" w:hanging="284"/>
        <w:rPr>
          <w:rFonts w:ascii="Times New Roman" w:hAnsi="Times New Roman" w:cs="Times New Roman"/>
          <w:sz w:val="22"/>
          <w:szCs w:val="22"/>
        </w:rPr>
      </w:pPr>
      <w:r w:rsidRPr="00B851BE">
        <w:rPr>
          <w:rStyle w:val="EndnoteReference"/>
          <w:rFonts w:ascii="Times New Roman" w:hAnsi="Times New Roman" w:cs="Times New Roman"/>
          <w:sz w:val="22"/>
          <w:szCs w:val="22"/>
        </w:rPr>
        <w:endnoteRef/>
      </w:r>
      <w:r w:rsidRPr="00B851BE">
        <w:rPr>
          <w:rFonts w:ascii="Times New Roman" w:hAnsi="Times New Roman" w:cs="Times New Roman"/>
          <w:sz w:val="22"/>
          <w:szCs w:val="22"/>
        </w:rPr>
        <w:tab/>
      </w:r>
      <w:hyperlink r:id="rId6" w:history="1">
        <w:r w:rsidRPr="00B851BE">
          <w:rPr>
            <w:rStyle w:val="Hyperlink"/>
            <w:rFonts w:ascii="Times New Roman" w:hAnsi="Times New Roman" w:cs="Times New Roman"/>
            <w:sz w:val="22"/>
            <w:szCs w:val="22"/>
          </w:rPr>
          <w:t>https://en.wikipedia.org/wiki/Elisabeth_Noelle-Neumann</w:t>
        </w:r>
      </w:hyperlink>
      <w:r w:rsidRPr="00B851BE">
        <w:rPr>
          <w:rFonts w:ascii="Times New Roman" w:hAnsi="Times New Roman" w:cs="Times New Roman"/>
          <w:sz w:val="22"/>
          <w:szCs w:val="22"/>
        </w:rPr>
        <w:t xml:space="preserve"> </w:t>
      </w:r>
    </w:p>
    <w:p w14:paraId="339C0542" w14:textId="038284DB" w:rsidR="00B851BE" w:rsidRDefault="00B851BE" w:rsidP="00931F65">
      <w:pPr>
        <w:pStyle w:val="EndnoteText"/>
        <w:ind w:left="284" w:hanging="284"/>
        <w:rPr>
          <w:rFonts w:ascii="Times New Roman" w:hAnsi="Times New Roman" w:cs="Times New Roman"/>
          <w:sz w:val="22"/>
          <w:szCs w:val="22"/>
        </w:rPr>
      </w:pPr>
    </w:p>
    <w:p w14:paraId="412F6ACC" w14:textId="7383DD5F" w:rsidR="00B851BE" w:rsidRPr="00B851BE" w:rsidRDefault="00B851BE" w:rsidP="00B851BE">
      <w:pPr>
        <w:pStyle w:val="EndnoteText"/>
        <w:rPr>
          <w:rFonts w:ascii="Times New Roman" w:hAnsi="Times New Roman" w:cs="Times New Roman"/>
          <w:sz w:val="22"/>
          <w:szCs w:val="22"/>
        </w:rPr>
      </w:pPr>
      <w:r>
        <w:rPr>
          <w:rFonts w:ascii="Times New Roman" w:hAnsi="Times New Roman" w:cs="Times New Roman"/>
          <w:sz w:val="22"/>
          <w:szCs w:val="22"/>
        </w:rPr>
        <w:t xml:space="preserve">All internet-links have been last visited </w:t>
      </w:r>
      <w:r w:rsidRPr="00B851BE">
        <w:rPr>
          <w:rFonts w:ascii="Times New Roman" w:hAnsi="Times New Roman" w:cs="Times New Roman"/>
          <w:sz w:val="22"/>
          <w:szCs w:val="22"/>
        </w:rPr>
        <w:t>May 1</w:t>
      </w:r>
      <w:r w:rsidRPr="00B851BE">
        <w:rPr>
          <w:rFonts w:ascii="Times New Roman" w:hAnsi="Times New Roman" w:cs="Times New Roman"/>
          <w:sz w:val="22"/>
          <w:szCs w:val="22"/>
          <w:vertAlign w:val="superscript"/>
        </w:rPr>
        <w:t>st</w:t>
      </w:r>
      <w:r>
        <w:rPr>
          <w:rFonts w:ascii="Times New Roman" w:hAnsi="Times New Roman" w:cs="Times New Roman"/>
          <w:sz w:val="22"/>
          <w:szCs w:val="22"/>
        </w:rPr>
        <w:t xml:space="preserve">, </w:t>
      </w:r>
      <w:r w:rsidRPr="00B851BE">
        <w:rPr>
          <w:rFonts w:ascii="Times New Roman" w:hAnsi="Times New Roman" w:cs="Times New Roman"/>
          <w:sz w:val="22"/>
          <w:szCs w:val="22"/>
        </w:rPr>
        <w:t>2021</w:t>
      </w:r>
      <w:r>
        <w:rPr>
          <w:rFonts w:ascii="Times New Roman" w:hAnsi="Times New Roman" w:cs="Times New Roman"/>
          <w:sz w:val="22"/>
          <w:szCs w:val="22"/>
        </w:rPr>
        <w:t>. The author assumes no responsibility for the contents of the links referenced here or the references therein or any other sources quoted.</w:t>
      </w:r>
      <w:r w:rsidR="00BA2DB9">
        <w:rPr>
          <w:rFonts w:ascii="Times New Roman" w:hAnsi="Times New Roman" w:cs="Times New Roman"/>
          <w:sz w:val="22"/>
          <w:szCs w:val="22"/>
        </w:rPr>
        <w:t xml:space="preserve"> NIV stands for “New International Version” of the Bible in English.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ector FSL">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C92B" w14:textId="77777777" w:rsidR="00266786" w:rsidRDefault="00266786" w:rsidP="00DB1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32D8B" w14:textId="77777777" w:rsidR="00266786" w:rsidRDefault="00266786" w:rsidP="00DB1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70CCE" w14:textId="77777777" w:rsidR="00266786" w:rsidRDefault="00266786" w:rsidP="008E6F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E696" w14:textId="1EDA7D97" w:rsidR="00266786" w:rsidRPr="007B080D" w:rsidRDefault="00266786" w:rsidP="008E6F61">
    <w:pPr>
      <w:pStyle w:val="Footer"/>
      <w:framePr w:wrap="around" w:vAnchor="text" w:hAnchor="margin" w:xAlign="center" w:y="1"/>
      <w:rPr>
        <w:rStyle w:val="PageNumber"/>
        <w:rFonts w:ascii="Times New Roman" w:hAnsi="Times New Roman" w:cs="Times New Roman"/>
        <w:sz w:val="22"/>
        <w:szCs w:val="22"/>
      </w:rPr>
    </w:pPr>
    <w:r w:rsidRPr="007B080D">
      <w:rPr>
        <w:rStyle w:val="PageNumber"/>
        <w:rFonts w:ascii="Times New Roman" w:hAnsi="Times New Roman" w:cs="Times New Roman"/>
        <w:sz w:val="22"/>
        <w:szCs w:val="22"/>
      </w:rPr>
      <w:fldChar w:fldCharType="begin"/>
    </w:r>
    <w:r w:rsidRPr="007B080D">
      <w:rPr>
        <w:rStyle w:val="PageNumber"/>
        <w:rFonts w:ascii="Times New Roman" w:hAnsi="Times New Roman" w:cs="Times New Roman"/>
        <w:sz w:val="22"/>
        <w:szCs w:val="22"/>
      </w:rPr>
      <w:instrText xml:space="preserve">PAGE  </w:instrText>
    </w:r>
    <w:r w:rsidRPr="007B080D">
      <w:rPr>
        <w:rStyle w:val="PageNumber"/>
        <w:rFonts w:ascii="Times New Roman" w:hAnsi="Times New Roman" w:cs="Times New Roman"/>
        <w:sz w:val="22"/>
        <w:szCs w:val="22"/>
      </w:rPr>
      <w:fldChar w:fldCharType="separate"/>
    </w:r>
    <w:r>
      <w:rPr>
        <w:rStyle w:val="PageNumber"/>
        <w:rFonts w:ascii="Times New Roman" w:hAnsi="Times New Roman" w:cs="Times New Roman"/>
        <w:noProof/>
        <w:sz w:val="22"/>
        <w:szCs w:val="22"/>
      </w:rPr>
      <w:t>1</w:t>
    </w:r>
    <w:r w:rsidRPr="007B080D">
      <w:rPr>
        <w:rStyle w:val="PageNumber"/>
        <w:rFonts w:ascii="Times New Roman" w:hAnsi="Times New Roman" w:cs="Times New Roman"/>
        <w:sz w:val="22"/>
        <w:szCs w:val="22"/>
      </w:rPr>
      <w:fldChar w:fldCharType="end"/>
    </w:r>
  </w:p>
  <w:p w14:paraId="5CCFDA16" w14:textId="77777777" w:rsidR="00266786" w:rsidRPr="008E6F61" w:rsidRDefault="00266786" w:rsidP="008E6F61">
    <w:pPr>
      <w:pStyle w:val="Footer"/>
      <w:ind w:right="360"/>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8687E" w14:textId="77777777" w:rsidR="0066188F" w:rsidRDefault="0066188F" w:rsidP="008E6F61">
      <w:r>
        <w:separator/>
      </w:r>
    </w:p>
  </w:footnote>
  <w:footnote w:type="continuationSeparator" w:id="0">
    <w:p w14:paraId="7A8281DE" w14:textId="77777777" w:rsidR="0066188F" w:rsidRDefault="0066188F" w:rsidP="008E6F61">
      <w:r>
        <w:continuationSeparator/>
      </w:r>
    </w:p>
  </w:footnote>
  <w:footnote w:id="1">
    <w:p w14:paraId="7DB1B552" w14:textId="6FDC9B58" w:rsidR="00266786" w:rsidRPr="00AE3006" w:rsidRDefault="00266786" w:rsidP="00AE3006">
      <w:pPr>
        <w:pStyle w:val="FootnoteText"/>
      </w:pPr>
      <w:r>
        <w:rPr>
          <w:rStyle w:val="FootnoteReference"/>
        </w:rPr>
        <w:footnoteRef/>
      </w:r>
      <w:r>
        <w:t xml:space="preserve"> </w:t>
      </w:r>
      <w:r w:rsidR="00103C52">
        <w:t>The following</w:t>
      </w:r>
      <w:r>
        <w:t xml:space="preserve"> s</w:t>
      </w:r>
      <w:r w:rsidRPr="00AE3006">
        <w:t>tatement</w:t>
      </w:r>
      <w:r>
        <w:t>s</w:t>
      </w:r>
      <w:r w:rsidRPr="00AE3006">
        <w:t xml:space="preserve"> </w:t>
      </w:r>
      <w:r w:rsidR="00103C52">
        <w:t>are translated f</w:t>
      </w:r>
      <w:r>
        <w:t xml:space="preserve">rom the German newspaper “Weser </w:t>
      </w:r>
      <w:proofErr w:type="spellStart"/>
      <w:r>
        <w:t>Kurier</w:t>
      </w:r>
      <w:proofErr w:type="spellEnd"/>
      <w:r>
        <w:t xml:space="preserve">” </w:t>
      </w:r>
      <w:r w:rsidR="00103C52">
        <w:t>of</w:t>
      </w:r>
      <w:r>
        <w:t xml:space="preserve"> March 29</w:t>
      </w:r>
      <w:r w:rsidRPr="007328BC">
        <w:rPr>
          <w:vertAlign w:val="superscript"/>
        </w:rPr>
        <w:t>th</w:t>
      </w:r>
      <w:r>
        <w:t>,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41AF3"/>
    <w:multiLevelType w:val="multilevel"/>
    <w:tmpl w:val="7F8465D0"/>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073541"/>
    <w:multiLevelType w:val="multilevel"/>
    <w:tmpl w:val="DEE0ECC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972B31"/>
    <w:multiLevelType w:val="multilevel"/>
    <w:tmpl w:val="F98E54F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5F75B2"/>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81742"/>
    <w:multiLevelType w:val="multilevel"/>
    <w:tmpl w:val="649AC9E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0AC57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numFmt w:val="chicago"/>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F61"/>
    <w:rsid w:val="00016823"/>
    <w:rsid w:val="00040444"/>
    <w:rsid w:val="00044EBB"/>
    <w:rsid w:val="00086E1A"/>
    <w:rsid w:val="000A00AE"/>
    <w:rsid w:val="000A6842"/>
    <w:rsid w:val="000C29FD"/>
    <w:rsid w:val="000D1044"/>
    <w:rsid w:val="000D1726"/>
    <w:rsid w:val="000E6B52"/>
    <w:rsid w:val="00103C52"/>
    <w:rsid w:val="00113C42"/>
    <w:rsid w:val="001168E9"/>
    <w:rsid w:val="00122B7E"/>
    <w:rsid w:val="001410F0"/>
    <w:rsid w:val="00165025"/>
    <w:rsid w:val="001960A9"/>
    <w:rsid w:val="001A07CB"/>
    <w:rsid w:val="001A3306"/>
    <w:rsid w:val="001A5393"/>
    <w:rsid w:val="001C3F5F"/>
    <w:rsid w:val="001E5126"/>
    <w:rsid w:val="001F4AEF"/>
    <w:rsid w:val="00232E04"/>
    <w:rsid w:val="0024224B"/>
    <w:rsid w:val="002431A8"/>
    <w:rsid w:val="002563B7"/>
    <w:rsid w:val="00266786"/>
    <w:rsid w:val="002879B2"/>
    <w:rsid w:val="002A2827"/>
    <w:rsid w:val="002B2644"/>
    <w:rsid w:val="002B6F9F"/>
    <w:rsid w:val="002C5AC2"/>
    <w:rsid w:val="002E55AF"/>
    <w:rsid w:val="002F7B67"/>
    <w:rsid w:val="00307C73"/>
    <w:rsid w:val="003418C9"/>
    <w:rsid w:val="00370397"/>
    <w:rsid w:val="0037762D"/>
    <w:rsid w:val="00397A51"/>
    <w:rsid w:val="003C1B0D"/>
    <w:rsid w:val="003D2669"/>
    <w:rsid w:val="003E47BC"/>
    <w:rsid w:val="003F08F0"/>
    <w:rsid w:val="00402318"/>
    <w:rsid w:val="00420D25"/>
    <w:rsid w:val="00431F40"/>
    <w:rsid w:val="00444BFA"/>
    <w:rsid w:val="004513C4"/>
    <w:rsid w:val="004666DE"/>
    <w:rsid w:val="00483968"/>
    <w:rsid w:val="00483EF9"/>
    <w:rsid w:val="004D3221"/>
    <w:rsid w:val="004E3BF7"/>
    <w:rsid w:val="004F15FF"/>
    <w:rsid w:val="004F20F9"/>
    <w:rsid w:val="00521EBF"/>
    <w:rsid w:val="00546776"/>
    <w:rsid w:val="005474AB"/>
    <w:rsid w:val="00547677"/>
    <w:rsid w:val="00572353"/>
    <w:rsid w:val="00572F41"/>
    <w:rsid w:val="005C6418"/>
    <w:rsid w:val="005D4860"/>
    <w:rsid w:val="005F2AE9"/>
    <w:rsid w:val="00603F70"/>
    <w:rsid w:val="00605D77"/>
    <w:rsid w:val="006123A5"/>
    <w:rsid w:val="00617045"/>
    <w:rsid w:val="00621DB1"/>
    <w:rsid w:val="00633FA7"/>
    <w:rsid w:val="0066188F"/>
    <w:rsid w:val="00675467"/>
    <w:rsid w:val="0068184F"/>
    <w:rsid w:val="00685612"/>
    <w:rsid w:val="00696E71"/>
    <w:rsid w:val="006B2A63"/>
    <w:rsid w:val="006B7CC0"/>
    <w:rsid w:val="006D08C6"/>
    <w:rsid w:val="006D6B4B"/>
    <w:rsid w:val="006D767C"/>
    <w:rsid w:val="006E0C87"/>
    <w:rsid w:val="00712EA4"/>
    <w:rsid w:val="007328BC"/>
    <w:rsid w:val="00737134"/>
    <w:rsid w:val="007608BF"/>
    <w:rsid w:val="00782C4B"/>
    <w:rsid w:val="00792218"/>
    <w:rsid w:val="007A3FF0"/>
    <w:rsid w:val="007B080D"/>
    <w:rsid w:val="007E1384"/>
    <w:rsid w:val="007E6DDD"/>
    <w:rsid w:val="007F1D45"/>
    <w:rsid w:val="00800EAE"/>
    <w:rsid w:val="00825A90"/>
    <w:rsid w:val="00844D87"/>
    <w:rsid w:val="00875FF1"/>
    <w:rsid w:val="00894706"/>
    <w:rsid w:val="008B393F"/>
    <w:rsid w:val="008B4178"/>
    <w:rsid w:val="008B4293"/>
    <w:rsid w:val="008C782F"/>
    <w:rsid w:val="008D2D3D"/>
    <w:rsid w:val="008D6EE3"/>
    <w:rsid w:val="008E6052"/>
    <w:rsid w:val="008E6F61"/>
    <w:rsid w:val="008F231B"/>
    <w:rsid w:val="009143E0"/>
    <w:rsid w:val="009169B9"/>
    <w:rsid w:val="00931F65"/>
    <w:rsid w:val="009441A1"/>
    <w:rsid w:val="009502E3"/>
    <w:rsid w:val="009508CD"/>
    <w:rsid w:val="009A29FC"/>
    <w:rsid w:val="009A2F31"/>
    <w:rsid w:val="009B4ECB"/>
    <w:rsid w:val="00A25F35"/>
    <w:rsid w:val="00A357A5"/>
    <w:rsid w:val="00A42853"/>
    <w:rsid w:val="00A50588"/>
    <w:rsid w:val="00A629B5"/>
    <w:rsid w:val="00A820A4"/>
    <w:rsid w:val="00A92CFE"/>
    <w:rsid w:val="00A95BAC"/>
    <w:rsid w:val="00AB364F"/>
    <w:rsid w:val="00AD24EB"/>
    <w:rsid w:val="00AD4017"/>
    <w:rsid w:val="00AE3006"/>
    <w:rsid w:val="00AE526D"/>
    <w:rsid w:val="00AF5DF0"/>
    <w:rsid w:val="00AF6E3A"/>
    <w:rsid w:val="00AF7DBA"/>
    <w:rsid w:val="00B3153C"/>
    <w:rsid w:val="00B33F1C"/>
    <w:rsid w:val="00B37D0C"/>
    <w:rsid w:val="00B47EEE"/>
    <w:rsid w:val="00B54EF2"/>
    <w:rsid w:val="00B6183E"/>
    <w:rsid w:val="00B73D79"/>
    <w:rsid w:val="00B82064"/>
    <w:rsid w:val="00B840E7"/>
    <w:rsid w:val="00B851BE"/>
    <w:rsid w:val="00B90B11"/>
    <w:rsid w:val="00BA2B33"/>
    <w:rsid w:val="00BA2DB9"/>
    <w:rsid w:val="00BD1541"/>
    <w:rsid w:val="00BE00D0"/>
    <w:rsid w:val="00BE1060"/>
    <w:rsid w:val="00BF571A"/>
    <w:rsid w:val="00C00E0F"/>
    <w:rsid w:val="00C03F37"/>
    <w:rsid w:val="00C10BEB"/>
    <w:rsid w:val="00C158A9"/>
    <w:rsid w:val="00C25321"/>
    <w:rsid w:val="00C30D18"/>
    <w:rsid w:val="00C333AD"/>
    <w:rsid w:val="00C3409B"/>
    <w:rsid w:val="00C44FFD"/>
    <w:rsid w:val="00C7722D"/>
    <w:rsid w:val="00C96390"/>
    <w:rsid w:val="00CB7BF1"/>
    <w:rsid w:val="00D0177C"/>
    <w:rsid w:val="00D03E6C"/>
    <w:rsid w:val="00D1639A"/>
    <w:rsid w:val="00D2667F"/>
    <w:rsid w:val="00D354BB"/>
    <w:rsid w:val="00D50614"/>
    <w:rsid w:val="00D509FF"/>
    <w:rsid w:val="00D751FC"/>
    <w:rsid w:val="00D851E8"/>
    <w:rsid w:val="00DA024D"/>
    <w:rsid w:val="00DA527B"/>
    <w:rsid w:val="00DB1343"/>
    <w:rsid w:val="00DE169A"/>
    <w:rsid w:val="00DF2B78"/>
    <w:rsid w:val="00DF3BFB"/>
    <w:rsid w:val="00E14AA9"/>
    <w:rsid w:val="00E270FF"/>
    <w:rsid w:val="00E317C7"/>
    <w:rsid w:val="00E43737"/>
    <w:rsid w:val="00E55FF2"/>
    <w:rsid w:val="00E565C3"/>
    <w:rsid w:val="00E61588"/>
    <w:rsid w:val="00E90070"/>
    <w:rsid w:val="00E92AFA"/>
    <w:rsid w:val="00EA53E2"/>
    <w:rsid w:val="00EB3322"/>
    <w:rsid w:val="00ED6AB1"/>
    <w:rsid w:val="00EE1306"/>
    <w:rsid w:val="00EF53D9"/>
    <w:rsid w:val="00F13AF9"/>
    <w:rsid w:val="00F21447"/>
    <w:rsid w:val="00F25929"/>
    <w:rsid w:val="00F478E3"/>
    <w:rsid w:val="00F57033"/>
    <w:rsid w:val="00F7355B"/>
    <w:rsid w:val="00F94C98"/>
    <w:rsid w:val="00F975CB"/>
    <w:rsid w:val="00FB245B"/>
    <w:rsid w:val="00FB674F"/>
    <w:rsid w:val="00FC4FA2"/>
    <w:rsid w:val="00FE733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FBE81"/>
  <w14:defaultImageDpi w14:val="330"/>
  <w15:docId w15:val="{D22555B6-E29A-49C6-859D-87DDDBE1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357A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aliases w:val="Programme Heading 4"/>
    <w:basedOn w:val="Normal"/>
    <w:next w:val="Normal"/>
    <w:link w:val="Heading4Char"/>
    <w:uiPriority w:val="9"/>
    <w:unhideWhenUsed/>
    <w:qFormat/>
    <w:rsid w:val="00397A51"/>
    <w:pPr>
      <w:shd w:val="clear" w:color="auto" w:fill="FFFFFF"/>
      <w:spacing w:line="276" w:lineRule="auto"/>
      <w:outlineLvl w:val="3"/>
    </w:pPr>
    <w:rPr>
      <w:rFonts w:ascii="Arial" w:eastAsiaTheme="majorEastAsia" w:hAnsi="Arial" w:cs="Arial"/>
      <w:b/>
      <w:bCs/>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61"/>
    <w:pPr>
      <w:ind w:left="720"/>
      <w:contextualSpacing/>
    </w:pPr>
  </w:style>
  <w:style w:type="paragraph" w:styleId="Footer">
    <w:name w:val="footer"/>
    <w:basedOn w:val="Normal"/>
    <w:link w:val="FooterChar"/>
    <w:uiPriority w:val="99"/>
    <w:unhideWhenUsed/>
    <w:rsid w:val="008E6F61"/>
    <w:pPr>
      <w:tabs>
        <w:tab w:val="center" w:pos="4320"/>
        <w:tab w:val="right" w:pos="8640"/>
      </w:tabs>
    </w:pPr>
  </w:style>
  <w:style w:type="character" w:customStyle="1" w:styleId="FooterChar">
    <w:name w:val="Footer Char"/>
    <w:basedOn w:val="DefaultParagraphFont"/>
    <w:link w:val="Footer"/>
    <w:uiPriority w:val="99"/>
    <w:rsid w:val="008E6F61"/>
  </w:style>
  <w:style w:type="character" w:styleId="PageNumber">
    <w:name w:val="page number"/>
    <w:basedOn w:val="DefaultParagraphFont"/>
    <w:uiPriority w:val="99"/>
    <w:semiHidden/>
    <w:unhideWhenUsed/>
    <w:rsid w:val="008E6F61"/>
  </w:style>
  <w:style w:type="paragraph" w:styleId="Header">
    <w:name w:val="header"/>
    <w:basedOn w:val="Normal"/>
    <w:link w:val="HeaderChar"/>
    <w:uiPriority w:val="99"/>
    <w:unhideWhenUsed/>
    <w:rsid w:val="008E6F61"/>
    <w:pPr>
      <w:tabs>
        <w:tab w:val="center" w:pos="4320"/>
        <w:tab w:val="right" w:pos="8640"/>
      </w:tabs>
    </w:pPr>
  </w:style>
  <w:style w:type="character" w:customStyle="1" w:styleId="HeaderChar">
    <w:name w:val="Header Char"/>
    <w:basedOn w:val="DefaultParagraphFont"/>
    <w:link w:val="Header"/>
    <w:uiPriority w:val="99"/>
    <w:rsid w:val="008E6F61"/>
  </w:style>
  <w:style w:type="paragraph" w:customStyle="1" w:styleId="Default">
    <w:name w:val="Default"/>
    <w:rsid w:val="00E61588"/>
    <w:pPr>
      <w:autoSpaceDE w:val="0"/>
      <w:autoSpaceDN w:val="0"/>
      <w:adjustRightInd w:val="0"/>
    </w:pPr>
    <w:rPr>
      <w:rFonts w:ascii="Calibri" w:eastAsiaTheme="minorHAnsi" w:hAnsi="Calibri" w:cs="Calibri"/>
      <w:color w:val="000000"/>
    </w:rPr>
  </w:style>
  <w:style w:type="character" w:styleId="Hyperlink">
    <w:name w:val="Hyperlink"/>
    <w:basedOn w:val="DefaultParagraphFont"/>
    <w:uiPriority w:val="99"/>
    <w:unhideWhenUsed/>
    <w:rsid w:val="00E61588"/>
    <w:rPr>
      <w:color w:val="0000FF" w:themeColor="hyperlink"/>
      <w:u w:val="single"/>
    </w:rPr>
  </w:style>
  <w:style w:type="paragraph" w:customStyle="1" w:styleId="NetworkProgrammeNormal">
    <w:name w:val="Network Programme Normal"/>
    <w:basedOn w:val="Normal"/>
    <w:qFormat/>
    <w:rsid w:val="00397A51"/>
    <w:pPr>
      <w:shd w:val="clear" w:color="auto" w:fill="FFFFFF"/>
      <w:spacing w:after="200" w:line="276" w:lineRule="auto"/>
    </w:pPr>
    <w:rPr>
      <w:rFonts w:ascii="Arial" w:eastAsia="Times New Roman" w:hAnsi="Arial" w:cs="Arial"/>
      <w:color w:val="000000"/>
      <w:sz w:val="20"/>
      <w:szCs w:val="20"/>
    </w:rPr>
  </w:style>
  <w:style w:type="character" w:customStyle="1" w:styleId="Heading4Char">
    <w:name w:val="Heading 4 Char"/>
    <w:aliases w:val="Programme Heading 4 Char"/>
    <w:basedOn w:val="DefaultParagraphFont"/>
    <w:link w:val="Heading4"/>
    <w:uiPriority w:val="9"/>
    <w:rsid w:val="00397A51"/>
    <w:rPr>
      <w:rFonts w:ascii="Arial" w:eastAsiaTheme="majorEastAsia" w:hAnsi="Arial" w:cs="Arial"/>
      <w:b/>
      <w:bCs/>
      <w:i/>
      <w:color w:val="000000"/>
      <w:sz w:val="20"/>
      <w:szCs w:val="20"/>
      <w:shd w:val="clear" w:color="auto" w:fill="FFFFFF"/>
    </w:rPr>
  </w:style>
  <w:style w:type="character" w:styleId="UnresolvedMention">
    <w:name w:val="Unresolved Mention"/>
    <w:basedOn w:val="DefaultParagraphFont"/>
    <w:uiPriority w:val="99"/>
    <w:semiHidden/>
    <w:unhideWhenUsed/>
    <w:rsid w:val="00B33F1C"/>
    <w:rPr>
      <w:color w:val="605E5C"/>
      <w:shd w:val="clear" w:color="auto" w:fill="E1DFDD"/>
    </w:rPr>
  </w:style>
  <w:style w:type="character" w:styleId="FollowedHyperlink">
    <w:name w:val="FollowedHyperlink"/>
    <w:basedOn w:val="DefaultParagraphFont"/>
    <w:uiPriority w:val="99"/>
    <w:semiHidden/>
    <w:unhideWhenUsed/>
    <w:rsid w:val="009502E3"/>
    <w:rPr>
      <w:color w:val="800080" w:themeColor="followedHyperlink"/>
      <w:u w:val="single"/>
    </w:rPr>
  </w:style>
  <w:style w:type="paragraph" w:styleId="EndnoteText">
    <w:name w:val="endnote text"/>
    <w:basedOn w:val="Normal"/>
    <w:link w:val="EndnoteTextChar"/>
    <w:semiHidden/>
    <w:unhideWhenUsed/>
    <w:rsid w:val="007E1384"/>
    <w:rPr>
      <w:sz w:val="20"/>
      <w:szCs w:val="20"/>
    </w:rPr>
  </w:style>
  <w:style w:type="character" w:customStyle="1" w:styleId="EndnoteTextChar">
    <w:name w:val="Endnote Text Char"/>
    <w:basedOn w:val="DefaultParagraphFont"/>
    <w:link w:val="EndnoteText"/>
    <w:uiPriority w:val="99"/>
    <w:semiHidden/>
    <w:rsid w:val="007E1384"/>
    <w:rPr>
      <w:sz w:val="20"/>
      <w:szCs w:val="20"/>
    </w:rPr>
  </w:style>
  <w:style w:type="character" w:styleId="EndnoteReference">
    <w:name w:val="endnote reference"/>
    <w:basedOn w:val="DefaultParagraphFont"/>
    <w:semiHidden/>
    <w:unhideWhenUsed/>
    <w:rsid w:val="007E1384"/>
    <w:rPr>
      <w:vertAlign w:val="superscript"/>
    </w:rPr>
  </w:style>
  <w:style w:type="character" w:customStyle="1" w:styleId="jlqj4b">
    <w:name w:val="jlqj4b"/>
    <w:basedOn w:val="DefaultParagraphFont"/>
    <w:rsid w:val="00617045"/>
  </w:style>
  <w:style w:type="paragraph" w:styleId="FootnoteText">
    <w:name w:val="footnote text"/>
    <w:basedOn w:val="Normal"/>
    <w:link w:val="FootnoteTextChar"/>
    <w:uiPriority w:val="99"/>
    <w:semiHidden/>
    <w:unhideWhenUsed/>
    <w:rsid w:val="00AE3006"/>
    <w:rPr>
      <w:sz w:val="20"/>
      <w:szCs w:val="20"/>
    </w:rPr>
  </w:style>
  <w:style w:type="character" w:customStyle="1" w:styleId="FootnoteTextChar">
    <w:name w:val="Footnote Text Char"/>
    <w:basedOn w:val="DefaultParagraphFont"/>
    <w:link w:val="FootnoteText"/>
    <w:uiPriority w:val="99"/>
    <w:semiHidden/>
    <w:rsid w:val="00AE3006"/>
    <w:rPr>
      <w:sz w:val="20"/>
      <w:szCs w:val="20"/>
    </w:rPr>
  </w:style>
  <w:style w:type="character" w:styleId="FootnoteReference">
    <w:name w:val="footnote reference"/>
    <w:basedOn w:val="DefaultParagraphFont"/>
    <w:uiPriority w:val="99"/>
    <w:semiHidden/>
    <w:unhideWhenUsed/>
    <w:rsid w:val="00AE3006"/>
    <w:rPr>
      <w:vertAlign w:val="superscript"/>
    </w:rPr>
  </w:style>
  <w:style w:type="paragraph" w:customStyle="1" w:styleId="Grundschrift0">
    <w:name w:val="Grundschrift0"/>
    <w:basedOn w:val="Normal"/>
    <w:rsid w:val="00E55FF2"/>
    <w:pPr>
      <w:widowControl w:val="0"/>
      <w:spacing w:line="300" w:lineRule="exact"/>
      <w:jc w:val="both"/>
    </w:pPr>
    <w:rPr>
      <w:rFonts w:ascii="Times New Roman" w:eastAsia="Times New Roman" w:hAnsi="Times New Roman" w:cs="Times New Roman"/>
      <w:snapToGrid w:val="0"/>
      <w:color w:val="000000"/>
      <w:sz w:val="21"/>
      <w:szCs w:val="28"/>
      <w:lang w:val="de-DE" w:eastAsia="de-DE"/>
    </w:rPr>
  </w:style>
  <w:style w:type="character" w:customStyle="1" w:styleId="viiyi">
    <w:name w:val="viiyi"/>
    <w:basedOn w:val="DefaultParagraphFont"/>
    <w:rsid w:val="0024224B"/>
  </w:style>
  <w:style w:type="character" w:customStyle="1" w:styleId="Heading2Char">
    <w:name w:val="Heading 2 Char"/>
    <w:basedOn w:val="DefaultParagraphFont"/>
    <w:link w:val="Heading2"/>
    <w:uiPriority w:val="9"/>
    <w:semiHidden/>
    <w:rsid w:val="00A357A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8902">
      <w:bodyDiv w:val="1"/>
      <w:marLeft w:val="0"/>
      <w:marRight w:val="0"/>
      <w:marTop w:val="0"/>
      <w:marBottom w:val="0"/>
      <w:divBdr>
        <w:top w:val="none" w:sz="0" w:space="0" w:color="auto"/>
        <w:left w:val="none" w:sz="0" w:space="0" w:color="auto"/>
        <w:bottom w:val="none" w:sz="0" w:space="0" w:color="auto"/>
        <w:right w:val="none" w:sz="0" w:space="0" w:color="auto"/>
      </w:divBdr>
      <w:divsChild>
        <w:div w:id="704255632">
          <w:marLeft w:val="0"/>
          <w:marRight w:val="0"/>
          <w:marTop w:val="0"/>
          <w:marBottom w:val="0"/>
          <w:divBdr>
            <w:top w:val="none" w:sz="0" w:space="0" w:color="auto"/>
            <w:left w:val="none" w:sz="0" w:space="0" w:color="auto"/>
            <w:bottom w:val="none" w:sz="0" w:space="0" w:color="auto"/>
            <w:right w:val="none" w:sz="0" w:space="0" w:color="auto"/>
          </w:divBdr>
        </w:div>
        <w:div w:id="1148204506">
          <w:marLeft w:val="0"/>
          <w:marRight w:val="0"/>
          <w:marTop w:val="0"/>
          <w:marBottom w:val="0"/>
          <w:divBdr>
            <w:top w:val="none" w:sz="0" w:space="0" w:color="auto"/>
            <w:left w:val="none" w:sz="0" w:space="0" w:color="auto"/>
            <w:bottom w:val="none" w:sz="0" w:space="0" w:color="auto"/>
            <w:right w:val="none" w:sz="0" w:space="0" w:color="auto"/>
          </w:divBdr>
          <w:divsChild>
            <w:div w:id="864752269">
              <w:marLeft w:val="0"/>
              <w:marRight w:val="0"/>
              <w:marTop w:val="0"/>
              <w:marBottom w:val="0"/>
              <w:divBdr>
                <w:top w:val="none" w:sz="0" w:space="0" w:color="auto"/>
                <w:left w:val="none" w:sz="0" w:space="0" w:color="auto"/>
                <w:bottom w:val="none" w:sz="0" w:space="0" w:color="auto"/>
                <w:right w:val="none" w:sz="0" w:space="0" w:color="auto"/>
              </w:divBdr>
              <w:divsChild>
                <w:div w:id="4238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9047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klaerung-der-wel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ofessorenforum.de/"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harpers.org/a-letter-on-justice-and-open-debate/" TargetMode="External"/><Relationship Id="rId2" Type="http://schemas.openxmlformats.org/officeDocument/2006/relationships/hyperlink" Target="https://www.faz.net/-gyl-a27lg" TargetMode="External"/><Relationship Id="rId1" Type="http://schemas.openxmlformats.org/officeDocument/2006/relationships/hyperlink" Target="https://www.netzwerk-wissenschaftsfreiheit.de/" TargetMode="External"/><Relationship Id="rId6" Type="http://schemas.openxmlformats.org/officeDocument/2006/relationships/hyperlink" Target="https://en.wikipedia.org/wiki/Elisabeth_Noelle-Neumann" TargetMode="External"/><Relationship Id="rId5" Type="http://schemas.openxmlformats.org/officeDocument/2006/relationships/hyperlink" Target="https://en.wikipedia.org/wiki/Asch_conformity_experiments" TargetMode="External"/><Relationship Id="rId4" Type="http://schemas.openxmlformats.org/officeDocument/2006/relationships/hyperlink" Target="https://eige.europa.eu/gender-mainstreaming/toolkits/gear/what-gender-equality-plan-g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0A72C-4567-4BC4-B65E-3DFD97A1A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2071</Words>
  <Characters>11808</Characters>
  <Application>Microsoft Office Word</Application>
  <DocSecurity>0</DocSecurity>
  <Lines>98</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Communication Institute</Company>
  <LinksUpToDate>false</LinksUpToDate>
  <CharactersWithSpaces>13852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Nathan Nymeyer</cp:lastModifiedBy>
  <cp:revision>3</cp:revision>
  <cp:lastPrinted>2021-05-05T14:44:00Z</cp:lastPrinted>
  <dcterms:created xsi:type="dcterms:W3CDTF">2021-05-05T14:44:00Z</dcterms:created>
  <dcterms:modified xsi:type="dcterms:W3CDTF">2021-05-05T14:44:00Z</dcterms:modified>
</cp:coreProperties>
</file>