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1A15" w14:textId="64311F25" w:rsidR="00690AFC" w:rsidRPr="003E7079" w:rsidRDefault="00690AFC" w:rsidP="003E7079">
      <w:pPr>
        <w:shd w:val="clear" w:color="auto" w:fill="FFFFFF"/>
        <w:jc w:val="center"/>
        <w:outlineLvl w:val="3"/>
        <w:rPr>
          <w:b/>
          <w:bCs/>
          <w:color w:val="000000" w:themeColor="text1"/>
          <w:sz w:val="28"/>
          <w:szCs w:val="28"/>
        </w:rPr>
      </w:pPr>
      <w:r w:rsidRPr="003E7079">
        <w:rPr>
          <w:b/>
          <w:bCs/>
          <w:color w:val="000000" w:themeColor="text1"/>
          <w:sz w:val="28"/>
          <w:szCs w:val="28"/>
          <w:shd w:val="clear" w:color="auto" w:fill="FFFFFF"/>
        </w:rPr>
        <w:t xml:space="preserve">Faith and Identity in </w:t>
      </w:r>
      <w:r w:rsidR="009753DF">
        <w:rPr>
          <w:b/>
          <w:bCs/>
          <w:color w:val="000000" w:themeColor="text1"/>
          <w:sz w:val="28"/>
          <w:szCs w:val="28"/>
          <w:shd w:val="clear" w:color="auto" w:fill="FFFFFF"/>
        </w:rPr>
        <w:t>O</w:t>
      </w:r>
      <w:r w:rsidRPr="003E7079">
        <w:rPr>
          <w:b/>
          <w:bCs/>
          <w:color w:val="000000" w:themeColor="text1"/>
          <w:sz w:val="28"/>
          <w:szCs w:val="28"/>
          <w:shd w:val="clear" w:color="auto" w:fill="FFFFFF"/>
        </w:rPr>
        <w:t>ur Creative Commission</w:t>
      </w:r>
    </w:p>
    <w:p w14:paraId="202D1748" w14:textId="77777777" w:rsidR="00690AFC" w:rsidRPr="003E7079" w:rsidRDefault="00690AFC" w:rsidP="003E7079">
      <w:pPr>
        <w:shd w:val="clear" w:color="auto" w:fill="FFFFFF"/>
        <w:outlineLvl w:val="4"/>
        <w:rPr>
          <w:color w:val="000000" w:themeColor="text1"/>
          <w:sz w:val="22"/>
          <w:szCs w:val="22"/>
        </w:rPr>
      </w:pPr>
    </w:p>
    <w:p w14:paraId="7CE2F45A" w14:textId="31A49072" w:rsidR="00690AFC" w:rsidRPr="003E7079" w:rsidRDefault="00690AFC" w:rsidP="003E7079">
      <w:pPr>
        <w:shd w:val="clear" w:color="auto" w:fill="FFFFFF"/>
        <w:rPr>
          <w:color w:val="000000" w:themeColor="text1"/>
          <w:sz w:val="22"/>
          <w:szCs w:val="22"/>
          <w:shd w:val="clear" w:color="auto" w:fill="FFFFFF"/>
        </w:rPr>
      </w:pPr>
      <w:r w:rsidRPr="003E7079">
        <w:rPr>
          <w:color w:val="000000" w:themeColor="text1"/>
          <w:sz w:val="22"/>
          <w:szCs w:val="22"/>
          <w:shd w:val="clear" w:color="auto" w:fill="FFFFFF"/>
        </w:rPr>
        <w:t xml:space="preserve">Called to live life on the edge of </w:t>
      </w:r>
      <w:proofErr w:type="gramStart"/>
      <w:r w:rsidRPr="003E7079">
        <w:rPr>
          <w:color w:val="000000" w:themeColor="text1"/>
          <w:sz w:val="22"/>
          <w:szCs w:val="22"/>
          <w:shd w:val="clear" w:color="auto" w:fill="FFFFFF"/>
        </w:rPr>
        <w:t>what’s</w:t>
      </w:r>
      <w:proofErr w:type="gramEnd"/>
      <w:r w:rsidRPr="003E7079">
        <w:rPr>
          <w:color w:val="000000" w:themeColor="text1"/>
          <w:sz w:val="22"/>
          <w:szCs w:val="22"/>
          <w:shd w:val="clear" w:color="auto" w:fill="FFFFFF"/>
        </w:rPr>
        <w:t xml:space="preserve"> known, as creatives, we push into spaces that are often unwritten. Facing blank scores, studios, and canvases we, ‘dip our brush into our own soul’ (Beecher) and our faith and identity tremble. Join us as we celebrate and consider the tensions of our commission.</w:t>
      </w:r>
    </w:p>
    <w:p w14:paraId="11462961" w14:textId="4BAE180C" w:rsidR="003E7079" w:rsidRPr="003E7079" w:rsidRDefault="003E7079" w:rsidP="003E7079">
      <w:pPr>
        <w:shd w:val="clear" w:color="auto" w:fill="FFFFFF"/>
        <w:rPr>
          <w:i/>
          <w:iCs/>
          <w:color w:val="000000" w:themeColor="text1"/>
          <w:sz w:val="22"/>
          <w:szCs w:val="22"/>
          <w:shd w:val="clear" w:color="auto" w:fill="FFFFFF"/>
        </w:rPr>
      </w:pPr>
    </w:p>
    <w:p w14:paraId="70DD6BD5" w14:textId="2686978B" w:rsidR="003E7079" w:rsidRPr="003E7079" w:rsidRDefault="003E7079" w:rsidP="003E7079">
      <w:pPr>
        <w:shd w:val="clear" w:color="auto" w:fill="FFFFFF"/>
        <w:rPr>
          <w:i/>
          <w:iCs/>
          <w:color w:val="000000" w:themeColor="text1"/>
          <w:sz w:val="22"/>
          <w:szCs w:val="22"/>
        </w:rPr>
      </w:pPr>
      <w:r w:rsidRPr="003E7079">
        <w:rPr>
          <w:rStyle w:val="Strong"/>
          <w:color w:val="111111"/>
          <w:sz w:val="22"/>
          <w:szCs w:val="22"/>
          <w:shd w:val="clear" w:color="auto" w:fill="FFFFFF"/>
        </w:rPr>
        <w:t>Heather Holdsworth</w:t>
      </w:r>
      <w:r w:rsidRPr="003E7079">
        <w:rPr>
          <w:color w:val="111111"/>
          <w:sz w:val="22"/>
          <w:szCs w:val="22"/>
          <w:shd w:val="clear" w:color="auto" w:fill="FFFFFF"/>
        </w:rPr>
        <w:t xml:space="preserve"> is a lecturer, Bible teacher, and artist. Her focus is </w:t>
      </w:r>
      <w:proofErr w:type="gramStart"/>
      <w:r w:rsidRPr="003E7079">
        <w:rPr>
          <w:color w:val="111111"/>
          <w:sz w:val="22"/>
          <w:szCs w:val="22"/>
          <w:shd w:val="clear" w:color="auto" w:fill="FFFFFF"/>
        </w:rPr>
        <w:t>in</w:t>
      </w:r>
      <w:proofErr w:type="gramEnd"/>
      <w:r w:rsidRPr="003E7079">
        <w:rPr>
          <w:color w:val="111111"/>
          <w:sz w:val="22"/>
          <w:szCs w:val="22"/>
          <w:shd w:val="clear" w:color="auto" w:fill="FFFFFF"/>
        </w:rPr>
        <w:t xml:space="preserve"> the subject of Spiritual Formation and Discipleship for all ages. She lectures in the innovative Chalmers Institute, St Andrews where ‘the academy’ and ‘the church’ are brought together in helpful dialogue, in Edinburgh Bible College, and more recently for pastors and leaders in rural Kenya. Much of her recent art is a unique meditation on lament through visual representations of the ancient words of the Psalms. Heather lives in Edinburgh, Scotland with her husband, Adrian.</w:t>
      </w:r>
    </w:p>
    <w:p w14:paraId="29C520AD" w14:textId="77777777" w:rsidR="00690AFC" w:rsidRPr="003E7079" w:rsidRDefault="00690AFC" w:rsidP="003E7079">
      <w:pPr>
        <w:autoSpaceDE w:val="0"/>
        <w:autoSpaceDN w:val="0"/>
        <w:adjustRightInd w:val="0"/>
        <w:rPr>
          <w:color w:val="000000" w:themeColor="text1"/>
          <w:sz w:val="22"/>
          <w:szCs w:val="22"/>
          <w:lang w:val="en-US"/>
        </w:rPr>
      </w:pPr>
    </w:p>
    <w:p w14:paraId="0A83499E" w14:textId="3082283F" w:rsidR="00690AFC" w:rsidRPr="003E7079" w:rsidRDefault="00690AFC" w:rsidP="003E7079">
      <w:pPr>
        <w:autoSpaceDE w:val="0"/>
        <w:autoSpaceDN w:val="0"/>
        <w:adjustRightInd w:val="0"/>
        <w:rPr>
          <w:color w:val="000000" w:themeColor="text1"/>
          <w:sz w:val="22"/>
          <w:szCs w:val="22"/>
          <w:lang w:val="en-US"/>
        </w:rPr>
      </w:pPr>
    </w:p>
    <w:p w14:paraId="0C4ED727" w14:textId="77777777" w:rsidR="00A90BD6" w:rsidRPr="003E7079" w:rsidRDefault="00A90BD6" w:rsidP="003E7079">
      <w:pPr>
        <w:autoSpaceDE w:val="0"/>
        <w:autoSpaceDN w:val="0"/>
        <w:adjustRightInd w:val="0"/>
        <w:rPr>
          <w:color w:val="000000" w:themeColor="text1"/>
          <w:sz w:val="22"/>
          <w:szCs w:val="22"/>
          <w:lang w:val="en-US"/>
        </w:rPr>
      </w:pPr>
    </w:p>
    <w:p w14:paraId="07A5D3AF" w14:textId="0C216F60" w:rsidR="00690AFC" w:rsidRPr="003E7079" w:rsidRDefault="00690AFC" w:rsidP="003E7079">
      <w:pPr>
        <w:autoSpaceDE w:val="0"/>
        <w:autoSpaceDN w:val="0"/>
        <w:adjustRightInd w:val="0"/>
        <w:rPr>
          <w:b/>
          <w:bCs/>
          <w:color w:val="000000" w:themeColor="text1"/>
          <w:sz w:val="26"/>
          <w:szCs w:val="26"/>
          <w:lang w:val="en-US"/>
        </w:rPr>
      </w:pPr>
      <w:r w:rsidRPr="003E7079">
        <w:rPr>
          <w:b/>
          <w:bCs/>
          <w:color w:val="000000" w:themeColor="text1"/>
          <w:sz w:val="26"/>
          <w:szCs w:val="26"/>
          <w:lang w:val="en-US"/>
        </w:rPr>
        <w:t>The place of Identity:  Who am I?</w:t>
      </w:r>
    </w:p>
    <w:p w14:paraId="7FB68F8D" w14:textId="3FE7EFDD" w:rsidR="00690AFC" w:rsidRPr="003E7079" w:rsidRDefault="00690AFC" w:rsidP="003E7079">
      <w:pPr>
        <w:autoSpaceDE w:val="0"/>
        <w:autoSpaceDN w:val="0"/>
        <w:adjustRightInd w:val="0"/>
        <w:rPr>
          <w:color w:val="000000" w:themeColor="text1"/>
          <w:sz w:val="22"/>
          <w:szCs w:val="22"/>
          <w:lang w:val="en-US"/>
        </w:rPr>
      </w:pPr>
    </w:p>
    <w:p w14:paraId="19AE1028" w14:textId="77777777" w:rsidR="00690AFC" w:rsidRPr="003E7079" w:rsidRDefault="00690AFC"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He was passionate, an </w:t>
      </w:r>
      <w:proofErr w:type="gramStart"/>
      <w:r w:rsidRPr="003E7079">
        <w:rPr>
          <w:color w:val="000000" w:themeColor="text1"/>
          <w:sz w:val="22"/>
          <w:szCs w:val="22"/>
          <w:lang w:val="en-US"/>
        </w:rPr>
        <w:t>innovator</w:t>
      </w:r>
      <w:proofErr w:type="gramEnd"/>
    </w:p>
    <w:p w14:paraId="45AE92CA" w14:textId="77777777" w:rsidR="00690AFC" w:rsidRPr="003E7079" w:rsidRDefault="00690AFC"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He took steps to implement change, to create a new </w:t>
      </w:r>
      <w:proofErr w:type="gramStart"/>
      <w:r w:rsidRPr="003E7079">
        <w:rPr>
          <w:color w:val="000000" w:themeColor="text1"/>
          <w:sz w:val="22"/>
          <w:szCs w:val="22"/>
          <w:lang w:val="en-US"/>
        </w:rPr>
        <w:t>future</w:t>
      </w:r>
      <w:proofErr w:type="gramEnd"/>
    </w:p>
    <w:p w14:paraId="6749103D" w14:textId="1827D6EC" w:rsidR="00EF5CF9" w:rsidRPr="003E7079" w:rsidRDefault="00EF5CF9"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He looked for forward movement, to find a new order in </w:t>
      </w:r>
      <w:proofErr w:type="gramStart"/>
      <w:r w:rsidRPr="003E7079">
        <w:rPr>
          <w:color w:val="000000" w:themeColor="text1"/>
          <w:sz w:val="22"/>
          <w:szCs w:val="22"/>
          <w:lang w:val="en-US"/>
        </w:rPr>
        <w:t>things</w:t>
      </w:r>
      <w:proofErr w:type="gramEnd"/>
      <w:r w:rsidRPr="003E7079">
        <w:rPr>
          <w:color w:val="000000" w:themeColor="text1"/>
          <w:sz w:val="22"/>
          <w:szCs w:val="22"/>
          <w:lang w:val="en-US"/>
        </w:rPr>
        <w:t xml:space="preserve"> </w:t>
      </w:r>
    </w:p>
    <w:p w14:paraId="5D98892F" w14:textId="3CCEDE2B" w:rsidR="0097230F" w:rsidRPr="003E7079" w:rsidRDefault="0097230F"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He valued the artist, the craftsman, the </w:t>
      </w:r>
      <w:proofErr w:type="gramStart"/>
      <w:r w:rsidRPr="003E7079">
        <w:rPr>
          <w:color w:val="000000" w:themeColor="text1"/>
          <w:sz w:val="22"/>
          <w:szCs w:val="22"/>
          <w:lang w:val="en-US"/>
        </w:rPr>
        <w:t>musician</w:t>
      </w:r>
      <w:proofErr w:type="gramEnd"/>
    </w:p>
    <w:p w14:paraId="3FD3BD3F" w14:textId="6FAD7A78" w:rsidR="0097230F" w:rsidRPr="003E7079" w:rsidRDefault="0097230F" w:rsidP="003E7079">
      <w:pPr>
        <w:autoSpaceDE w:val="0"/>
        <w:autoSpaceDN w:val="0"/>
        <w:adjustRightInd w:val="0"/>
        <w:rPr>
          <w:color w:val="000000" w:themeColor="text1"/>
          <w:sz w:val="22"/>
          <w:szCs w:val="22"/>
          <w:lang w:val="en-US"/>
        </w:rPr>
      </w:pPr>
      <w:r w:rsidRPr="003E7079">
        <w:rPr>
          <w:color w:val="000000" w:themeColor="text1"/>
          <w:sz w:val="22"/>
          <w:szCs w:val="22"/>
          <w:lang w:val="en-US"/>
        </w:rPr>
        <w:t>He wrote poetry</w:t>
      </w:r>
      <w:r w:rsidR="00090405" w:rsidRPr="003E7079">
        <w:rPr>
          <w:color w:val="000000" w:themeColor="text1"/>
          <w:sz w:val="22"/>
          <w:szCs w:val="22"/>
          <w:lang w:val="en-US"/>
        </w:rPr>
        <w:t xml:space="preserve">, felt </w:t>
      </w:r>
      <w:proofErr w:type="gramStart"/>
      <w:r w:rsidR="00090405" w:rsidRPr="003E7079">
        <w:rPr>
          <w:color w:val="000000" w:themeColor="text1"/>
          <w:sz w:val="22"/>
          <w:szCs w:val="22"/>
          <w:lang w:val="en-US"/>
        </w:rPr>
        <w:t>deeply</w:t>
      </w:r>
      <w:proofErr w:type="gramEnd"/>
    </w:p>
    <w:p w14:paraId="21ED5B9C" w14:textId="77777777" w:rsidR="00090405" w:rsidRPr="003E7079" w:rsidRDefault="00690AFC"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He did not conform to acceptable </w:t>
      </w:r>
      <w:proofErr w:type="gramStart"/>
      <w:r w:rsidRPr="003E7079">
        <w:rPr>
          <w:color w:val="000000" w:themeColor="text1"/>
          <w:sz w:val="22"/>
          <w:szCs w:val="22"/>
          <w:lang w:val="en-US"/>
        </w:rPr>
        <w:t>norms</w:t>
      </w:r>
      <w:proofErr w:type="gramEnd"/>
    </w:p>
    <w:p w14:paraId="07481390" w14:textId="69ECA0F7" w:rsidR="00690AFC" w:rsidRPr="003E7079" w:rsidRDefault="00090405" w:rsidP="003E7079">
      <w:pPr>
        <w:autoSpaceDE w:val="0"/>
        <w:autoSpaceDN w:val="0"/>
        <w:adjustRightInd w:val="0"/>
        <w:rPr>
          <w:color w:val="000000" w:themeColor="text1"/>
          <w:sz w:val="22"/>
          <w:szCs w:val="22"/>
          <w:lang w:val="en-US"/>
        </w:rPr>
      </w:pPr>
      <w:r w:rsidRPr="003E7079">
        <w:rPr>
          <w:color w:val="000000" w:themeColor="text1"/>
          <w:sz w:val="22"/>
          <w:szCs w:val="22"/>
          <w:lang w:val="en-US"/>
        </w:rPr>
        <w:t>H</w:t>
      </w:r>
      <w:r w:rsidR="00690AFC" w:rsidRPr="003E7079">
        <w:rPr>
          <w:color w:val="000000" w:themeColor="text1"/>
          <w:sz w:val="22"/>
          <w:szCs w:val="22"/>
          <w:lang w:val="en-US"/>
        </w:rPr>
        <w:t xml:space="preserve">e was </w:t>
      </w:r>
      <w:proofErr w:type="gramStart"/>
      <w:r w:rsidR="00690AFC" w:rsidRPr="003E7079">
        <w:rPr>
          <w:color w:val="000000" w:themeColor="text1"/>
          <w:sz w:val="22"/>
          <w:szCs w:val="22"/>
          <w:lang w:val="en-US"/>
        </w:rPr>
        <w:t>unexpected</w:t>
      </w:r>
      <w:proofErr w:type="gramEnd"/>
    </w:p>
    <w:p w14:paraId="38D3EF0A" w14:textId="5BCA0E13" w:rsidR="00690AFC" w:rsidRPr="003E7079" w:rsidRDefault="00090405" w:rsidP="003E7079">
      <w:pPr>
        <w:autoSpaceDE w:val="0"/>
        <w:autoSpaceDN w:val="0"/>
        <w:adjustRightInd w:val="0"/>
        <w:rPr>
          <w:color w:val="000000" w:themeColor="text1"/>
          <w:sz w:val="22"/>
          <w:szCs w:val="22"/>
          <w:lang w:val="en-US"/>
        </w:rPr>
      </w:pPr>
      <w:r w:rsidRPr="003E7079">
        <w:rPr>
          <w:color w:val="000000" w:themeColor="text1"/>
          <w:sz w:val="22"/>
          <w:szCs w:val="22"/>
          <w:lang w:val="en-US"/>
        </w:rPr>
        <w:t>M</w:t>
      </w:r>
      <w:r w:rsidR="00690AFC" w:rsidRPr="003E7079">
        <w:rPr>
          <w:color w:val="000000" w:themeColor="text1"/>
          <w:sz w:val="22"/>
          <w:szCs w:val="22"/>
          <w:lang w:val="en-US"/>
        </w:rPr>
        <w:t>isunderstood</w:t>
      </w:r>
    </w:p>
    <w:p w14:paraId="7817B2FC" w14:textId="7997E0AF" w:rsidR="00690AFC" w:rsidRPr="003E7079" w:rsidRDefault="00690AFC"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He was a threat to </w:t>
      </w:r>
      <w:r w:rsidR="00090405" w:rsidRPr="003E7079">
        <w:rPr>
          <w:color w:val="000000" w:themeColor="text1"/>
          <w:sz w:val="22"/>
          <w:szCs w:val="22"/>
          <w:lang w:val="en-US"/>
        </w:rPr>
        <w:t>convention</w:t>
      </w:r>
      <w:r w:rsidRPr="003E7079">
        <w:rPr>
          <w:color w:val="000000" w:themeColor="text1"/>
          <w:sz w:val="22"/>
          <w:szCs w:val="22"/>
          <w:lang w:val="en-US"/>
        </w:rPr>
        <w:t xml:space="preserve">, to ideas of </w:t>
      </w:r>
      <w:proofErr w:type="gramStart"/>
      <w:r w:rsidRPr="003E7079">
        <w:rPr>
          <w:color w:val="000000" w:themeColor="text1"/>
          <w:sz w:val="22"/>
          <w:szCs w:val="22"/>
          <w:lang w:val="en-US"/>
        </w:rPr>
        <w:t>orthodoxy</w:t>
      </w:r>
      <w:proofErr w:type="gramEnd"/>
    </w:p>
    <w:p w14:paraId="403A53E6" w14:textId="1F93FCB0" w:rsidR="00690AFC" w:rsidRPr="003E7079" w:rsidRDefault="00690AFC"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He did not fit </w:t>
      </w:r>
      <w:proofErr w:type="gramStart"/>
      <w:r w:rsidRPr="003E7079">
        <w:rPr>
          <w:color w:val="000000" w:themeColor="text1"/>
          <w:sz w:val="22"/>
          <w:szCs w:val="22"/>
          <w:lang w:val="en-US"/>
        </w:rPr>
        <w:t>in</w:t>
      </w:r>
      <w:proofErr w:type="gramEnd"/>
    </w:p>
    <w:p w14:paraId="53BF894B" w14:textId="7A65CCDB" w:rsidR="00090405" w:rsidRPr="003E7079" w:rsidRDefault="00690AFC"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He </w:t>
      </w:r>
      <w:proofErr w:type="gramStart"/>
      <w:r w:rsidRPr="003E7079">
        <w:rPr>
          <w:color w:val="000000" w:themeColor="text1"/>
          <w:sz w:val="22"/>
          <w:szCs w:val="22"/>
          <w:lang w:val="en-US"/>
        </w:rPr>
        <w:t>left</w:t>
      </w:r>
      <w:proofErr w:type="gramEnd"/>
    </w:p>
    <w:p w14:paraId="18B17D31" w14:textId="718AE835" w:rsidR="00690AFC" w:rsidRPr="003E7079" w:rsidRDefault="00690AFC"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He began working for another man’s </w:t>
      </w:r>
      <w:proofErr w:type="gramStart"/>
      <w:r w:rsidRPr="003E7079">
        <w:rPr>
          <w:color w:val="000000" w:themeColor="text1"/>
          <w:sz w:val="22"/>
          <w:szCs w:val="22"/>
          <w:lang w:val="en-US"/>
        </w:rPr>
        <w:t>dream</w:t>
      </w:r>
      <w:proofErr w:type="gramEnd"/>
    </w:p>
    <w:p w14:paraId="5AB3E3FD" w14:textId="4DAC3F7A" w:rsidR="00690AFC" w:rsidRPr="003E7079" w:rsidRDefault="00690AFC" w:rsidP="003E7079">
      <w:pPr>
        <w:autoSpaceDE w:val="0"/>
        <w:autoSpaceDN w:val="0"/>
        <w:adjustRightInd w:val="0"/>
        <w:rPr>
          <w:color w:val="000000" w:themeColor="text1"/>
          <w:sz w:val="22"/>
          <w:szCs w:val="22"/>
          <w:lang w:val="en-US"/>
        </w:rPr>
      </w:pPr>
    </w:p>
    <w:p w14:paraId="6C1C8416" w14:textId="0EA0CFDF" w:rsidR="00690AFC" w:rsidRPr="003E7079" w:rsidRDefault="00EF5CF9" w:rsidP="003E7079">
      <w:pPr>
        <w:autoSpaceDE w:val="0"/>
        <w:autoSpaceDN w:val="0"/>
        <w:adjustRightInd w:val="0"/>
        <w:rPr>
          <w:color w:val="000000" w:themeColor="text1"/>
          <w:sz w:val="22"/>
          <w:szCs w:val="22"/>
          <w:lang w:val="en-US"/>
        </w:rPr>
      </w:pPr>
      <w:r w:rsidRPr="003E7079">
        <w:rPr>
          <w:color w:val="000000" w:themeColor="text1"/>
          <w:sz w:val="22"/>
          <w:szCs w:val="22"/>
          <w:lang w:val="en-US"/>
        </w:rPr>
        <w:t>He recorded his</w:t>
      </w:r>
      <w:r w:rsidR="00690AFC" w:rsidRPr="003E7079">
        <w:rPr>
          <w:color w:val="000000" w:themeColor="text1"/>
          <w:sz w:val="22"/>
          <w:szCs w:val="22"/>
          <w:lang w:val="en-US"/>
        </w:rPr>
        <w:t xml:space="preserve"> first </w:t>
      </w:r>
      <w:r w:rsidR="000F6CA4" w:rsidRPr="003E7079">
        <w:rPr>
          <w:color w:val="000000" w:themeColor="text1"/>
          <w:sz w:val="22"/>
          <w:szCs w:val="22"/>
          <w:lang w:val="en-US"/>
        </w:rPr>
        <w:t xml:space="preserve">conversation </w:t>
      </w:r>
      <w:r w:rsidR="00690AFC" w:rsidRPr="003E7079">
        <w:rPr>
          <w:color w:val="000000" w:themeColor="text1"/>
          <w:sz w:val="22"/>
          <w:szCs w:val="22"/>
          <w:lang w:val="en-US"/>
        </w:rPr>
        <w:t>with the Divine</w:t>
      </w:r>
      <w:r w:rsidRPr="003E7079">
        <w:rPr>
          <w:color w:val="000000" w:themeColor="text1"/>
          <w:sz w:val="22"/>
          <w:szCs w:val="22"/>
          <w:lang w:val="en-US"/>
        </w:rPr>
        <w:t>.  It</w:t>
      </w:r>
      <w:r w:rsidR="00690AFC" w:rsidRPr="003E7079">
        <w:rPr>
          <w:color w:val="000000" w:themeColor="text1"/>
          <w:sz w:val="22"/>
          <w:szCs w:val="22"/>
          <w:lang w:val="en-US"/>
        </w:rPr>
        <w:t xml:space="preserve"> beg</w:t>
      </w:r>
      <w:r w:rsidRPr="003E7079">
        <w:rPr>
          <w:color w:val="000000" w:themeColor="text1"/>
          <w:sz w:val="22"/>
          <w:szCs w:val="22"/>
          <w:lang w:val="en-US"/>
        </w:rPr>
        <w:t>an</w:t>
      </w:r>
      <w:r w:rsidR="00690AFC" w:rsidRPr="003E7079">
        <w:rPr>
          <w:color w:val="000000" w:themeColor="text1"/>
          <w:sz w:val="22"/>
          <w:szCs w:val="22"/>
          <w:lang w:val="en-US"/>
        </w:rPr>
        <w:t>, ‘Who am I?’</w:t>
      </w:r>
    </w:p>
    <w:p w14:paraId="1D041E2E" w14:textId="2524267F" w:rsidR="00690AFC" w:rsidRPr="003E7079" w:rsidRDefault="00690AFC" w:rsidP="003E7079">
      <w:pPr>
        <w:autoSpaceDE w:val="0"/>
        <w:autoSpaceDN w:val="0"/>
        <w:adjustRightInd w:val="0"/>
        <w:rPr>
          <w:b/>
          <w:bCs/>
          <w:color w:val="000000" w:themeColor="text1"/>
          <w:sz w:val="22"/>
          <w:szCs w:val="22"/>
          <w:lang w:val="en-US"/>
        </w:rPr>
      </w:pPr>
    </w:p>
    <w:p w14:paraId="2CC22B84" w14:textId="77777777" w:rsidR="00090405" w:rsidRPr="003E7079" w:rsidRDefault="00090405" w:rsidP="003E7079">
      <w:pPr>
        <w:autoSpaceDE w:val="0"/>
        <w:autoSpaceDN w:val="0"/>
        <w:adjustRightInd w:val="0"/>
        <w:ind w:left="720"/>
        <w:rPr>
          <w:i/>
          <w:iCs/>
          <w:color w:val="000000" w:themeColor="text1"/>
          <w:sz w:val="22"/>
          <w:szCs w:val="22"/>
        </w:rPr>
      </w:pPr>
      <w:r w:rsidRPr="003E7079">
        <w:rPr>
          <w:i/>
          <w:iCs/>
          <w:color w:val="000000" w:themeColor="text1"/>
          <w:sz w:val="22"/>
          <w:szCs w:val="22"/>
        </w:rPr>
        <w:t xml:space="preserve">Grant Lord that I may know myself that I may know Thee.  </w:t>
      </w:r>
    </w:p>
    <w:p w14:paraId="300C2226" w14:textId="59693410" w:rsidR="00090405" w:rsidRPr="003E7079" w:rsidRDefault="00090405" w:rsidP="003E7079">
      <w:pPr>
        <w:autoSpaceDE w:val="0"/>
        <w:autoSpaceDN w:val="0"/>
        <w:adjustRightInd w:val="0"/>
        <w:ind w:left="720"/>
        <w:rPr>
          <w:i/>
          <w:iCs/>
          <w:color w:val="000000" w:themeColor="text1"/>
          <w:sz w:val="22"/>
          <w:szCs w:val="22"/>
        </w:rPr>
      </w:pPr>
      <w:r w:rsidRPr="003E7079">
        <w:rPr>
          <w:i/>
          <w:iCs/>
          <w:color w:val="000000" w:themeColor="text1"/>
          <w:sz w:val="22"/>
          <w:szCs w:val="22"/>
        </w:rPr>
        <w:t>Augustine</w:t>
      </w:r>
    </w:p>
    <w:p w14:paraId="5C86D250" w14:textId="77777777" w:rsidR="00090405" w:rsidRPr="003E7079" w:rsidRDefault="00090405" w:rsidP="003E7079">
      <w:pPr>
        <w:autoSpaceDE w:val="0"/>
        <w:autoSpaceDN w:val="0"/>
        <w:adjustRightInd w:val="0"/>
        <w:ind w:left="720"/>
        <w:rPr>
          <w:b/>
          <w:bCs/>
          <w:color w:val="000000" w:themeColor="text1"/>
          <w:sz w:val="22"/>
          <w:szCs w:val="22"/>
          <w:lang w:val="en-US"/>
        </w:rPr>
      </w:pPr>
    </w:p>
    <w:p w14:paraId="2598D6AA" w14:textId="31D5AB00" w:rsidR="0097230F" w:rsidRPr="003E7079" w:rsidRDefault="0097230F" w:rsidP="003E7079">
      <w:pPr>
        <w:autoSpaceDE w:val="0"/>
        <w:autoSpaceDN w:val="0"/>
        <w:adjustRightInd w:val="0"/>
        <w:ind w:left="720"/>
        <w:rPr>
          <w:i/>
          <w:iCs/>
          <w:color w:val="000000" w:themeColor="text1"/>
          <w:sz w:val="22"/>
          <w:szCs w:val="22"/>
        </w:rPr>
      </w:pPr>
      <w:r w:rsidRPr="003E7079">
        <w:rPr>
          <w:i/>
          <w:iCs/>
          <w:color w:val="000000" w:themeColor="text1"/>
          <w:sz w:val="22"/>
          <w:szCs w:val="22"/>
        </w:rPr>
        <w:t xml:space="preserve">There is no deep knowing of God without a deep knowing of self.  And no deep knowing of self without a deep knowing of God.  </w:t>
      </w:r>
    </w:p>
    <w:p w14:paraId="737001C9" w14:textId="2F6AC170" w:rsidR="0097230F" w:rsidRPr="003E7079" w:rsidRDefault="0097230F" w:rsidP="003E7079">
      <w:pPr>
        <w:autoSpaceDE w:val="0"/>
        <w:autoSpaceDN w:val="0"/>
        <w:adjustRightInd w:val="0"/>
        <w:ind w:left="720"/>
        <w:rPr>
          <w:i/>
          <w:iCs/>
          <w:color w:val="000000" w:themeColor="text1"/>
          <w:sz w:val="22"/>
          <w:szCs w:val="22"/>
        </w:rPr>
      </w:pPr>
      <w:r w:rsidRPr="003E7079">
        <w:rPr>
          <w:i/>
          <w:iCs/>
          <w:color w:val="000000" w:themeColor="text1"/>
          <w:sz w:val="22"/>
          <w:szCs w:val="22"/>
        </w:rPr>
        <w:t>John Calvin</w:t>
      </w:r>
    </w:p>
    <w:p w14:paraId="2B01678B" w14:textId="108969EC" w:rsidR="0097230F" w:rsidRPr="003E7079" w:rsidRDefault="0097230F" w:rsidP="003E7079">
      <w:pPr>
        <w:autoSpaceDE w:val="0"/>
        <w:autoSpaceDN w:val="0"/>
        <w:adjustRightInd w:val="0"/>
        <w:ind w:left="720"/>
        <w:rPr>
          <w:i/>
          <w:iCs/>
          <w:color w:val="000000" w:themeColor="text1"/>
          <w:sz w:val="22"/>
          <w:szCs w:val="22"/>
        </w:rPr>
      </w:pPr>
    </w:p>
    <w:p w14:paraId="1D870394" w14:textId="74E15403" w:rsidR="0097230F" w:rsidRPr="003E7079" w:rsidRDefault="0097230F" w:rsidP="003E7079">
      <w:pPr>
        <w:ind w:left="720"/>
        <w:rPr>
          <w:i/>
          <w:iCs/>
          <w:color w:val="000000" w:themeColor="text1"/>
          <w:sz w:val="22"/>
          <w:szCs w:val="22"/>
        </w:rPr>
      </w:pPr>
      <w:r w:rsidRPr="003E7079">
        <w:rPr>
          <w:i/>
          <w:iCs/>
          <w:color w:val="000000" w:themeColor="text1"/>
          <w:sz w:val="22"/>
          <w:szCs w:val="22"/>
        </w:rPr>
        <w:t>Drawing makes you see things clearer, and clearer and clearer still, until your eyes ache.</w:t>
      </w:r>
      <w:r w:rsidRPr="003E7079">
        <w:rPr>
          <w:i/>
          <w:iCs/>
          <w:color w:val="000000" w:themeColor="text1"/>
          <w:sz w:val="22"/>
          <w:szCs w:val="22"/>
        </w:rPr>
        <w:br/>
        <w:t>David Hockney</w:t>
      </w:r>
    </w:p>
    <w:p w14:paraId="58EFECF1" w14:textId="7F74FE5B" w:rsidR="0097230F" w:rsidRPr="003E7079" w:rsidRDefault="0097230F" w:rsidP="003E7079">
      <w:pPr>
        <w:rPr>
          <w:i/>
          <w:iCs/>
          <w:color w:val="000000" w:themeColor="text1"/>
          <w:sz w:val="22"/>
          <w:szCs w:val="22"/>
        </w:rPr>
      </w:pPr>
    </w:p>
    <w:p w14:paraId="5FA0FB76" w14:textId="08430958" w:rsidR="0097230F" w:rsidRPr="003E7079" w:rsidRDefault="0097230F" w:rsidP="003E7079">
      <w:pPr>
        <w:ind w:left="720"/>
        <w:rPr>
          <w:i/>
          <w:iCs/>
          <w:color w:val="000000" w:themeColor="text1"/>
          <w:sz w:val="22"/>
          <w:szCs w:val="22"/>
        </w:rPr>
      </w:pPr>
      <w:r w:rsidRPr="003E7079">
        <w:rPr>
          <w:i/>
          <w:iCs/>
          <w:color w:val="000000" w:themeColor="text1"/>
          <w:sz w:val="22"/>
          <w:szCs w:val="22"/>
        </w:rPr>
        <w:t xml:space="preserve">Painting is self-discovery. Every good artist </w:t>
      </w:r>
      <w:proofErr w:type="gramStart"/>
      <w:r w:rsidRPr="003E7079">
        <w:rPr>
          <w:i/>
          <w:iCs/>
          <w:color w:val="000000" w:themeColor="text1"/>
          <w:sz w:val="22"/>
          <w:szCs w:val="22"/>
        </w:rPr>
        <w:t>paints</w:t>
      </w:r>
      <w:proofErr w:type="gramEnd"/>
      <w:r w:rsidRPr="003E7079">
        <w:rPr>
          <w:i/>
          <w:iCs/>
          <w:color w:val="000000" w:themeColor="text1"/>
          <w:sz w:val="22"/>
          <w:szCs w:val="22"/>
        </w:rPr>
        <w:t xml:space="preserve"> what he is.</w:t>
      </w:r>
      <w:r w:rsidRPr="003E7079">
        <w:rPr>
          <w:i/>
          <w:iCs/>
          <w:color w:val="000000" w:themeColor="text1"/>
          <w:sz w:val="22"/>
          <w:szCs w:val="22"/>
        </w:rPr>
        <w:br/>
        <w:t>Jackson Pollock</w:t>
      </w:r>
    </w:p>
    <w:p w14:paraId="0334B389" w14:textId="2144A797" w:rsidR="00690AFC" w:rsidRPr="003E7079" w:rsidRDefault="00690AFC" w:rsidP="003E7079">
      <w:pPr>
        <w:autoSpaceDE w:val="0"/>
        <w:autoSpaceDN w:val="0"/>
        <w:adjustRightInd w:val="0"/>
        <w:rPr>
          <w:b/>
          <w:bCs/>
          <w:i/>
          <w:iCs/>
          <w:color w:val="000000" w:themeColor="text1"/>
          <w:sz w:val="22"/>
          <w:szCs w:val="22"/>
          <w:lang w:val="en-US"/>
        </w:rPr>
      </w:pPr>
    </w:p>
    <w:p w14:paraId="3DD68E92" w14:textId="77777777" w:rsidR="00A90BD6" w:rsidRPr="003E7079" w:rsidRDefault="00A90BD6" w:rsidP="003E7079">
      <w:pPr>
        <w:autoSpaceDE w:val="0"/>
        <w:autoSpaceDN w:val="0"/>
        <w:adjustRightInd w:val="0"/>
        <w:rPr>
          <w:b/>
          <w:bCs/>
          <w:i/>
          <w:iCs/>
          <w:color w:val="000000" w:themeColor="text1"/>
          <w:sz w:val="22"/>
          <w:szCs w:val="22"/>
          <w:lang w:val="en-US"/>
        </w:rPr>
      </w:pPr>
    </w:p>
    <w:p w14:paraId="42068AA0" w14:textId="384ECB83" w:rsidR="00690AFC" w:rsidRPr="003E7079" w:rsidRDefault="00690AFC" w:rsidP="003E7079">
      <w:pPr>
        <w:rPr>
          <w:b/>
          <w:bCs/>
          <w:color w:val="000000" w:themeColor="text1"/>
          <w:sz w:val="26"/>
          <w:szCs w:val="26"/>
          <w:lang w:val="en-US"/>
        </w:rPr>
      </w:pPr>
      <w:r w:rsidRPr="003E7079">
        <w:rPr>
          <w:b/>
          <w:bCs/>
          <w:color w:val="000000" w:themeColor="text1"/>
          <w:sz w:val="26"/>
          <w:szCs w:val="26"/>
          <w:lang w:val="en-US"/>
        </w:rPr>
        <w:t>The object of Faith:  Who are You?</w:t>
      </w:r>
    </w:p>
    <w:p w14:paraId="1000F3A5" w14:textId="4D6DEE43" w:rsidR="00690AFC" w:rsidRPr="003E7079" w:rsidRDefault="00690AFC" w:rsidP="003E7079">
      <w:pPr>
        <w:autoSpaceDE w:val="0"/>
        <w:autoSpaceDN w:val="0"/>
        <w:adjustRightInd w:val="0"/>
        <w:rPr>
          <w:color w:val="000000" w:themeColor="text1"/>
          <w:sz w:val="22"/>
          <w:szCs w:val="22"/>
          <w:lang w:val="en-US"/>
        </w:rPr>
      </w:pPr>
    </w:p>
    <w:p w14:paraId="72D238A0" w14:textId="2CE15E8C" w:rsidR="001F76F5" w:rsidRPr="003E7079" w:rsidRDefault="001F76F5" w:rsidP="003E7079">
      <w:pPr>
        <w:autoSpaceDE w:val="0"/>
        <w:autoSpaceDN w:val="0"/>
        <w:adjustRightInd w:val="0"/>
        <w:rPr>
          <w:color w:val="000000" w:themeColor="text1"/>
          <w:sz w:val="22"/>
          <w:szCs w:val="22"/>
          <w:lang w:val="en-US"/>
        </w:rPr>
      </w:pPr>
      <w:r w:rsidRPr="003E7079">
        <w:rPr>
          <w:color w:val="000000" w:themeColor="text1"/>
          <w:sz w:val="22"/>
          <w:szCs w:val="22"/>
          <w:lang w:val="en-US"/>
        </w:rPr>
        <w:t xml:space="preserve">God breathed and he was </w:t>
      </w:r>
      <w:proofErr w:type="gramStart"/>
      <w:r w:rsidRPr="003E7079">
        <w:rPr>
          <w:color w:val="000000" w:themeColor="text1"/>
          <w:sz w:val="22"/>
          <w:szCs w:val="22"/>
          <w:lang w:val="en-US"/>
        </w:rPr>
        <w:t>formed</w:t>
      </w:r>
      <w:proofErr w:type="gramEnd"/>
    </w:p>
    <w:p w14:paraId="22B9F9F6" w14:textId="0B74CC5C" w:rsidR="00090405" w:rsidRPr="003E7079" w:rsidRDefault="001F76F5" w:rsidP="003E7079">
      <w:pPr>
        <w:autoSpaceDE w:val="0"/>
        <w:autoSpaceDN w:val="0"/>
        <w:adjustRightInd w:val="0"/>
        <w:ind w:left="720"/>
        <w:rPr>
          <w:color w:val="000000" w:themeColor="text1"/>
          <w:sz w:val="22"/>
          <w:szCs w:val="22"/>
          <w:lang w:val="en-US"/>
        </w:rPr>
      </w:pPr>
      <w:r w:rsidRPr="003E7079">
        <w:rPr>
          <w:color w:val="000000" w:themeColor="text1"/>
          <w:sz w:val="22"/>
          <w:szCs w:val="22"/>
          <w:lang w:val="en-US"/>
        </w:rPr>
        <w:t>With passions</w:t>
      </w:r>
      <w:r w:rsidR="00090405" w:rsidRPr="003E7079">
        <w:rPr>
          <w:color w:val="000000" w:themeColor="text1"/>
          <w:sz w:val="22"/>
          <w:szCs w:val="22"/>
          <w:lang w:val="en-US"/>
        </w:rPr>
        <w:t xml:space="preserve"> </w:t>
      </w:r>
      <w:r w:rsidRPr="003E7079">
        <w:rPr>
          <w:color w:val="000000" w:themeColor="text1"/>
          <w:sz w:val="22"/>
          <w:szCs w:val="22"/>
          <w:lang w:val="en-US"/>
        </w:rPr>
        <w:t xml:space="preserve">and </w:t>
      </w:r>
      <w:r w:rsidR="00090405" w:rsidRPr="003E7079">
        <w:rPr>
          <w:color w:val="000000" w:themeColor="text1"/>
          <w:sz w:val="22"/>
          <w:szCs w:val="22"/>
          <w:lang w:val="en-US"/>
        </w:rPr>
        <w:t>innovat</w:t>
      </w:r>
      <w:r w:rsidRPr="003E7079">
        <w:rPr>
          <w:color w:val="000000" w:themeColor="text1"/>
          <w:sz w:val="22"/>
          <w:szCs w:val="22"/>
          <w:lang w:val="en-US"/>
        </w:rPr>
        <w:t>ion</w:t>
      </w:r>
    </w:p>
    <w:p w14:paraId="3275DDF7" w14:textId="0AA7EF6B" w:rsidR="00090405" w:rsidRPr="003E7079" w:rsidRDefault="001F76F5" w:rsidP="003E7079">
      <w:pPr>
        <w:autoSpaceDE w:val="0"/>
        <w:autoSpaceDN w:val="0"/>
        <w:adjustRightInd w:val="0"/>
        <w:ind w:left="720"/>
        <w:rPr>
          <w:color w:val="000000" w:themeColor="text1"/>
          <w:sz w:val="22"/>
          <w:szCs w:val="22"/>
          <w:lang w:val="en-US"/>
        </w:rPr>
      </w:pPr>
      <w:r w:rsidRPr="003E7079">
        <w:rPr>
          <w:color w:val="000000" w:themeColor="text1"/>
          <w:sz w:val="22"/>
          <w:szCs w:val="22"/>
          <w:lang w:val="en-US"/>
        </w:rPr>
        <w:t xml:space="preserve">With drive and vision </w:t>
      </w:r>
    </w:p>
    <w:p w14:paraId="6ED11DBA" w14:textId="5A157BDC" w:rsidR="00090405" w:rsidRPr="003E7079" w:rsidRDefault="000F6CA4" w:rsidP="003E7079">
      <w:pPr>
        <w:autoSpaceDE w:val="0"/>
        <w:autoSpaceDN w:val="0"/>
        <w:adjustRightInd w:val="0"/>
        <w:ind w:left="720"/>
        <w:rPr>
          <w:color w:val="000000" w:themeColor="text1"/>
          <w:sz w:val="22"/>
          <w:szCs w:val="22"/>
          <w:lang w:val="en-US"/>
        </w:rPr>
      </w:pPr>
      <w:r w:rsidRPr="003E7079">
        <w:rPr>
          <w:color w:val="000000" w:themeColor="text1"/>
          <w:sz w:val="22"/>
          <w:szCs w:val="22"/>
          <w:lang w:val="en-US"/>
        </w:rPr>
        <w:t>With</w:t>
      </w:r>
      <w:r w:rsidR="001F76F5" w:rsidRPr="003E7079">
        <w:rPr>
          <w:color w:val="000000" w:themeColor="text1"/>
          <w:sz w:val="22"/>
          <w:szCs w:val="22"/>
          <w:lang w:val="en-US"/>
        </w:rPr>
        <w:t xml:space="preserve"> understand</w:t>
      </w:r>
      <w:r w:rsidRPr="003E7079">
        <w:rPr>
          <w:color w:val="000000" w:themeColor="text1"/>
          <w:sz w:val="22"/>
          <w:szCs w:val="22"/>
          <w:lang w:val="en-US"/>
        </w:rPr>
        <w:t>ing of</w:t>
      </w:r>
      <w:r w:rsidR="001F76F5" w:rsidRPr="003E7079">
        <w:rPr>
          <w:color w:val="000000" w:themeColor="text1"/>
          <w:sz w:val="22"/>
          <w:szCs w:val="22"/>
          <w:lang w:val="en-US"/>
        </w:rPr>
        <w:t xml:space="preserve"> those pressing into the unknown </w:t>
      </w:r>
    </w:p>
    <w:p w14:paraId="7E85DF6E" w14:textId="77777777" w:rsidR="000F6CA4" w:rsidRPr="003E7079" w:rsidRDefault="001F76F5" w:rsidP="003E7079">
      <w:pPr>
        <w:autoSpaceDE w:val="0"/>
        <w:autoSpaceDN w:val="0"/>
        <w:adjustRightInd w:val="0"/>
        <w:ind w:left="720"/>
        <w:rPr>
          <w:color w:val="000000" w:themeColor="text1"/>
          <w:sz w:val="22"/>
          <w:szCs w:val="22"/>
          <w:lang w:val="en-US"/>
        </w:rPr>
      </w:pPr>
      <w:r w:rsidRPr="003E7079">
        <w:rPr>
          <w:color w:val="000000" w:themeColor="text1"/>
          <w:sz w:val="22"/>
          <w:szCs w:val="22"/>
          <w:lang w:val="en-US"/>
        </w:rPr>
        <w:t xml:space="preserve">To </w:t>
      </w:r>
      <w:r w:rsidR="000F6CA4" w:rsidRPr="003E7079">
        <w:rPr>
          <w:color w:val="000000" w:themeColor="text1"/>
          <w:sz w:val="22"/>
          <w:szCs w:val="22"/>
          <w:lang w:val="en-US"/>
        </w:rPr>
        <w:t xml:space="preserve">write with </w:t>
      </w:r>
      <w:r w:rsidRPr="003E7079">
        <w:rPr>
          <w:color w:val="000000" w:themeColor="text1"/>
          <w:sz w:val="22"/>
          <w:szCs w:val="22"/>
          <w:lang w:val="en-US"/>
        </w:rPr>
        <w:t xml:space="preserve">vulnerability </w:t>
      </w:r>
    </w:p>
    <w:p w14:paraId="676E4FF8" w14:textId="281FEDA2" w:rsidR="00090405" w:rsidRPr="003E7079" w:rsidRDefault="000F6CA4" w:rsidP="003E7079">
      <w:pPr>
        <w:autoSpaceDE w:val="0"/>
        <w:autoSpaceDN w:val="0"/>
        <w:adjustRightInd w:val="0"/>
        <w:ind w:left="720"/>
        <w:rPr>
          <w:color w:val="000000" w:themeColor="text1"/>
          <w:sz w:val="22"/>
          <w:szCs w:val="22"/>
          <w:lang w:val="en-US"/>
        </w:rPr>
      </w:pPr>
      <w:r w:rsidRPr="003E7079">
        <w:rPr>
          <w:color w:val="000000" w:themeColor="text1"/>
          <w:sz w:val="22"/>
          <w:szCs w:val="22"/>
          <w:lang w:val="en-US"/>
        </w:rPr>
        <w:t xml:space="preserve">To </w:t>
      </w:r>
      <w:r w:rsidR="001F76F5" w:rsidRPr="003E7079">
        <w:rPr>
          <w:color w:val="000000" w:themeColor="text1"/>
          <w:sz w:val="22"/>
          <w:szCs w:val="22"/>
          <w:lang w:val="en-US"/>
        </w:rPr>
        <w:t xml:space="preserve">commission images </w:t>
      </w:r>
      <w:r w:rsidR="00EF5CF9" w:rsidRPr="003E7079">
        <w:rPr>
          <w:color w:val="000000" w:themeColor="text1"/>
          <w:sz w:val="22"/>
          <w:szCs w:val="22"/>
          <w:lang w:val="en-US"/>
        </w:rPr>
        <w:t>to strengthen</w:t>
      </w:r>
      <w:r w:rsidR="001F76F5" w:rsidRPr="003E7079">
        <w:rPr>
          <w:color w:val="000000" w:themeColor="text1"/>
          <w:sz w:val="22"/>
          <w:szCs w:val="22"/>
          <w:lang w:val="en-US"/>
        </w:rPr>
        <w:t xml:space="preserve"> faith</w:t>
      </w:r>
    </w:p>
    <w:p w14:paraId="038E1487" w14:textId="4F438B8B" w:rsidR="00090405" w:rsidRPr="003E7079" w:rsidRDefault="001F76F5" w:rsidP="003E7079">
      <w:pPr>
        <w:autoSpaceDE w:val="0"/>
        <w:autoSpaceDN w:val="0"/>
        <w:adjustRightInd w:val="0"/>
        <w:ind w:left="720"/>
        <w:rPr>
          <w:color w:val="000000" w:themeColor="text1"/>
          <w:sz w:val="22"/>
          <w:szCs w:val="22"/>
          <w:lang w:val="en-US"/>
        </w:rPr>
      </w:pPr>
      <w:r w:rsidRPr="003E7079">
        <w:rPr>
          <w:color w:val="000000" w:themeColor="text1"/>
          <w:sz w:val="22"/>
          <w:szCs w:val="22"/>
          <w:lang w:val="en-US"/>
        </w:rPr>
        <w:lastRenderedPageBreak/>
        <w:t xml:space="preserve">He </w:t>
      </w:r>
      <w:r w:rsidR="000F6CA4" w:rsidRPr="003E7079">
        <w:rPr>
          <w:color w:val="000000" w:themeColor="text1"/>
          <w:sz w:val="22"/>
          <w:szCs w:val="22"/>
          <w:lang w:val="en-US"/>
        </w:rPr>
        <w:t xml:space="preserve">was </w:t>
      </w:r>
      <w:r w:rsidRPr="003E7079">
        <w:rPr>
          <w:color w:val="000000" w:themeColor="text1"/>
          <w:sz w:val="22"/>
          <w:szCs w:val="22"/>
          <w:lang w:val="en-US"/>
        </w:rPr>
        <w:t xml:space="preserve">designed </w:t>
      </w:r>
      <w:r w:rsidR="000F6CA4" w:rsidRPr="003E7079">
        <w:rPr>
          <w:color w:val="000000" w:themeColor="text1"/>
          <w:sz w:val="22"/>
          <w:szCs w:val="22"/>
          <w:lang w:val="en-US"/>
        </w:rPr>
        <w:t>to stand out.</w:t>
      </w:r>
    </w:p>
    <w:p w14:paraId="77E103C1" w14:textId="77777777" w:rsidR="00090405" w:rsidRPr="003E7079" w:rsidRDefault="00090405" w:rsidP="003E7079">
      <w:pPr>
        <w:autoSpaceDE w:val="0"/>
        <w:autoSpaceDN w:val="0"/>
        <w:adjustRightInd w:val="0"/>
        <w:rPr>
          <w:color w:val="000000" w:themeColor="text1"/>
          <w:sz w:val="22"/>
          <w:szCs w:val="22"/>
          <w:lang w:val="en-US"/>
        </w:rPr>
      </w:pPr>
    </w:p>
    <w:p w14:paraId="3F7E3817" w14:textId="6B2844BD" w:rsidR="00EF5CF9" w:rsidRPr="003E7079" w:rsidRDefault="00EF5CF9" w:rsidP="003E7079">
      <w:pPr>
        <w:autoSpaceDE w:val="0"/>
        <w:autoSpaceDN w:val="0"/>
        <w:adjustRightInd w:val="0"/>
        <w:rPr>
          <w:color w:val="000000" w:themeColor="text1"/>
          <w:sz w:val="22"/>
          <w:szCs w:val="22"/>
          <w:lang w:val="en-US"/>
        </w:rPr>
      </w:pPr>
      <w:r w:rsidRPr="003E7079">
        <w:rPr>
          <w:color w:val="000000" w:themeColor="text1"/>
          <w:sz w:val="22"/>
          <w:szCs w:val="22"/>
          <w:lang w:val="en-US"/>
        </w:rPr>
        <w:t>His dialogue with the Divine continued with, ‘Who are You?’</w:t>
      </w:r>
    </w:p>
    <w:p w14:paraId="02E1EE5D" w14:textId="77777777" w:rsidR="00A90BD6" w:rsidRPr="003E7079" w:rsidRDefault="00A90BD6" w:rsidP="003E7079">
      <w:pPr>
        <w:autoSpaceDE w:val="0"/>
        <w:autoSpaceDN w:val="0"/>
        <w:adjustRightInd w:val="0"/>
        <w:rPr>
          <w:color w:val="000000" w:themeColor="text1"/>
          <w:sz w:val="22"/>
          <w:szCs w:val="22"/>
          <w:lang w:val="en-US"/>
        </w:rPr>
      </w:pPr>
    </w:p>
    <w:p w14:paraId="1CF952CA" w14:textId="5E70F820" w:rsidR="00EF5CF9" w:rsidRPr="003E7079" w:rsidRDefault="00EF5CF9" w:rsidP="003E7079">
      <w:pPr>
        <w:ind w:left="1440"/>
        <w:rPr>
          <w:i/>
          <w:iCs/>
          <w:sz w:val="22"/>
          <w:szCs w:val="22"/>
        </w:rPr>
      </w:pPr>
      <w:r w:rsidRPr="003E7079">
        <w:rPr>
          <w:i/>
          <w:iCs/>
          <w:sz w:val="22"/>
          <w:szCs w:val="22"/>
        </w:rPr>
        <w:t xml:space="preserve">But the human being </w:t>
      </w:r>
      <w:proofErr w:type="gramStart"/>
      <w:r w:rsidRPr="003E7079">
        <w:rPr>
          <w:i/>
          <w:iCs/>
          <w:sz w:val="22"/>
          <w:szCs w:val="22"/>
        </w:rPr>
        <w:t>doesn’t</w:t>
      </w:r>
      <w:proofErr w:type="gramEnd"/>
      <w:r w:rsidRPr="003E7079">
        <w:rPr>
          <w:i/>
          <w:iCs/>
          <w:sz w:val="22"/>
          <w:szCs w:val="22"/>
        </w:rPr>
        <w:t xml:space="preserve"> have to be afraid; we should not be afraid!</w:t>
      </w:r>
      <w:r w:rsidR="00637BA9" w:rsidRPr="003E7079">
        <w:rPr>
          <w:i/>
          <w:iCs/>
          <w:sz w:val="22"/>
          <w:szCs w:val="22"/>
        </w:rPr>
        <w:t xml:space="preserve"> </w:t>
      </w:r>
      <w:r w:rsidRPr="003E7079">
        <w:rPr>
          <w:i/>
          <w:iCs/>
          <w:sz w:val="22"/>
          <w:szCs w:val="22"/>
        </w:rPr>
        <w:t xml:space="preserve"> </w:t>
      </w:r>
      <w:r w:rsidR="00637BA9" w:rsidRPr="003E7079">
        <w:rPr>
          <w:i/>
          <w:iCs/>
          <w:sz w:val="22"/>
          <w:szCs w:val="22"/>
        </w:rPr>
        <w:t>..</w:t>
      </w:r>
      <w:r w:rsidRPr="003E7079">
        <w:rPr>
          <w:i/>
          <w:iCs/>
          <w:sz w:val="22"/>
          <w:szCs w:val="22"/>
        </w:rPr>
        <w:t xml:space="preserve">. </w:t>
      </w:r>
      <w:r w:rsidR="00637BA9" w:rsidRPr="003E7079">
        <w:rPr>
          <w:i/>
          <w:iCs/>
          <w:sz w:val="22"/>
          <w:szCs w:val="22"/>
        </w:rPr>
        <w:t xml:space="preserve"> </w:t>
      </w:r>
      <w:proofErr w:type="gramStart"/>
      <w:r w:rsidRPr="003E7079">
        <w:rPr>
          <w:i/>
          <w:iCs/>
          <w:sz w:val="22"/>
          <w:szCs w:val="22"/>
        </w:rPr>
        <w:t>In the midst of</w:t>
      </w:r>
      <w:proofErr w:type="gramEnd"/>
      <w:r w:rsidRPr="003E7079">
        <w:rPr>
          <w:i/>
          <w:iCs/>
          <w:sz w:val="22"/>
          <w:szCs w:val="22"/>
        </w:rPr>
        <w:t xml:space="preserve"> every situation where there is no way out, where nothing is clear, where it is our fault, we know that there is hope, and this hope is called: Thy will be done, yes, thy will is being done. </w:t>
      </w:r>
    </w:p>
    <w:p w14:paraId="0B41098F" w14:textId="401F45EC" w:rsidR="00EF5CF9" w:rsidRPr="003E7079" w:rsidRDefault="00EF5CF9" w:rsidP="003E7079">
      <w:pPr>
        <w:autoSpaceDE w:val="0"/>
        <w:autoSpaceDN w:val="0"/>
        <w:adjustRightInd w:val="0"/>
        <w:ind w:left="1440"/>
        <w:rPr>
          <w:i/>
          <w:iCs/>
          <w:color w:val="000000" w:themeColor="text1"/>
          <w:sz w:val="22"/>
          <w:szCs w:val="22"/>
        </w:rPr>
      </w:pPr>
      <w:r w:rsidRPr="003E7079">
        <w:rPr>
          <w:i/>
          <w:iCs/>
          <w:color w:val="000000" w:themeColor="text1"/>
          <w:sz w:val="22"/>
          <w:szCs w:val="22"/>
        </w:rPr>
        <w:t>Dietrich Bonhoeffer</w:t>
      </w:r>
    </w:p>
    <w:p w14:paraId="1B51706A" w14:textId="77777777" w:rsidR="00EF5CF9" w:rsidRPr="003E7079" w:rsidRDefault="00EF5CF9" w:rsidP="003E7079">
      <w:pPr>
        <w:autoSpaceDE w:val="0"/>
        <w:autoSpaceDN w:val="0"/>
        <w:adjustRightInd w:val="0"/>
        <w:ind w:left="1440"/>
        <w:rPr>
          <w:i/>
          <w:iCs/>
          <w:color w:val="000000" w:themeColor="text1"/>
          <w:sz w:val="22"/>
          <w:szCs w:val="22"/>
        </w:rPr>
      </w:pPr>
    </w:p>
    <w:p w14:paraId="64A65CD6" w14:textId="3A4C6ED5" w:rsidR="00637BA9" w:rsidRPr="003E7079" w:rsidRDefault="00637BA9" w:rsidP="003E7079">
      <w:pPr>
        <w:ind w:left="1440"/>
        <w:rPr>
          <w:color w:val="000000" w:themeColor="text1"/>
          <w:sz w:val="22"/>
          <w:szCs w:val="22"/>
        </w:rPr>
      </w:pPr>
      <w:r w:rsidRPr="003E7079">
        <w:rPr>
          <w:rFonts w:eastAsiaTheme="minorEastAsia"/>
          <w:i/>
          <w:iCs/>
          <w:color w:val="000000" w:themeColor="text1"/>
          <w:sz w:val="22"/>
          <w:szCs w:val="22"/>
        </w:rPr>
        <w:t xml:space="preserve">What comes into your mind when you think of God is the most important thing about your </w:t>
      </w:r>
      <w:proofErr w:type="gramStart"/>
      <w:r w:rsidRPr="003E7079">
        <w:rPr>
          <w:rFonts w:eastAsiaTheme="minorEastAsia"/>
          <w:i/>
          <w:iCs/>
          <w:color w:val="000000" w:themeColor="text1"/>
          <w:sz w:val="22"/>
          <w:szCs w:val="22"/>
        </w:rPr>
        <w:t>lif</w:t>
      </w:r>
      <w:r w:rsidR="00CC2CA7" w:rsidRPr="003E7079">
        <w:rPr>
          <w:rFonts w:eastAsiaTheme="minorEastAsia"/>
          <w:i/>
          <w:iCs/>
          <w:color w:val="000000" w:themeColor="text1"/>
          <w:sz w:val="22"/>
          <w:szCs w:val="22"/>
        </w:rPr>
        <w:t>e</w:t>
      </w:r>
      <w:r w:rsidR="00A90BD6" w:rsidRPr="003E7079">
        <w:rPr>
          <w:rFonts w:eastAsiaTheme="minorEastAsia"/>
          <w:i/>
          <w:iCs/>
          <w:color w:val="000000" w:themeColor="text1"/>
          <w:sz w:val="22"/>
          <w:szCs w:val="22"/>
        </w:rPr>
        <w:t>.</w:t>
      </w:r>
      <w:proofErr w:type="gramEnd"/>
    </w:p>
    <w:p w14:paraId="5D447062" w14:textId="77777777" w:rsidR="00637BA9" w:rsidRPr="003E7079" w:rsidRDefault="00637BA9" w:rsidP="003E7079">
      <w:pPr>
        <w:ind w:left="1440"/>
        <w:rPr>
          <w:i/>
          <w:iCs/>
          <w:color w:val="000000" w:themeColor="text1"/>
          <w:sz w:val="22"/>
          <w:szCs w:val="22"/>
        </w:rPr>
      </w:pPr>
      <w:r w:rsidRPr="003E7079">
        <w:rPr>
          <w:rFonts w:eastAsiaTheme="minorEastAsia"/>
          <w:i/>
          <w:iCs/>
          <w:color w:val="000000" w:themeColor="text1"/>
          <w:sz w:val="22"/>
          <w:szCs w:val="22"/>
        </w:rPr>
        <w:t>A W Tozer</w:t>
      </w:r>
    </w:p>
    <w:p w14:paraId="259835FF" w14:textId="77777777" w:rsidR="00637BA9" w:rsidRPr="003E7079" w:rsidRDefault="00637BA9" w:rsidP="003E7079">
      <w:pPr>
        <w:autoSpaceDE w:val="0"/>
        <w:autoSpaceDN w:val="0"/>
        <w:adjustRightInd w:val="0"/>
        <w:ind w:left="720"/>
        <w:rPr>
          <w:i/>
          <w:iCs/>
          <w:color w:val="000000" w:themeColor="text1"/>
          <w:sz w:val="22"/>
          <w:szCs w:val="22"/>
        </w:rPr>
      </w:pPr>
    </w:p>
    <w:p w14:paraId="5FDA5CE4" w14:textId="14A5DE43" w:rsidR="00EF5CF9" w:rsidRPr="003E7079" w:rsidRDefault="00EF5CF9" w:rsidP="003E7079">
      <w:pPr>
        <w:autoSpaceDE w:val="0"/>
        <w:autoSpaceDN w:val="0"/>
        <w:adjustRightInd w:val="0"/>
        <w:ind w:left="1440"/>
        <w:rPr>
          <w:i/>
          <w:iCs/>
          <w:color w:val="000000" w:themeColor="text1"/>
          <w:sz w:val="22"/>
          <w:szCs w:val="22"/>
        </w:rPr>
      </w:pPr>
      <w:r w:rsidRPr="003E7079">
        <w:rPr>
          <w:i/>
          <w:iCs/>
          <w:color w:val="000000" w:themeColor="text1"/>
          <w:sz w:val="22"/>
          <w:szCs w:val="22"/>
        </w:rPr>
        <w:t>And this is eternal life, that they may know You, the only true God, and Jesus Christ whom You have sent.  John 17</w:t>
      </w:r>
      <w:r w:rsidR="00637BA9" w:rsidRPr="003E7079">
        <w:rPr>
          <w:i/>
          <w:iCs/>
          <w:color w:val="000000" w:themeColor="text1"/>
          <w:sz w:val="22"/>
          <w:szCs w:val="22"/>
        </w:rPr>
        <w:t xml:space="preserve"> </w:t>
      </w:r>
      <w:r w:rsidRPr="003E7079">
        <w:rPr>
          <w:i/>
          <w:iCs/>
          <w:color w:val="000000" w:themeColor="text1"/>
          <w:sz w:val="22"/>
          <w:szCs w:val="22"/>
          <w:vertAlign w:val="superscript"/>
        </w:rPr>
        <w:t>3</w:t>
      </w:r>
    </w:p>
    <w:p w14:paraId="572A765C" w14:textId="1440DE6F" w:rsidR="00EF5CF9" w:rsidRPr="003E7079" w:rsidRDefault="00EF5CF9" w:rsidP="003E7079">
      <w:pPr>
        <w:autoSpaceDE w:val="0"/>
        <w:autoSpaceDN w:val="0"/>
        <w:adjustRightInd w:val="0"/>
        <w:ind w:left="1440"/>
        <w:rPr>
          <w:i/>
          <w:iCs/>
          <w:color w:val="000000" w:themeColor="text1"/>
          <w:sz w:val="22"/>
          <w:szCs w:val="22"/>
        </w:rPr>
      </w:pPr>
    </w:p>
    <w:p w14:paraId="61CAA5D6" w14:textId="0B8B15FF" w:rsidR="00637BA9" w:rsidRPr="003E7079" w:rsidRDefault="00637BA9" w:rsidP="003E7079">
      <w:pPr>
        <w:autoSpaceDE w:val="0"/>
        <w:autoSpaceDN w:val="0"/>
        <w:adjustRightInd w:val="0"/>
        <w:ind w:left="2160"/>
        <w:rPr>
          <w:i/>
          <w:iCs/>
          <w:color w:val="000000" w:themeColor="text1"/>
          <w:sz w:val="22"/>
          <w:szCs w:val="22"/>
        </w:rPr>
      </w:pPr>
      <w:r w:rsidRPr="003E7079">
        <w:rPr>
          <w:i/>
          <w:iCs/>
          <w:color w:val="000000" w:themeColor="text1"/>
          <w:sz w:val="22"/>
          <w:szCs w:val="22"/>
        </w:rPr>
        <w:t xml:space="preserve">OT </w:t>
      </w:r>
      <w:r w:rsidRPr="003E7079">
        <w:rPr>
          <w:i/>
          <w:iCs/>
          <w:color w:val="000000" w:themeColor="text1"/>
          <w:sz w:val="22"/>
          <w:szCs w:val="22"/>
        </w:rPr>
        <w:tab/>
        <w:t xml:space="preserve">Jeremiah 9 </w:t>
      </w:r>
      <w:r w:rsidRPr="003E7079">
        <w:rPr>
          <w:i/>
          <w:iCs/>
          <w:color w:val="000000" w:themeColor="text1"/>
          <w:sz w:val="22"/>
          <w:szCs w:val="22"/>
          <w:vertAlign w:val="superscript"/>
        </w:rPr>
        <w:t xml:space="preserve">23-24 </w:t>
      </w:r>
      <w:r w:rsidRPr="003E7079">
        <w:rPr>
          <w:i/>
          <w:iCs/>
          <w:color w:val="000000" w:themeColor="text1"/>
          <w:sz w:val="22"/>
          <w:szCs w:val="22"/>
        </w:rPr>
        <w:t xml:space="preserve">  Daniel 11 </w:t>
      </w:r>
      <w:r w:rsidRPr="003E7079">
        <w:rPr>
          <w:i/>
          <w:iCs/>
          <w:color w:val="000000" w:themeColor="text1"/>
          <w:sz w:val="22"/>
          <w:szCs w:val="22"/>
          <w:vertAlign w:val="superscript"/>
        </w:rPr>
        <w:t>32</w:t>
      </w:r>
      <w:r w:rsidRPr="003E7079">
        <w:rPr>
          <w:i/>
          <w:iCs/>
          <w:color w:val="000000" w:themeColor="text1"/>
          <w:sz w:val="22"/>
          <w:szCs w:val="22"/>
        </w:rPr>
        <w:t xml:space="preserve">   </w:t>
      </w:r>
      <w:r w:rsidRPr="003E7079">
        <w:rPr>
          <w:i/>
          <w:iCs/>
          <w:color w:val="000000" w:themeColor="text1"/>
          <w:sz w:val="22"/>
          <w:szCs w:val="22"/>
        </w:rPr>
        <w:tab/>
        <w:t xml:space="preserve">Hosea 6 </w:t>
      </w:r>
      <w:r w:rsidRPr="003E7079">
        <w:rPr>
          <w:i/>
          <w:iCs/>
          <w:color w:val="000000" w:themeColor="text1"/>
          <w:sz w:val="22"/>
          <w:szCs w:val="22"/>
          <w:vertAlign w:val="superscript"/>
        </w:rPr>
        <w:t>3</w:t>
      </w:r>
    </w:p>
    <w:p w14:paraId="17A207F1" w14:textId="71D791B4" w:rsidR="00637BA9" w:rsidRPr="003E7079" w:rsidRDefault="00637BA9" w:rsidP="003E7079">
      <w:pPr>
        <w:autoSpaceDE w:val="0"/>
        <w:autoSpaceDN w:val="0"/>
        <w:adjustRightInd w:val="0"/>
        <w:ind w:left="2160"/>
        <w:rPr>
          <w:i/>
          <w:iCs/>
          <w:color w:val="000000" w:themeColor="text1"/>
          <w:sz w:val="22"/>
          <w:szCs w:val="22"/>
        </w:rPr>
      </w:pPr>
      <w:r w:rsidRPr="003E7079">
        <w:rPr>
          <w:i/>
          <w:iCs/>
          <w:color w:val="000000" w:themeColor="text1"/>
          <w:sz w:val="22"/>
          <w:szCs w:val="22"/>
        </w:rPr>
        <w:t>NT</w:t>
      </w:r>
      <w:r w:rsidRPr="003E7079">
        <w:rPr>
          <w:i/>
          <w:iCs/>
          <w:color w:val="000000" w:themeColor="text1"/>
          <w:sz w:val="22"/>
          <w:szCs w:val="22"/>
        </w:rPr>
        <w:tab/>
        <w:t xml:space="preserve">John 17 </w:t>
      </w:r>
      <w:proofErr w:type="gramStart"/>
      <w:r w:rsidRPr="003E7079">
        <w:rPr>
          <w:i/>
          <w:iCs/>
          <w:color w:val="000000" w:themeColor="text1"/>
          <w:sz w:val="22"/>
          <w:szCs w:val="22"/>
          <w:vertAlign w:val="superscript"/>
        </w:rPr>
        <w:t>3</w:t>
      </w:r>
      <w:r w:rsidRPr="003E7079">
        <w:rPr>
          <w:i/>
          <w:iCs/>
          <w:color w:val="000000" w:themeColor="text1"/>
          <w:sz w:val="22"/>
          <w:szCs w:val="22"/>
        </w:rPr>
        <w:t xml:space="preserve">  </w:t>
      </w:r>
      <w:r w:rsidRPr="003E7079">
        <w:rPr>
          <w:i/>
          <w:iCs/>
          <w:color w:val="000000" w:themeColor="text1"/>
          <w:sz w:val="22"/>
          <w:szCs w:val="22"/>
        </w:rPr>
        <w:tab/>
      </w:r>
      <w:proofErr w:type="gramEnd"/>
      <w:r w:rsidRPr="003E7079">
        <w:rPr>
          <w:i/>
          <w:iCs/>
          <w:color w:val="000000" w:themeColor="text1"/>
          <w:sz w:val="22"/>
          <w:szCs w:val="22"/>
        </w:rPr>
        <w:t xml:space="preserve">Ephesians 1 </w:t>
      </w:r>
      <w:r w:rsidRPr="003E7079">
        <w:rPr>
          <w:i/>
          <w:iCs/>
          <w:color w:val="000000" w:themeColor="text1"/>
          <w:sz w:val="22"/>
          <w:szCs w:val="22"/>
          <w:vertAlign w:val="superscript"/>
        </w:rPr>
        <w:t>17</w:t>
      </w:r>
      <w:r w:rsidRPr="003E7079">
        <w:rPr>
          <w:i/>
          <w:iCs/>
          <w:color w:val="000000" w:themeColor="text1"/>
          <w:sz w:val="22"/>
          <w:szCs w:val="22"/>
        </w:rPr>
        <w:t xml:space="preserve">   </w:t>
      </w:r>
      <w:r w:rsidRPr="003E7079">
        <w:rPr>
          <w:i/>
          <w:iCs/>
          <w:color w:val="000000" w:themeColor="text1"/>
          <w:sz w:val="22"/>
          <w:szCs w:val="22"/>
        </w:rPr>
        <w:tab/>
        <w:t xml:space="preserve">Ephesians 3 </w:t>
      </w:r>
      <w:r w:rsidRPr="003E7079">
        <w:rPr>
          <w:i/>
          <w:iCs/>
          <w:color w:val="000000" w:themeColor="text1"/>
          <w:sz w:val="22"/>
          <w:szCs w:val="22"/>
          <w:vertAlign w:val="superscript"/>
        </w:rPr>
        <w:t>17-19</w:t>
      </w:r>
      <w:r w:rsidRPr="003E7079">
        <w:rPr>
          <w:i/>
          <w:iCs/>
          <w:color w:val="000000" w:themeColor="text1"/>
          <w:sz w:val="22"/>
          <w:szCs w:val="22"/>
        </w:rPr>
        <w:t xml:space="preserve">   2 Peter 3 </w:t>
      </w:r>
      <w:r w:rsidRPr="003E7079">
        <w:rPr>
          <w:i/>
          <w:iCs/>
          <w:color w:val="000000" w:themeColor="text1"/>
          <w:sz w:val="22"/>
          <w:szCs w:val="22"/>
          <w:vertAlign w:val="superscript"/>
        </w:rPr>
        <w:t>18</w:t>
      </w:r>
    </w:p>
    <w:p w14:paraId="57F2736C" w14:textId="77777777" w:rsidR="00637BA9" w:rsidRPr="003E7079" w:rsidRDefault="00637BA9" w:rsidP="003E7079">
      <w:pPr>
        <w:autoSpaceDE w:val="0"/>
        <w:autoSpaceDN w:val="0"/>
        <w:adjustRightInd w:val="0"/>
        <w:ind w:left="720"/>
        <w:rPr>
          <w:i/>
          <w:iCs/>
          <w:color w:val="000000" w:themeColor="text1"/>
          <w:sz w:val="22"/>
          <w:szCs w:val="22"/>
        </w:rPr>
      </w:pPr>
    </w:p>
    <w:p w14:paraId="13A09F37" w14:textId="77777777" w:rsidR="00637BA9" w:rsidRPr="003E7079" w:rsidRDefault="00637BA9" w:rsidP="003E7079">
      <w:pPr>
        <w:autoSpaceDE w:val="0"/>
        <w:autoSpaceDN w:val="0"/>
        <w:adjustRightInd w:val="0"/>
        <w:ind w:left="1440"/>
        <w:rPr>
          <w:i/>
          <w:iCs/>
          <w:color w:val="000000" w:themeColor="text1"/>
          <w:sz w:val="22"/>
          <w:szCs w:val="22"/>
        </w:rPr>
      </w:pPr>
      <w:r w:rsidRPr="003E7079">
        <w:rPr>
          <w:i/>
          <w:iCs/>
          <w:color w:val="000000" w:themeColor="text1"/>
          <w:sz w:val="22"/>
          <w:szCs w:val="22"/>
        </w:rPr>
        <w:t xml:space="preserve">The private images held of God have a powerful effect on our behaviour, profoundly impact our spiritual wellbeing, are related to images of </w:t>
      </w:r>
      <w:proofErr w:type="gramStart"/>
      <w:r w:rsidRPr="003E7079">
        <w:rPr>
          <w:i/>
          <w:iCs/>
          <w:color w:val="000000" w:themeColor="text1"/>
          <w:sz w:val="22"/>
          <w:szCs w:val="22"/>
        </w:rPr>
        <w:t>ourselves</w:t>
      </w:r>
      <w:proofErr w:type="gramEnd"/>
    </w:p>
    <w:p w14:paraId="05A32AE1" w14:textId="3B086DC9" w:rsidR="00637BA9" w:rsidRPr="003E7079" w:rsidRDefault="00637BA9" w:rsidP="003E7079">
      <w:pPr>
        <w:autoSpaceDE w:val="0"/>
        <w:autoSpaceDN w:val="0"/>
        <w:adjustRightInd w:val="0"/>
        <w:ind w:left="1440"/>
        <w:rPr>
          <w:i/>
          <w:iCs/>
          <w:color w:val="000000" w:themeColor="text1"/>
          <w:sz w:val="22"/>
          <w:szCs w:val="22"/>
        </w:rPr>
      </w:pPr>
      <w:r w:rsidRPr="003E7079">
        <w:rPr>
          <w:i/>
          <w:iCs/>
          <w:color w:val="000000" w:themeColor="text1"/>
          <w:sz w:val="22"/>
          <w:szCs w:val="22"/>
        </w:rPr>
        <w:t>J Ryan</w:t>
      </w:r>
    </w:p>
    <w:p w14:paraId="7F1D924F" w14:textId="4CDD5833" w:rsidR="00EF5CF9" w:rsidRPr="003E7079" w:rsidRDefault="00EF5CF9" w:rsidP="003E7079">
      <w:pPr>
        <w:ind w:left="1440"/>
        <w:jc w:val="right"/>
        <w:rPr>
          <w:i/>
          <w:iCs/>
          <w:color w:val="000000" w:themeColor="text1"/>
          <w:sz w:val="22"/>
          <w:szCs w:val="22"/>
          <w:lang w:val="en-US"/>
        </w:rPr>
      </w:pPr>
    </w:p>
    <w:p w14:paraId="0B9519F8" w14:textId="353D8862" w:rsidR="00785761" w:rsidRPr="003E7079" w:rsidRDefault="00A90BD6" w:rsidP="003E7079">
      <w:pPr>
        <w:ind w:left="1440"/>
        <w:rPr>
          <w:i/>
          <w:iCs/>
          <w:color w:val="000000" w:themeColor="text1"/>
          <w:sz w:val="22"/>
          <w:szCs w:val="22"/>
        </w:rPr>
      </w:pPr>
      <w:r w:rsidRPr="003E7079">
        <w:rPr>
          <w:i/>
          <w:iCs/>
          <w:color w:val="000000" w:themeColor="text1"/>
          <w:sz w:val="22"/>
          <w:szCs w:val="22"/>
        </w:rPr>
        <w:t xml:space="preserve">Every artist dips his brush in his own </w:t>
      </w:r>
      <w:proofErr w:type="gramStart"/>
      <w:r w:rsidRPr="003E7079">
        <w:rPr>
          <w:i/>
          <w:iCs/>
          <w:color w:val="000000" w:themeColor="text1"/>
          <w:sz w:val="22"/>
          <w:szCs w:val="22"/>
        </w:rPr>
        <w:t>soul, and</w:t>
      </w:r>
      <w:proofErr w:type="gramEnd"/>
      <w:r w:rsidRPr="003E7079">
        <w:rPr>
          <w:i/>
          <w:iCs/>
          <w:color w:val="000000" w:themeColor="text1"/>
          <w:sz w:val="22"/>
          <w:szCs w:val="22"/>
        </w:rPr>
        <w:t xml:space="preserve"> paints his own nature into his pictures.</w:t>
      </w:r>
      <w:r w:rsidRPr="003E7079">
        <w:rPr>
          <w:i/>
          <w:iCs/>
          <w:color w:val="000000" w:themeColor="text1"/>
          <w:sz w:val="22"/>
          <w:szCs w:val="22"/>
        </w:rPr>
        <w:br/>
        <w:t>Henry Ward Beecher</w:t>
      </w:r>
    </w:p>
    <w:sectPr w:rsidR="00785761" w:rsidRPr="003E7079" w:rsidSect="00A90BD6">
      <w:type w:val="continuous"/>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FC"/>
    <w:rsid w:val="00090405"/>
    <w:rsid w:val="000F6CA4"/>
    <w:rsid w:val="001F76F5"/>
    <w:rsid w:val="003E7079"/>
    <w:rsid w:val="00560626"/>
    <w:rsid w:val="00637BA9"/>
    <w:rsid w:val="006731E6"/>
    <w:rsid w:val="00690AFC"/>
    <w:rsid w:val="006B1BDF"/>
    <w:rsid w:val="00924C65"/>
    <w:rsid w:val="0097230F"/>
    <w:rsid w:val="009753DF"/>
    <w:rsid w:val="00A90BD6"/>
    <w:rsid w:val="00AD7115"/>
    <w:rsid w:val="00CC2CA7"/>
    <w:rsid w:val="00DF0D01"/>
    <w:rsid w:val="00E52C37"/>
    <w:rsid w:val="00E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4076"/>
  <w15:chartTrackingRefBased/>
  <w15:docId w15:val="{68374346-6A2E-824E-90F4-A52F3BF8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CF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5CF9"/>
    <w:rPr>
      <w:i/>
      <w:iCs/>
    </w:rPr>
  </w:style>
  <w:style w:type="character" w:styleId="Strong">
    <w:name w:val="Strong"/>
    <w:basedOn w:val="DefaultParagraphFont"/>
    <w:uiPriority w:val="22"/>
    <w:qFormat/>
    <w:rsid w:val="003E7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Holdsworth</dc:creator>
  <cp:keywords/>
  <dc:description/>
  <cp:lastModifiedBy>Nathan Nymeyer</cp:lastModifiedBy>
  <cp:revision>6</cp:revision>
  <dcterms:created xsi:type="dcterms:W3CDTF">2021-04-08T13:38:00Z</dcterms:created>
  <dcterms:modified xsi:type="dcterms:W3CDTF">2021-04-08T20:44:00Z</dcterms:modified>
</cp:coreProperties>
</file>