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485D" w14:textId="59848D1B" w:rsidR="000F76C7" w:rsidRDefault="00EF0900" w:rsidP="00B475D0">
      <w:pPr>
        <w:pStyle w:val="OutlineTitle-TimesNR"/>
      </w:pPr>
      <w:r>
        <w:t xml:space="preserve">Healthy Church </w:t>
      </w:r>
      <w:r w:rsidR="00765709">
        <w:t>Culture</w:t>
      </w:r>
      <w:r>
        <w:t>:</w:t>
      </w:r>
    </w:p>
    <w:p w14:paraId="732B381D" w14:textId="3487BF9E" w:rsidR="00EF0900" w:rsidRDefault="00765709" w:rsidP="00B475D0">
      <w:pPr>
        <w:pStyle w:val="OutlineTitle-TimesNR"/>
      </w:pPr>
      <w:r>
        <w:t>Alignment of Values</w:t>
      </w:r>
    </w:p>
    <w:p w14:paraId="0E88068D" w14:textId="77777777" w:rsidR="00F06B86" w:rsidRPr="00765709" w:rsidRDefault="00F06B86" w:rsidP="00B475D0">
      <w:pPr>
        <w:pStyle w:val="OutlineText-TimesNR"/>
      </w:pPr>
    </w:p>
    <w:p w14:paraId="0B3C7E21" w14:textId="3252C383" w:rsidR="00F06B86" w:rsidRPr="00765709" w:rsidRDefault="00765709" w:rsidP="0031089D">
      <w:pPr>
        <w:pStyle w:val="OutlineText-TimesNR"/>
        <w:jc w:val="both"/>
      </w:pPr>
      <w:r w:rsidRPr="00765709">
        <w:rPr>
          <w:shd w:val="clear" w:color="auto" w:fill="FFFFFF"/>
        </w:rPr>
        <w:t>Families share the same DNA. For churches and families of churches, this DNA is a set of agreed core values. Paul urged Timothy to ‘hold on to the pattern of wholesome teaching you learned from me’ (2 Tim. 1:13). How important is it to establish alignment to a set of agreed core values? How is such alignment to be maintained?</w:t>
      </w:r>
    </w:p>
    <w:p w14:paraId="35C3052B" w14:textId="77777777" w:rsidR="00B475D0" w:rsidRPr="00765709" w:rsidRDefault="00B475D0" w:rsidP="0031089D">
      <w:pPr>
        <w:pStyle w:val="OutlineText-TimesNR"/>
        <w:jc w:val="both"/>
      </w:pPr>
    </w:p>
    <w:p w14:paraId="7A7C2FD5" w14:textId="4227DFFB" w:rsidR="00DA292A" w:rsidRPr="0031089D" w:rsidRDefault="006E557C" w:rsidP="0031089D">
      <w:pPr>
        <w:jc w:val="both"/>
        <w:rPr>
          <w:rFonts w:ascii="Times New Roman" w:eastAsia="Calibri" w:hAnsi="Times New Roman" w:cs="Times New Roman"/>
          <w:sz w:val="22"/>
          <w:szCs w:val="22"/>
        </w:rPr>
      </w:pPr>
      <w:r w:rsidRPr="006E557C">
        <w:rPr>
          <w:rFonts w:ascii="Times New Roman" w:eastAsia="Calibri" w:hAnsi="Times New Roman" w:cs="Times New Roman"/>
          <w:b/>
          <w:bCs/>
          <w:sz w:val="22"/>
          <w:szCs w:val="22"/>
          <w:lang w:val="en-GB"/>
        </w:rPr>
        <w:t xml:space="preserve">Stef Liston </w:t>
      </w:r>
      <w:r w:rsidRPr="006E557C">
        <w:rPr>
          <w:rFonts w:ascii="Times New Roman" w:eastAsia="Calibri" w:hAnsi="Times New Roman" w:cs="Times New Roman"/>
          <w:sz w:val="22"/>
          <w:szCs w:val="22"/>
          <w:lang w:val="en-GB"/>
        </w:rPr>
        <w:t>along with his family and a small team, planted Revelation Church London in 2006, and he now serves as an elder there. Stef helps to lead the Relational Mission family of churches and carries specific responsibility for training and church planting. When it comes to serving the Lord, he loves, more than anything else, to preach God’s word. He is married to Davina and they have three teenage children. As a family they love living in London - walking, cycling and driving around the city and enjoying its history and diversity. Stef loves reading, walking, music, longboarding and watching good films. Stef has written a book on prayer called ‘Just Like Us’, a book about the Lord called ‘He Was and Is and Is to Come’ and a book about marriage called ‘When Two Become One’.</w:t>
      </w:r>
    </w:p>
    <w:p w14:paraId="182225F7" w14:textId="462A83A7" w:rsidR="0031089D" w:rsidRDefault="0031089D" w:rsidP="00B475D0">
      <w:pPr>
        <w:pStyle w:val="OutlineText-TimesNR"/>
      </w:pPr>
    </w:p>
    <w:p w14:paraId="68096AEB" w14:textId="4C579DA0" w:rsidR="000F4AA9" w:rsidRDefault="000F4AA9" w:rsidP="00B475D0">
      <w:pPr>
        <w:pStyle w:val="OutlineText-TimesNR"/>
      </w:pPr>
    </w:p>
    <w:p w14:paraId="5846DE50" w14:textId="77777777" w:rsidR="000F4AA9" w:rsidRPr="00B475D0" w:rsidRDefault="000F4AA9" w:rsidP="00B475D0">
      <w:pPr>
        <w:pStyle w:val="OutlineText-TimesNR"/>
      </w:pPr>
    </w:p>
    <w:p w14:paraId="38FFEFDF" w14:textId="1CFDA2BA" w:rsidR="008E6F61" w:rsidRPr="00020D4E" w:rsidRDefault="006E557C" w:rsidP="00020D4E">
      <w:pPr>
        <w:pStyle w:val="ListParagraph"/>
        <w:numPr>
          <w:ilvl w:val="0"/>
          <w:numId w:val="1"/>
        </w:numPr>
        <w:jc w:val="both"/>
        <w:rPr>
          <w:rFonts w:ascii="Times New Roman" w:hAnsi="Times New Roman" w:cs="Times New Roman"/>
        </w:rPr>
      </w:pPr>
      <w:r>
        <w:rPr>
          <w:rFonts w:ascii="Times New Roman" w:hAnsi="Times New Roman" w:cs="Times New Roman"/>
        </w:rPr>
        <w:t>Biblical framework for church as family</w:t>
      </w:r>
    </w:p>
    <w:p w14:paraId="3744C4D9" w14:textId="77777777" w:rsidR="00696E71" w:rsidRPr="00020D4E" w:rsidRDefault="00696E71" w:rsidP="00020D4E">
      <w:pPr>
        <w:pStyle w:val="ListParagraph"/>
        <w:jc w:val="both"/>
        <w:rPr>
          <w:rFonts w:ascii="Times New Roman" w:hAnsi="Times New Roman" w:cs="Times New Roman"/>
        </w:rPr>
      </w:pPr>
    </w:p>
    <w:p w14:paraId="21545796" w14:textId="26F12585" w:rsidR="0031089D" w:rsidRPr="0031089D" w:rsidRDefault="006E557C" w:rsidP="006E557C">
      <w:pPr>
        <w:pStyle w:val="ListParagraph"/>
        <w:numPr>
          <w:ilvl w:val="1"/>
          <w:numId w:val="1"/>
        </w:numPr>
        <w:jc w:val="both"/>
        <w:rPr>
          <w:rFonts w:ascii="Times New Roman" w:hAnsi="Times New Roman" w:cs="Times New Roman"/>
        </w:rPr>
      </w:pPr>
      <w:r>
        <w:rPr>
          <w:rFonts w:ascii="Times New Roman" w:hAnsi="Times New Roman" w:cs="Times New Roman"/>
        </w:rPr>
        <w:t xml:space="preserve">Church is a family, not a business or an </w:t>
      </w:r>
      <w:proofErr w:type="spellStart"/>
      <w:r>
        <w:rPr>
          <w:rFonts w:ascii="Times New Roman" w:hAnsi="Times New Roman" w:cs="Times New Roman"/>
        </w:rPr>
        <w:t>organisation</w:t>
      </w:r>
      <w:proofErr w:type="spellEnd"/>
    </w:p>
    <w:p w14:paraId="19FD1FF1" w14:textId="77777777" w:rsidR="0031089D" w:rsidRPr="006E557C" w:rsidRDefault="0031089D" w:rsidP="006E557C">
      <w:pPr>
        <w:jc w:val="both"/>
        <w:rPr>
          <w:rFonts w:ascii="Times New Roman" w:hAnsi="Times New Roman" w:cs="Times New Roman"/>
        </w:rPr>
      </w:pPr>
    </w:p>
    <w:p w14:paraId="7BBA7C02" w14:textId="13C29529" w:rsidR="006E557C" w:rsidRPr="006E557C" w:rsidRDefault="006E557C" w:rsidP="006E557C">
      <w:pPr>
        <w:pStyle w:val="ListParagraph"/>
        <w:numPr>
          <w:ilvl w:val="1"/>
          <w:numId w:val="1"/>
        </w:numPr>
        <w:jc w:val="both"/>
        <w:rPr>
          <w:rFonts w:ascii="Times New Roman" w:hAnsi="Times New Roman" w:cs="Times New Roman"/>
        </w:rPr>
      </w:pPr>
      <w:r>
        <w:rPr>
          <w:rFonts w:ascii="Times New Roman" w:hAnsi="Times New Roman" w:cs="Times New Roman"/>
        </w:rPr>
        <w:t>Church is family on mission</w:t>
      </w:r>
    </w:p>
    <w:p w14:paraId="0906592A" w14:textId="77777777" w:rsidR="0031089D" w:rsidRPr="006E557C" w:rsidRDefault="0031089D" w:rsidP="006E557C">
      <w:pPr>
        <w:jc w:val="both"/>
        <w:rPr>
          <w:rFonts w:ascii="Times New Roman" w:hAnsi="Times New Roman" w:cs="Times New Roman"/>
        </w:rPr>
      </w:pPr>
    </w:p>
    <w:p w14:paraId="16BD2BAB" w14:textId="11E61106" w:rsidR="006E557C" w:rsidRPr="0031089D" w:rsidRDefault="006E557C" w:rsidP="006E557C">
      <w:pPr>
        <w:pStyle w:val="ListParagraph"/>
        <w:numPr>
          <w:ilvl w:val="1"/>
          <w:numId w:val="1"/>
        </w:numPr>
        <w:jc w:val="both"/>
        <w:rPr>
          <w:rFonts w:ascii="Times New Roman" w:hAnsi="Times New Roman" w:cs="Times New Roman"/>
        </w:rPr>
      </w:pPr>
      <w:r>
        <w:rPr>
          <w:rFonts w:ascii="Times New Roman" w:hAnsi="Times New Roman" w:cs="Times New Roman"/>
        </w:rPr>
        <w:t>Family involves time</w:t>
      </w:r>
    </w:p>
    <w:p w14:paraId="707C9911" w14:textId="45B4D0CB" w:rsidR="0031089D" w:rsidRDefault="0031089D" w:rsidP="006E557C">
      <w:pPr>
        <w:jc w:val="both"/>
        <w:rPr>
          <w:rFonts w:ascii="Times New Roman" w:hAnsi="Times New Roman" w:cs="Times New Roman"/>
        </w:rPr>
      </w:pPr>
    </w:p>
    <w:p w14:paraId="44BAC4CD" w14:textId="77777777" w:rsidR="0031089D" w:rsidRPr="006E557C" w:rsidRDefault="0031089D" w:rsidP="006E557C">
      <w:pPr>
        <w:jc w:val="both"/>
        <w:rPr>
          <w:rFonts w:ascii="Times New Roman" w:hAnsi="Times New Roman" w:cs="Times New Roman"/>
        </w:rPr>
      </w:pPr>
    </w:p>
    <w:p w14:paraId="2CAE56CD" w14:textId="2AE0F0FB" w:rsidR="00696E71" w:rsidRDefault="006E557C" w:rsidP="00020D4E">
      <w:pPr>
        <w:pStyle w:val="ListParagraph"/>
        <w:numPr>
          <w:ilvl w:val="0"/>
          <w:numId w:val="1"/>
        </w:numPr>
        <w:jc w:val="both"/>
        <w:rPr>
          <w:rFonts w:ascii="Times New Roman" w:hAnsi="Times New Roman" w:cs="Times New Roman"/>
        </w:rPr>
      </w:pPr>
      <w:r>
        <w:rPr>
          <w:rFonts w:ascii="Times New Roman" w:hAnsi="Times New Roman" w:cs="Times New Roman"/>
        </w:rPr>
        <w:t>What are church values?</w:t>
      </w:r>
    </w:p>
    <w:p w14:paraId="128991AC" w14:textId="77777777" w:rsidR="006E557C" w:rsidRPr="006E557C" w:rsidRDefault="006E557C" w:rsidP="006E557C">
      <w:pPr>
        <w:jc w:val="both"/>
        <w:rPr>
          <w:rFonts w:ascii="Times New Roman" w:hAnsi="Times New Roman" w:cs="Times New Roman"/>
        </w:rPr>
      </w:pPr>
    </w:p>
    <w:p w14:paraId="459E8804" w14:textId="77ADB160" w:rsidR="006E557C" w:rsidRPr="0031089D" w:rsidRDefault="006E557C" w:rsidP="006E557C">
      <w:pPr>
        <w:pStyle w:val="ListParagraph"/>
        <w:numPr>
          <w:ilvl w:val="1"/>
          <w:numId w:val="1"/>
        </w:numPr>
        <w:jc w:val="both"/>
        <w:rPr>
          <w:rFonts w:ascii="Times New Roman" w:hAnsi="Times New Roman" w:cs="Times New Roman"/>
        </w:rPr>
      </w:pPr>
      <w:r>
        <w:rPr>
          <w:rFonts w:ascii="Times New Roman" w:hAnsi="Times New Roman" w:cs="Times New Roman"/>
        </w:rPr>
        <w:t>Embodied Values</w:t>
      </w:r>
    </w:p>
    <w:p w14:paraId="34ED9101" w14:textId="77777777" w:rsidR="0031089D" w:rsidRPr="006E557C" w:rsidRDefault="0031089D" w:rsidP="006E557C">
      <w:pPr>
        <w:jc w:val="both"/>
        <w:rPr>
          <w:rFonts w:ascii="Times New Roman" w:hAnsi="Times New Roman" w:cs="Times New Roman"/>
        </w:rPr>
      </w:pPr>
    </w:p>
    <w:p w14:paraId="686B319E" w14:textId="7FCE78F9" w:rsidR="006E557C" w:rsidRDefault="006E557C" w:rsidP="006E557C">
      <w:pPr>
        <w:pStyle w:val="ListParagraph"/>
        <w:numPr>
          <w:ilvl w:val="1"/>
          <w:numId w:val="1"/>
        </w:numPr>
        <w:jc w:val="both"/>
        <w:rPr>
          <w:rFonts w:ascii="Times New Roman" w:hAnsi="Times New Roman" w:cs="Times New Roman"/>
        </w:rPr>
      </w:pPr>
      <w:r>
        <w:rPr>
          <w:rFonts w:ascii="Times New Roman" w:hAnsi="Times New Roman" w:cs="Times New Roman"/>
        </w:rPr>
        <w:t>‘Our Ways’</w:t>
      </w:r>
    </w:p>
    <w:p w14:paraId="7AC3DF34" w14:textId="77777777" w:rsidR="0031089D" w:rsidRPr="006E557C" w:rsidRDefault="0031089D" w:rsidP="006E557C">
      <w:pPr>
        <w:jc w:val="both"/>
        <w:rPr>
          <w:rFonts w:ascii="Times New Roman" w:hAnsi="Times New Roman" w:cs="Times New Roman"/>
        </w:rPr>
      </w:pPr>
    </w:p>
    <w:p w14:paraId="55F49F70" w14:textId="5DBCF5EB" w:rsidR="006E557C" w:rsidRDefault="006E557C" w:rsidP="006E557C">
      <w:pPr>
        <w:pStyle w:val="ListParagraph"/>
        <w:numPr>
          <w:ilvl w:val="1"/>
          <w:numId w:val="1"/>
        </w:numPr>
        <w:jc w:val="both"/>
        <w:rPr>
          <w:rFonts w:ascii="Times New Roman" w:hAnsi="Times New Roman" w:cs="Times New Roman"/>
        </w:rPr>
      </w:pPr>
      <w:r>
        <w:rPr>
          <w:rFonts w:ascii="Times New Roman" w:hAnsi="Times New Roman" w:cs="Times New Roman"/>
        </w:rPr>
        <w:t>Enduring Values</w:t>
      </w:r>
    </w:p>
    <w:p w14:paraId="07835624" w14:textId="77777777" w:rsidR="0031089D" w:rsidRDefault="0031089D" w:rsidP="006E557C">
      <w:pPr>
        <w:jc w:val="both"/>
        <w:rPr>
          <w:rFonts w:ascii="Times New Roman" w:hAnsi="Times New Roman" w:cs="Times New Roman"/>
        </w:rPr>
      </w:pPr>
    </w:p>
    <w:p w14:paraId="65C05C66" w14:textId="77777777" w:rsidR="0031089D" w:rsidRPr="006E557C" w:rsidRDefault="0031089D" w:rsidP="006E557C">
      <w:pPr>
        <w:jc w:val="both"/>
        <w:rPr>
          <w:rFonts w:ascii="Times New Roman" w:hAnsi="Times New Roman" w:cs="Times New Roman"/>
        </w:rPr>
      </w:pPr>
    </w:p>
    <w:p w14:paraId="0B315A44" w14:textId="53F883D0" w:rsidR="006E557C" w:rsidRDefault="006E557C" w:rsidP="006E557C">
      <w:pPr>
        <w:pStyle w:val="ListParagraph"/>
        <w:numPr>
          <w:ilvl w:val="0"/>
          <w:numId w:val="1"/>
        </w:numPr>
        <w:jc w:val="both"/>
        <w:rPr>
          <w:rFonts w:ascii="Times New Roman" w:hAnsi="Times New Roman" w:cs="Times New Roman"/>
        </w:rPr>
      </w:pPr>
      <w:r>
        <w:rPr>
          <w:rFonts w:ascii="Times New Roman" w:hAnsi="Times New Roman" w:cs="Times New Roman"/>
        </w:rPr>
        <w:t>Timeless and timely values</w:t>
      </w:r>
    </w:p>
    <w:p w14:paraId="7FE5AAA2" w14:textId="77777777" w:rsidR="006E557C" w:rsidRPr="006E557C" w:rsidRDefault="006E557C" w:rsidP="006E557C">
      <w:pPr>
        <w:jc w:val="both"/>
        <w:rPr>
          <w:rFonts w:ascii="Times New Roman" w:hAnsi="Times New Roman" w:cs="Times New Roman"/>
        </w:rPr>
      </w:pPr>
    </w:p>
    <w:p w14:paraId="7927DF10" w14:textId="673C9BA6" w:rsidR="006E557C" w:rsidRDefault="006E557C" w:rsidP="006E557C">
      <w:pPr>
        <w:pStyle w:val="ListParagraph"/>
        <w:numPr>
          <w:ilvl w:val="1"/>
          <w:numId w:val="1"/>
        </w:numPr>
        <w:jc w:val="both"/>
        <w:rPr>
          <w:rFonts w:ascii="Times New Roman" w:hAnsi="Times New Roman" w:cs="Times New Roman"/>
        </w:rPr>
      </w:pPr>
      <w:r>
        <w:rPr>
          <w:rFonts w:ascii="Times New Roman" w:hAnsi="Times New Roman" w:cs="Times New Roman"/>
        </w:rPr>
        <w:t>Timeless values</w:t>
      </w:r>
    </w:p>
    <w:p w14:paraId="2F8CC02A" w14:textId="77777777" w:rsidR="0031089D" w:rsidRPr="006E557C" w:rsidRDefault="0031089D" w:rsidP="006E557C">
      <w:pPr>
        <w:jc w:val="both"/>
        <w:rPr>
          <w:rFonts w:ascii="Times New Roman" w:hAnsi="Times New Roman" w:cs="Times New Roman"/>
        </w:rPr>
      </w:pPr>
    </w:p>
    <w:p w14:paraId="7F6F6ABB" w14:textId="66EE709A" w:rsidR="006E557C" w:rsidRDefault="006E557C" w:rsidP="006E557C">
      <w:pPr>
        <w:pStyle w:val="ListParagraph"/>
        <w:numPr>
          <w:ilvl w:val="2"/>
          <w:numId w:val="1"/>
        </w:numPr>
        <w:jc w:val="both"/>
        <w:rPr>
          <w:rFonts w:ascii="Times New Roman" w:hAnsi="Times New Roman" w:cs="Times New Roman"/>
        </w:rPr>
      </w:pPr>
      <w:r>
        <w:rPr>
          <w:rFonts w:ascii="Times New Roman" w:hAnsi="Times New Roman" w:cs="Times New Roman"/>
        </w:rPr>
        <w:t>Doctrinal agreement remains fundamentally the same</w:t>
      </w:r>
    </w:p>
    <w:p w14:paraId="6462A1AE" w14:textId="77777777" w:rsidR="006E557C" w:rsidRPr="006E557C" w:rsidRDefault="006E557C" w:rsidP="006E557C">
      <w:pPr>
        <w:jc w:val="both"/>
        <w:rPr>
          <w:rFonts w:ascii="Times New Roman" w:hAnsi="Times New Roman" w:cs="Times New Roman"/>
        </w:rPr>
      </w:pPr>
    </w:p>
    <w:p w14:paraId="429106AC" w14:textId="42BE4134" w:rsidR="006E557C" w:rsidRDefault="006E557C" w:rsidP="006E557C">
      <w:pPr>
        <w:pStyle w:val="ListParagraph"/>
        <w:numPr>
          <w:ilvl w:val="2"/>
          <w:numId w:val="1"/>
        </w:numPr>
        <w:jc w:val="both"/>
        <w:rPr>
          <w:rFonts w:ascii="Times New Roman" w:hAnsi="Times New Roman" w:cs="Times New Roman"/>
        </w:rPr>
      </w:pPr>
      <w:r>
        <w:rPr>
          <w:rFonts w:ascii="Times New Roman" w:hAnsi="Times New Roman" w:cs="Times New Roman"/>
        </w:rPr>
        <w:t>Each church has a particular contribution</w:t>
      </w:r>
    </w:p>
    <w:p w14:paraId="17D84255" w14:textId="77777777" w:rsidR="006E557C" w:rsidRPr="006E557C" w:rsidRDefault="006E557C" w:rsidP="006E557C">
      <w:pPr>
        <w:jc w:val="both"/>
        <w:rPr>
          <w:rFonts w:ascii="Times New Roman" w:hAnsi="Times New Roman" w:cs="Times New Roman"/>
        </w:rPr>
      </w:pPr>
    </w:p>
    <w:p w14:paraId="7A700916" w14:textId="2BBBDBC0" w:rsidR="006E557C" w:rsidRPr="0031089D" w:rsidRDefault="006E557C" w:rsidP="006E557C">
      <w:pPr>
        <w:pStyle w:val="ListParagraph"/>
        <w:numPr>
          <w:ilvl w:val="2"/>
          <w:numId w:val="1"/>
        </w:numPr>
        <w:jc w:val="both"/>
        <w:rPr>
          <w:rFonts w:ascii="Times New Roman" w:hAnsi="Times New Roman" w:cs="Times New Roman"/>
        </w:rPr>
      </w:pPr>
      <w:r>
        <w:rPr>
          <w:rFonts w:ascii="Times New Roman" w:hAnsi="Times New Roman" w:cs="Times New Roman"/>
        </w:rPr>
        <w:t>Leads to different emphases</w:t>
      </w:r>
    </w:p>
    <w:p w14:paraId="3CD83A63" w14:textId="77777777" w:rsidR="0031089D" w:rsidRDefault="0031089D" w:rsidP="0031089D">
      <w:pPr>
        <w:pStyle w:val="ListParagraph"/>
        <w:ind w:left="1440"/>
        <w:jc w:val="both"/>
        <w:rPr>
          <w:rFonts w:ascii="Times New Roman" w:hAnsi="Times New Roman" w:cs="Times New Roman"/>
        </w:rPr>
      </w:pPr>
    </w:p>
    <w:p w14:paraId="3C450A9B" w14:textId="699BA99B" w:rsidR="0031089D" w:rsidRDefault="0031089D" w:rsidP="0031089D">
      <w:pPr>
        <w:ind w:left="1080"/>
        <w:jc w:val="both"/>
        <w:rPr>
          <w:rFonts w:ascii="Times New Roman" w:hAnsi="Times New Roman" w:cs="Times New Roman"/>
        </w:rPr>
      </w:pPr>
    </w:p>
    <w:p w14:paraId="13C67E78" w14:textId="77777777" w:rsidR="0031089D" w:rsidRPr="0031089D" w:rsidRDefault="0031089D" w:rsidP="0031089D">
      <w:pPr>
        <w:ind w:left="1080"/>
        <w:jc w:val="both"/>
        <w:rPr>
          <w:rFonts w:ascii="Times New Roman" w:hAnsi="Times New Roman" w:cs="Times New Roman"/>
        </w:rPr>
      </w:pPr>
    </w:p>
    <w:p w14:paraId="443172FC" w14:textId="4E44B0F2" w:rsidR="006E557C" w:rsidRDefault="006E557C" w:rsidP="006E557C">
      <w:pPr>
        <w:pStyle w:val="ListParagraph"/>
        <w:numPr>
          <w:ilvl w:val="1"/>
          <w:numId w:val="1"/>
        </w:numPr>
        <w:jc w:val="both"/>
        <w:rPr>
          <w:rFonts w:ascii="Times New Roman" w:hAnsi="Times New Roman" w:cs="Times New Roman"/>
        </w:rPr>
      </w:pPr>
      <w:r>
        <w:rPr>
          <w:rFonts w:ascii="Times New Roman" w:hAnsi="Times New Roman" w:cs="Times New Roman"/>
        </w:rPr>
        <w:t>Timely values</w:t>
      </w:r>
    </w:p>
    <w:p w14:paraId="3325FFE9" w14:textId="77777777" w:rsidR="006E557C" w:rsidRPr="006E557C" w:rsidRDefault="006E557C" w:rsidP="006E557C">
      <w:pPr>
        <w:jc w:val="both"/>
        <w:rPr>
          <w:rFonts w:ascii="Times New Roman" w:hAnsi="Times New Roman" w:cs="Times New Roman"/>
        </w:rPr>
      </w:pPr>
    </w:p>
    <w:p w14:paraId="16D0C223" w14:textId="1A9F10B7" w:rsidR="006E557C" w:rsidRDefault="006E557C" w:rsidP="006E557C">
      <w:pPr>
        <w:pStyle w:val="ListParagraph"/>
        <w:numPr>
          <w:ilvl w:val="2"/>
          <w:numId w:val="1"/>
        </w:numPr>
        <w:jc w:val="both"/>
        <w:rPr>
          <w:rFonts w:ascii="Times New Roman" w:hAnsi="Times New Roman" w:cs="Times New Roman"/>
        </w:rPr>
      </w:pPr>
      <w:r>
        <w:rPr>
          <w:rFonts w:ascii="Times New Roman" w:hAnsi="Times New Roman" w:cs="Times New Roman"/>
        </w:rPr>
        <w:t>Can overlap with timeless values</w:t>
      </w:r>
    </w:p>
    <w:p w14:paraId="6350F3A0" w14:textId="77777777" w:rsidR="006E557C" w:rsidRPr="006E557C" w:rsidRDefault="006E557C" w:rsidP="006E557C">
      <w:pPr>
        <w:jc w:val="both"/>
        <w:rPr>
          <w:rFonts w:ascii="Times New Roman" w:hAnsi="Times New Roman" w:cs="Times New Roman"/>
        </w:rPr>
      </w:pPr>
    </w:p>
    <w:p w14:paraId="507F0881" w14:textId="07E90B0D" w:rsidR="006E557C" w:rsidRDefault="006E557C" w:rsidP="006E557C">
      <w:pPr>
        <w:pStyle w:val="ListParagraph"/>
        <w:numPr>
          <w:ilvl w:val="2"/>
          <w:numId w:val="1"/>
        </w:numPr>
        <w:jc w:val="both"/>
        <w:rPr>
          <w:rFonts w:ascii="Times New Roman" w:hAnsi="Times New Roman" w:cs="Times New Roman"/>
        </w:rPr>
      </w:pPr>
      <w:r>
        <w:rPr>
          <w:rFonts w:ascii="Times New Roman" w:hAnsi="Times New Roman" w:cs="Times New Roman"/>
        </w:rPr>
        <w:t>Dependent on the context and season</w:t>
      </w:r>
    </w:p>
    <w:p w14:paraId="12599A56" w14:textId="490C333E" w:rsidR="006E557C" w:rsidRDefault="006E557C" w:rsidP="006E557C">
      <w:pPr>
        <w:jc w:val="both"/>
        <w:rPr>
          <w:rFonts w:ascii="Times New Roman" w:hAnsi="Times New Roman" w:cs="Times New Roman"/>
        </w:rPr>
      </w:pPr>
    </w:p>
    <w:p w14:paraId="7416C090" w14:textId="27E65BDC" w:rsidR="0031089D" w:rsidRDefault="0031089D" w:rsidP="006E557C">
      <w:pPr>
        <w:jc w:val="both"/>
        <w:rPr>
          <w:rFonts w:ascii="Times New Roman" w:hAnsi="Times New Roman" w:cs="Times New Roman"/>
        </w:rPr>
      </w:pPr>
    </w:p>
    <w:p w14:paraId="4B5ED107" w14:textId="77777777" w:rsidR="0031089D" w:rsidRPr="006E557C" w:rsidRDefault="0031089D" w:rsidP="006E557C">
      <w:pPr>
        <w:jc w:val="both"/>
        <w:rPr>
          <w:rFonts w:ascii="Times New Roman" w:hAnsi="Times New Roman" w:cs="Times New Roman"/>
        </w:rPr>
      </w:pPr>
    </w:p>
    <w:p w14:paraId="241789CB" w14:textId="0539B8A2" w:rsidR="006E557C" w:rsidRDefault="006E557C" w:rsidP="006E557C">
      <w:pPr>
        <w:pStyle w:val="ListParagraph"/>
        <w:numPr>
          <w:ilvl w:val="0"/>
          <w:numId w:val="1"/>
        </w:numPr>
        <w:jc w:val="both"/>
        <w:rPr>
          <w:rFonts w:ascii="Times New Roman" w:hAnsi="Times New Roman" w:cs="Times New Roman"/>
        </w:rPr>
      </w:pPr>
      <w:r>
        <w:rPr>
          <w:rFonts w:ascii="Times New Roman" w:hAnsi="Times New Roman" w:cs="Times New Roman"/>
        </w:rPr>
        <w:t>Maintaining alignment of values</w:t>
      </w:r>
    </w:p>
    <w:p w14:paraId="126CE0F1" w14:textId="77777777" w:rsidR="006E557C" w:rsidRPr="006E557C" w:rsidRDefault="006E557C" w:rsidP="006E557C">
      <w:pPr>
        <w:jc w:val="both"/>
        <w:rPr>
          <w:rFonts w:ascii="Times New Roman" w:hAnsi="Times New Roman" w:cs="Times New Roman"/>
        </w:rPr>
      </w:pPr>
    </w:p>
    <w:p w14:paraId="2951F1AB" w14:textId="59CA3091" w:rsidR="006E557C" w:rsidRDefault="006E557C" w:rsidP="006E557C">
      <w:pPr>
        <w:pStyle w:val="ListParagraph"/>
        <w:numPr>
          <w:ilvl w:val="1"/>
          <w:numId w:val="1"/>
        </w:numPr>
        <w:jc w:val="both"/>
        <w:rPr>
          <w:rFonts w:ascii="Times New Roman" w:hAnsi="Times New Roman" w:cs="Times New Roman"/>
        </w:rPr>
      </w:pPr>
      <w:r>
        <w:rPr>
          <w:rFonts w:ascii="Times New Roman" w:hAnsi="Times New Roman" w:cs="Times New Roman"/>
        </w:rPr>
        <w:t>Communicating values</w:t>
      </w:r>
    </w:p>
    <w:p w14:paraId="3CB6124D" w14:textId="77777777" w:rsidR="006E557C" w:rsidRPr="006E557C" w:rsidRDefault="006E557C" w:rsidP="006E557C">
      <w:pPr>
        <w:jc w:val="both"/>
        <w:rPr>
          <w:rFonts w:ascii="Times New Roman" w:hAnsi="Times New Roman" w:cs="Times New Roman"/>
        </w:rPr>
      </w:pPr>
    </w:p>
    <w:p w14:paraId="249EC3A3" w14:textId="41E4F71E" w:rsidR="006E557C" w:rsidRPr="006E557C" w:rsidRDefault="006E557C" w:rsidP="006E557C">
      <w:pPr>
        <w:pStyle w:val="ListParagraph"/>
        <w:numPr>
          <w:ilvl w:val="1"/>
          <w:numId w:val="1"/>
        </w:numPr>
        <w:jc w:val="both"/>
        <w:rPr>
          <w:rFonts w:ascii="Times New Roman" w:hAnsi="Times New Roman" w:cs="Times New Roman"/>
        </w:rPr>
      </w:pPr>
      <w:r>
        <w:rPr>
          <w:rFonts w:ascii="Times New Roman" w:hAnsi="Times New Roman" w:cs="Times New Roman"/>
        </w:rPr>
        <w:t>Co-</w:t>
      </w:r>
      <w:proofErr w:type="spellStart"/>
      <w:r>
        <w:rPr>
          <w:rFonts w:ascii="Times New Roman" w:hAnsi="Times New Roman" w:cs="Times New Roman"/>
        </w:rPr>
        <w:t>Labouring</w:t>
      </w:r>
      <w:proofErr w:type="spellEnd"/>
    </w:p>
    <w:p w14:paraId="67647AA6" w14:textId="77777777" w:rsidR="008E6F61" w:rsidRPr="00020D4E" w:rsidRDefault="008E6F61" w:rsidP="00020D4E">
      <w:pPr>
        <w:jc w:val="both"/>
        <w:rPr>
          <w:rFonts w:ascii="Times New Roman" w:hAnsi="Times New Roman" w:cs="Times New Roman"/>
        </w:rPr>
      </w:pPr>
    </w:p>
    <w:p w14:paraId="14C22F37" w14:textId="77777777" w:rsidR="008E6F61" w:rsidRPr="00020D4E" w:rsidRDefault="008E6F61" w:rsidP="00020D4E">
      <w:pPr>
        <w:jc w:val="both"/>
        <w:rPr>
          <w:rFonts w:ascii="Times New Roman" w:hAnsi="Times New Roman" w:cs="Times New Roman"/>
        </w:rPr>
      </w:pPr>
    </w:p>
    <w:p w14:paraId="467BFBC1" w14:textId="77777777" w:rsidR="008E6F61" w:rsidRPr="00020D4E" w:rsidRDefault="008E6F61" w:rsidP="00020D4E">
      <w:pPr>
        <w:jc w:val="both"/>
        <w:rPr>
          <w:rFonts w:ascii="Times New Roman" w:hAnsi="Times New Roman" w:cs="Times New Roman"/>
        </w:rPr>
      </w:pPr>
    </w:p>
    <w:p w14:paraId="1D75FF4B" w14:textId="1CF2AF80" w:rsidR="008E6F61" w:rsidRDefault="008E6F61" w:rsidP="00020D4E">
      <w:pPr>
        <w:jc w:val="both"/>
        <w:rPr>
          <w:rFonts w:ascii="Times New Roman" w:hAnsi="Times New Roman" w:cs="Times New Roman"/>
          <w:b/>
          <w:i/>
        </w:rPr>
      </w:pPr>
      <w:r w:rsidRPr="00020D4E">
        <w:rPr>
          <w:rFonts w:ascii="Times New Roman" w:hAnsi="Times New Roman" w:cs="Times New Roman"/>
          <w:b/>
          <w:i/>
        </w:rPr>
        <w:t>Suggested Readings:</w:t>
      </w:r>
    </w:p>
    <w:p w14:paraId="25438B75" w14:textId="2B49C5B2" w:rsidR="006E557C" w:rsidRDefault="006E557C" w:rsidP="00020D4E">
      <w:pPr>
        <w:jc w:val="both"/>
        <w:rPr>
          <w:rFonts w:ascii="Times New Roman" w:hAnsi="Times New Roman" w:cs="Times New Roman"/>
          <w:b/>
          <w:i/>
        </w:rPr>
      </w:pPr>
    </w:p>
    <w:p w14:paraId="435DD150" w14:textId="77777777" w:rsidR="006E557C" w:rsidRPr="0031089D" w:rsidRDefault="006E557C" w:rsidP="006E557C">
      <w:pPr>
        <w:spacing w:after="240"/>
        <w:rPr>
          <w:rFonts w:ascii="Times New Roman" w:eastAsia="Times New Roman" w:hAnsi="Times New Roman" w:cs="Times New Roman"/>
          <w:sz w:val="22"/>
          <w:szCs w:val="22"/>
          <w:lang w:eastAsia="en-GB"/>
        </w:rPr>
      </w:pPr>
      <w:r w:rsidRPr="0031089D">
        <w:rPr>
          <w:rFonts w:ascii="Times New Roman" w:eastAsia="Times New Roman" w:hAnsi="Times New Roman" w:cs="Times New Roman"/>
          <w:i/>
          <w:iCs/>
          <w:sz w:val="22"/>
          <w:szCs w:val="22"/>
          <w:lang w:eastAsia="en-GB"/>
        </w:rPr>
        <w:t>Relational Mission: A Way of Life</w:t>
      </w:r>
      <w:r w:rsidRPr="0031089D">
        <w:rPr>
          <w:rFonts w:ascii="Times New Roman" w:eastAsia="Times New Roman" w:hAnsi="Times New Roman" w:cs="Times New Roman"/>
          <w:sz w:val="22"/>
          <w:szCs w:val="22"/>
          <w:lang w:eastAsia="en-GB"/>
        </w:rPr>
        <w:t>, Betts, Mike, (2016) Relational Mission,</w:t>
      </w:r>
    </w:p>
    <w:p w14:paraId="0133C781" w14:textId="77777777" w:rsidR="006E557C" w:rsidRPr="0031089D" w:rsidRDefault="006E557C" w:rsidP="006E557C">
      <w:pPr>
        <w:spacing w:after="240"/>
        <w:rPr>
          <w:rFonts w:ascii="Times New Roman" w:eastAsia="Times New Roman" w:hAnsi="Times New Roman" w:cs="Times New Roman"/>
          <w:sz w:val="22"/>
          <w:szCs w:val="22"/>
          <w:lang w:eastAsia="en-GB"/>
        </w:rPr>
      </w:pPr>
      <w:r w:rsidRPr="0031089D">
        <w:rPr>
          <w:rFonts w:ascii="Times New Roman" w:eastAsia="Times New Roman" w:hAnsi="Times New Roman" w:cs="Times New Roman"/>
          <w:i/>
          <w:iCs/>
          <w:sz w:val="22"/>
          <w:szCs w:val="22"/>
          <w:lang w:eastAsia="en-GB"/>
        </w:rPr>
        <w:t>No Well-Worn Paths</w:t>
      </w:r>
      <w:r w:rsidRPr="006E557C">
        <w:rPr>
          <w:rFonts w:ascii="Times New Roman" w:eastAsia="Times New Roman" w:hAnsi="Times New Roman" w:cs="Times New Roman"/>
          <w:sz w:val="22"/>
          <w:szCs w:val="22"/>
          <w:lang w:eastAsia="en-GB"/>
        </w:rPr>
        <w:t xml:space="preserve">, </w:t>
      </w:r>
      <w:r w:rsidRPr="0031089D">
        <w:rPr>
          <w:rFonts w:ascii="Times New Roman" w:eastAsia="Times New Roman" w:hAnsi="Times New Roman" w:cs="Times New Roman"/>
          <w:sz w:val="22"/>
          <w:szCs w:val="22"/>
          <w:lang w:eastAsia="en-GB"/>
        </w:rPr>
        <w:t xml:space="preserve">Virgo, Terry, (2008) </w:t>
      </w:r>
      <w:proofErr w:type="spellStart"/>
      <w:r w:rsidRPr="0031089D">
        <w:rPr>
          <w:rFonts w:ascii="Times New Roman" w:eastAsia="Times New Roman" w:hAnsi="Times New Roman" w:cs="Times New Roman"/>
          <w:sz w:val="22"/>
          <w:szCs w:val="22"/>
          <w:lang w:eastAsia="en-GB"/>
        </w:rPr>
        <w:t>Newfrontiers</w:t>
      </w:r>
      <w:proofErr w:type="spellEnd"/>
      <w:r w:rsidRPr="0031089D">
        <w:rPr>
          <w:rFonts w:ascii="Times New Roman" w:eastAsia="Times New Roman" w:hAnsi="Times New Roman" w:cs="Times New Roman"/>
          <w:sz w:val="22"/>
          <w:szCs w:val="22"/>
          <w:lang w:eastAsia="en-GB"/>
        </w:rPr>
        <w:t>-USA</w:t>
      </w:r>
    </w:p>
    <w:p w14:paraId="3A794062" w14:textId="77777777" w:rsidR="006E557C" w:rsidRPr="006E557C" w:rsidRDefault="006E557C" w:rsidP="006E557C">
      <w:pPr>
        <w:spacing w:after="240"/>
        <w:rPr>
          <w:rFonts w:ascii="Times New Roman" w:eastAsia="Times New Roman" w:hAnsi="Times New Roman" w:cs="Times New Roman"/>
          <w:i/>
          <w:iCs/>
          <w:sz w:val="22"/>
          <w:szCs w:val="22"/>
          <w:lang w:eastAsia="en-GB"/>
        </w:rPr>
      </w:pPr>
      <w:r w:rsidRPr="0031089D">
        <w:rPr>
          <w:rFonts w:ascii="Times New Roman" w:eastAsia="Times New Roman" w:hAnsi="Times New Roman" w:cs="Times New Roman"/>
          <w:i/>
          <w:iCs/>
          <w:sz w:val="22"/>
          <w:szCs w:val="22"/>
          <w:lang w:eastAsia="en-GB"/>
        </w:rPr>
        <w:t>The Spirit-Filled Church: Finding Your Purpose in God’s Purpose</w:t>
      </w:r>
      <w:r w:rsidRPr="006E557C">
        <w:rPr>
          <w:rFonts w:ascii="Times New Roman" w:eastAsia="Times New Roman" w:hAnsi="Times New Roman" w:cs="Times New Roman"/>
          <w:sz w:val="22"/>
          <w:szCs w:val="22"/>
          <w:lang w:eastAsia="en-GB"/>
        </w:rPr>
        <w:t xml:space="preserve">, </w:t>
      </w:r>
      <w:r w:rsidRPr="0031089D">
        <w:rPr>
          <w:rFonts w:ascii="Times New Roman" w:eastAsia="Times New Roman" w:hAnsi="Times New Roman" w:cs="Times New Roman"/>
          <w:sz w:val="22"/>
          <w:szCs w:val="22"/>
          <w:lang w:eastAsia="en-GB"/>
        </w:rPr>
        <w:t>Virgo, Terry (2011) Monarch Books</w:t>
      </w:r>
    </w:p>
    <w:p w14:paraId="48320E5D" w14:textId="77777777" w:rsidR="006E557C" w:rsidRPr="00020D4E" w:rsidRDefault="006E557C" w:rsidP="00020D4E">
      <w:pPr>
        <w:jc w:val="both"/>
        <w:rPr>
          <w:rFonts w:ascii="Times New Roman" w:hAnsi="Times New Roman" w:cs="Times New Roman"/>
          <w:b/>
          <w:i/>
        </w:rPr>
      </w:pPr>
    </w:p>
    <w:sectPr w:rsidR="006E557C" w:rsidRPr="00020D4E" w:rsidSect="0031089D">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DFC3" w14:textId="77777777" w:rsidR="004E260F" w:rsidRDefault="004E260F" w:rsidP="008E6F61">
      <w:r>
        <w:separator/>
      </w:r>
    </w:p>
  </w:endnote>
  <w:endnote w:type="continuationSeparator" w:id="0">
    <w:p w14:paraId="5B60D6B2" w14:textId="77777777" w:rsidR="004E260F" w:rsidRDefault="004E260F"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291488D8"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765709">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AF49" w14:textId="77777777" w:rsidR="004E260F" w:rsidRDefault="004E260F" w:rsidP="008E6F61">
      <w:r>
        <w:separator/>
      </w:r>
    </w:p>
  </w:footnote>
  <w:footnote w:type="continuationSeparator" w:id="0">
    <w:p w14:paraId="183C41D7" w14:textId="77777777" w:rsidR="004E260F" w:rsidRDefault="004E260F"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06142"/>
    <w:rsid w:val="00020D4E"/>
    <w:rsid w:val="00022981"/>
    <w:rsid w:val="000241FD"/>
    <w:rsid w:val="00036373"/>
    <w:rsid w:val="00040444"/>
    <w:rsid w:val="00080DCE"/>
    <w:rsid w:val="000E6B52"/>
    <w:rsid w:val="000F4AA9"/>
    <w:rsid w:val="000F76C7"/>
    <w:rsid w:val="00113C42"/>
    <w:rsid w:val="0013096D"/>
    <w:rsid w:val="00136116"/>
    <w:rsid w:val="00141573"/>
    <w:rsid w:val="00195884"/>
    <w:rsid w:val="001B2BD8"/>
    <w:rsid w:val="001C3F5F"/>
    <w:rsid w:val="001D3859"/>
    <w:rsid w:val="00216AF2"/>
    <w:rsid w:val="0022251A"/>
    <w:rsid w:val="002A2827"/>
    <w:rsid w:val="002A3825"/>
    <w:rsid w:val="002B3F08"/>
    <w:rsid w:val="002B6F9F"/>
    <w:rsid w:val="002E163F"/>
    <w:rsid w:val="002E3BA5"/>
    <w:rsid w:val="00302BA0"/>
    <w:rsid w:val="00306140"/>
    <w:rsid w:val="00307C73"/>
    <w:rsid w:val="0031089D"/>
    <w:rsid w:val="00330701"/>
    <w:rsid w:val="00364CC2"/>
    <w:rsid w:val="00377C3C"/>
    <w:rsid w:val="003A231F"/>
    <w:rsid w:val="003A2927"/>
    <w:rsid w:val="003A7708"/>
    <w:rsid w:val="003B5C81"/>
    <w:rsid w:val="003D3F6D"/>
    <w:rsid w:val="003D78EB"/>
    <w:rsid w:val="00405FE1"/>
    <w:rsid w:val="00407CA5"/>
    <w:rsid w:val="00413822"/>
    <w:rsid w:val="00415EE3"/>
    <w:rsid w:val="00416ECD"/>
    <w:rsid w:val="00453E30"/>
    <w:rsid w:val="00476934"/>
    <w:rsid w:val="004821CA"/>
    <w:rsid w:val="004A4F2B"/>
    <w:rsid w:val="004B3675"/>
    <w:rsid w:val="004C7F6A"/>
    <w:rsid w:val="004D0884"/>
    <w:rsid w:val="004D3221"/>
    <w:rsid w:val="004E260F"/>
    <w:rsid w:val="00552AA2"/>
    <w:rsid w:val="00572F41"/>
    <w:rsid w:val="00576BFA"/>
    <w:rsid w:val="005A5BC1"/>
    <w:rsid w:val="005C6418"/>
    <w:rsid w:val="005D4860"/>
    <w:rsid w:val="005E0E57"/>
    <w:rsid w:val="005F37D7"/>
    <w:rsid w:val="00620967"/>
    <w:rsid w:val="00622707"/>
    <w:rsid w:val="00633D9A"/>
    <w:rsid w:val="006475C1"/>
    <w:rsid w:val="006506AA"/>
    <w:rsid w:val="006600A3"/>
    <w:rsid w:val="0066386C"/>
    <w:rsid w:val="0067050A"/>
    <w:rsid w:val="00676769"/>
    <w:rsid w:val="00696E71"/>
    <w:rsid w:val="006A2F0D"/>
    <w:rsid w:val="006B1CB7"/>
    <w:rsid w:val="006B2516"/>
    <w:rsid w:val="006C4F47"/>
    <w:rsid w:val="006D767C"/>
    <w:rsid w:val="006E0C87"/>
    <w:rsid w:val="006E529B"/>
    <w:rsid w:val="006E557C"/>
    <w:rsid w:val="006F3E9A"/>
    <w:rsid w:val="00725567"/>
    <w:rsid w:val="00765709"/>
    <w:rsid w:val="00794906"/>
    <w:rsid w:val="007A3532"/>
    <w:rsid w:val="007B080D"/>
    <w:rsid w:val="007B25D8"/>
    <w:rsid w:val="007C7698"/>
    <w:rsid w:val="007D3967"/>
    <w:rsid w:val="007F49FD"/>
    <w:rsid w:val="00826802"/>
    <w:rsid w:val="008335A0"/>
    <w:rsid w:val="00875FF1"/>
    <w:rsid w:val="008853E6"/>
    <w:rsid w:val="008A7E2C"/>
    <w:rsid w:val="008E602F"/>
    <w:rsid w:val="008E6F61"/>
    <w:rsid w:val="008F44EF"/>
    <w:rsid w:val="009508CD"/>
    <w:rsid w:val="009632B0"/>
    <w:rsid w:val="009A2F31"/>
    <w:rsid w:val="009F277B"/>
    <w:rsid w:val="00A05E88"/>
    <w:rsid w:val="00A0646C"/>
    <w:rsid w:val="00A120AF"/>
    <w:rsid w:val="00A222AF"/>
    <w:rsid w:val="00A33C0F"/>
    <w:rsid w:val="00A42853"/>
    <w:rsid w:val="00A460DC"/>
    <w:rsid w:val="00A800D7"/>
    <w:rsid w:val="00A947BE"/>
    <w:rsid w:val="00AC0201"/>
    <w:rsid w:val="00AC47B9"/>
    <w:rsid w:val="00AE3076"/>
    <w:rsid w:val="00AF5C51"/>
    <w:rsid w:val="00B00505"/>
    <w:rsid w:val="00B305C7"/>
    <w:rsid w:val="00B37380"/>
    <w:rsid w:val="00B475D0"/>
    <w:rsid w:val="00B83BF5"/>
    <w:rsid w:val="00BA2B33"/>
    <w:rsid w:val="00BA411A"/>
    <w:rsid w:val="00C21636"/>
    <w:rsid w:val="00C429F6"/>
    <w:rsid w:val="00CA283D"/>
    <w:rsid w:val="00CA7093"/>
    <w:rsid w:val="00CB0D34"/>
    <w:rsid w:val="00CB2DAF"/>
    <w:rsid w:val="00CB7BF1"/>
    <w:rsid w:val="00CD2247"/>
    <w:rsid w:val="00CD4B79"/>
    <w:rsid w:val="00D0764D"/>
    <w:rsid w:val="00D1639A"/>
    <w:rsid w:val="00D63048"/>
    <w:rsid w:val="00D648C8"/>
    <w:rsid w:val="00D65696"/>
    <w:rsid w:val="00D823D7"/>
    <w:rsid w:val="00D97EC5"/>
    <w:rsid w:val="00DA292A"/>
    <w:rsid w:val="00DB1343"/>
    <w:rsid w:val="00DD5F14"/>
    <w:rsid w:val="00DF2B78"/>
    <w:rsid w:val="00DF3BFB"/>
    <w:rsid w:val="00E018EA"/>
    <w:rsid w:val="00E07C69"/>
    <w:rsid w:val="00E14AA9"/>
    <w:rsid w:val="00E161E1"/>
    <w:rsid w:val="00E3418D"/>
    <w:rsid w:val="00E43737"/>
    <w:rsid w:val="00E70E04"/>
    <w:rsid w:val="00E92AFA"/>
    <w:rsid w:val="00EB203F"/>
    <w:rsid w:val="00EB3322"/>
    <w:rsid w:val="00EE0039"/>
    <w:rsid w:val="00EF0900"/>
    <w:rsid w:val="00EF20D1"/>
    <w:rsid w:val="00EF53D9"/>
    <w:rsid w:val="00F06B86"/>
    <w:rsid w:val="00F13AF9"/>
    <w:rsid w:val="00F20C16"/>
    <w:rsid w:val="00F25219"/>
    <w:rsid w:val="00F35768"/>
    <w:rsid w:val="00F622C7"/>
    <w:rsid w:val="00F8458E"/>
    <w:rsid w:val="00F9545A"/>
    <w:rsid w:val="00FB245B"/>
    <w:rsid w:val="00FD0733"/>
    <w:rsid w:val="00FE711E"/>
    <w:rsid w:val="00FF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55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E557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character" w:styleId="Hyperlink">
    <w:name w:val="Hyperlink"/>
    <w:uiPriority w:val="99"/>
    <w:unhideWhenUsed/>
    <w:rsid w:val="005E0E57"/>
    <w:rPr>
      <w:color w:val="0000FF"/>
      <w:u w:val="single"/>
    </w:rPr>
  </w:style>
  <w:style w:type="character" w:customStyle="1" w:styleId="Heading2Char">
    <w:name w:val="Heading 2 Char"/>
    <w:basedOn w:val="DefaultParagraphFont"/>
    <w:link w:val="Heading2"/>
    <w:uiPriority w:val="9"/>
    <w:semiHidden/>
    <w:rsid w:val="006E557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E557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37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5212E-8DD4-47C5-8C8B-E6A579BD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Nathan Nymeyer</cp:lastModifiedBy>
  <cp:revision>5</cp:revision>
  <cp:lastPrinted>2013-11-11T21:35:00Z</cp:lastPrinted>
  <dcterms:created xsi:type="dcterms:W3CDTF">2021-02-12T21:34:00Z</dcterms:created>
  <dcterms:modified xsi:type="dcterms:W3CDTF">2021-04-27T20:18:00Z</dcterms:modified>
</cp:coreProperties>
</file>