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0C45A" w14:textId="690F1AE2" w:rsidR="005C71BB" w:rsidRPr="00EA3470" w:rsidRDefault="00BD4A5F" w:rsidP="00EA3470">
      <w:pPr>
        <w:pStyle w:val="Heading1"/>
        <w:numPr>
          <w:ilvl w:val="0"/>
          <w:numId w:val="0"/>
        </w:numPr>
        <w:spacing w:after="0" w:line="240" w:lineRule="auto"/>
        <w:jc w:val="center"/>
        <w:rPr>
          <w:sz w:val="28"/>
          <w:szCs w:val="28"/>
        </w:rPr>
      </w:pPr>
      <w:r w:rsidRPr="00EA3470">
        <w:rPr>
          <w:sz w:val="28"/>
          <w:szCs w:val="28"/>
        </w:rPr>
        <w:t>Jesus Among Other Gods: Engaging Pluralism and Polarisation</w:t>
      </w:r>
    </w:p>
    <w:p w14:paraId="27D7CFCA" w14:textId="77777777" w:rsidR="00EA3470" w:rsidRDefault="00EA3470" w:rsidP="00EA3470">
      <w:pPr>
        <w:spacing w:after="0" w:line="240" w:lineRule="auto"/>
        <w:ind w:left="0" w:firstLine="0"/>
      </w:pPr>
    </w:p>
    <w:p w14:paraId="743630E4" w14:textId="77777777" w:rsidR="005C71BB" w:rsidRPr="00EA3470" w:rsidRDefault="00BD4A5F" w:rsidP="00EA3470">
      <w:pPr>
        <w:spacing w:after="0" w:line="240" w:lineRule="auto"/>
        <w:ind w:left="14" w:hanging="14"/>
        <w:jc w:val="both"/>
        <w:rPr>
          <w:sz w:val="22"/>
        </w:rPr>
      </w:pPr>
      <w:r w:rsidRPr="00EA3470">
        <w:rPr>
          <w:sz w:val="22"/>
        </w:rPr>
        <w:t xml:space="preserve">In the context of mission, church planting, and pioneering, this session delves into the complexities of making Jesus known in communities marked by intense pluralism and social polarisation. Drawing from Acts 17:16-17, we will explore how to navigate the myriad of ideologies and cultural shifts that challenge the church's mission today. The session will encourage leaders to consider appropriate apologetic strategies for engaging their urban context, while also emphasising the need for healthy biblical supply lines and accountability structures to sustain missional efforts. The focus will be on ensuring that leaders remain resilient and effective in representing the Gospel amidst the diverse spiritual and ideological landscape they are labouring within. </w:t>
      </w:r>
    </w:p>
    <w:p w14:paraId="3FD251FA" w14:textId="77777777" w:rsidR="00EA3470" w:rsidRPr="00EA3470" w:rsidRDefault="00EA3470" w:rsidP="00EA3470">
      <w:pPr>
        <w:spacing w:after="0" w:line="240" w:lineRule="auto"/>
        <w:ind w:left="14" w:hanging="14"/>
        <w:jc w:val="both"/>
        <w:rPr>
          <w:sz w:val="22"/>
        </w:rPr>
      </w:pPr>
    </w:p>
    <w:p w14:paraId="5DFE8D78" w14:textId="77777777" w:rsidR="005C71BB" w:rsidRPr="00EA3470" w:rsidRDefault="00BD4A5F" w:rsidP="00EA3470">
      <w:pPr>
        <w:spacing w:after="0" w:line="240" w:lineRule="auto"/>
        <w:ind w:left="14" w:hanging="14"/>
        <w:jc w:val="both"/>
        <w:rPr>
          <w:sz w:val="22"/>
        </w:rPr>
      </w:pPr>
      <w:r w:rsidRPr="00EA3470">
        <w:rPr>
          <w:b/>
          <w:sz w:val="22"/>
        </w:rPr>
        <w:t>Stef Liston</w:t>
      </w:r>
      <w:r w:rsidRPr="00EA3470">
        <w:rPr>
          <w:sz w:val="22"/>
        </w:rPr>
        <w:t xml:space="preserve"> has been married to Davina for 27 years and they have three adult children. He lives in London where he serves Revelation Church London as an elder, and he helps to lead the Relational Mission family of churches with a particular emphasis on teaching and training.</w:t>
      </w:r>
      <w:r w:rsidRPr="00EA3470">
        <w:rPr>
          <w:b/>
          <w:sz w:val="22"/>
        </w:rPr>
        <w:t xml:space="preserve"> </w:t>
      </w:r>
    </w:p>
    <w:p w14:paraId="09860B24" w14:textId="237A4E85" w:rsidR="005C71BB" w:rsidRDefault="00BD4A5F" w:rsidP="00EA3470">
      <w:pPr>
        <w:spacing w:after="0" w:line="240" w:lineRule="auto"/>
        <w:ind w:left="0" w:firstLine="0"/>
        <w:rPr>
          <w:b/>
        </w:rPr>
      </w:pPr>
      <w:r>
        <w:rPr>
          <w:b/>
        </w:rPr>
        <w:t xml:space="preserve"> </w:t>
      </w:r>
    </w:p>
    <w:p w14:paraId="32CE11BA" w14:textId="77777777" w:rsidR="00EA3470" w:rsidRDefault="00EA3470" w:rsidP="00EA3470">
      <w:pPr>
        <w:spacing w:after="0" w:line="240" w:lineRule="auto"/>
        <w:ind w:left="0" w:firstLine="0"/>
      </w:pPr>
    </w:p>
    <w:p w14:paraId="76660FAF" w14:textId="77777777" w:rsidR="005C71BB" w:rsidRDefault="00BD4A5F" w:rsidP="00EA3470">
      <w:pPr>
        <w:pStyle w:val="Heading1"/>
        <w:spacing w:after="0" w:line="240" w:lineRule="auto"/>
        <w:ind w:left="518" w:hanging="518"/>
      </w:pPr>
      <w:r>
        <w:t xml:space="preserve">Introduction  </w:t>
      </w:r>
    </w:p>
    <w:p w14:paraId="76D62C63" w14:textId="77777777" w:rsidR="00EA3470" w:rsidRPr="00EA3470" w:rsidRDefault="00EA3470" w:rsidP="00EA3470">
      <w:pPr>
        <w:spacing w:after="0" w:line="240" w:lineRule="auto"/>
      </w:pPr>
    </w:p>
    <w:p w14:paraId="4474A1D6" w14:textId="77777777" w:rsidR="005C71BB" w:rsidRDefault="00BD4A5F" w:rsidP="00EA3470">
      <w:pPr>
        <w:spacing w:after="0" w:line="240" w:lineRule="auto"/>
        <w:ind w:left="1430" w:right="370"/>
      </w:pPr>
      <w:r>
        <w:t xml:space="preserve">Acts 17:16-17 (ESV) – </w:t>
      </w:r>
      <w:r>
        <w:rPr>
          <w:i/>
        </w:rPr>
        <w:t>“Now while Paul was waiting for them at Athens, his spirit was provoked within him as he saw that the city was full of idols. So he reasoned in the synagogue with the Jews and the devout persons, and in the marketplace every day with those who happened to be there.”</w:t>
      </w:r>
      <w:r>
        <w:t xml:space="preserve"> How do we make Jesus known in a world like this? </w:t>
      </w:r>
    </w:p>
    <w:p w14:paraId="761E352E" w14:textId="77777777" w:rsidR="00EA3470" w:rsidRDefault="00EA3470" w:rsidP="00EA3470">
      <w:pPr>
        <w:spacing w:after="0" w:line="240" w:lineRule="auto"/>
        <w:ind w:left="1420" w:firstLine="0"/>
      </w:pPr>
    </w:p>
    <w:p w14:paraId="497172EC" w14:textId="72A319B5" w:rsidR="005C71BB" w:rsidRDefault="00BD4A5F" w:rsidP="00EA3470">
      <w:pPr>
        <w:spacing w:after="0" w:line="240" w:lineRule="auto"/>
        <w:ind w:left="1420" w:firstLine="0"/>
      </w:pPr>
      <w:r>
        <w:t xml:space="preserve"> </w:t>
      </w:r>
    </w:p>
    <w:p w14:paraId="20529BF5" w14:textId="77777777" w:rsidR="005C71BB" w:rsidRDefault="00BD4A5F" w:rsidP="00EA3470">
      <w:pPr>
        <w:pStyle w:val="Heading1"/>
        <w:spacing w:after="0" w:line="240" w:lineRule="auto"/>
        <w:ind w:left="605" w:hanging="605"/>
      </w:pPr>
      <w:r>
        <w:t xml:space="preserve">Making sense of pluralism and polarisation </w:t>
      </w:r>
    </w:p>
    <w:p w14:paraId="5608D3D5" w14:textId="77777777" w:rsidR="00EA3470" w:rsidRPr="00EA3470" w:rsidRDefault="00EA3470" w:rsidP="00EA3470">
      <w:pPr>
        <w:spacing w:after="0" w:line="240" w:lineRule="auto"/>
      </w:pPr>
    </w:p>
    <w:p w14:paraId="1C35BFC7" w14:textId="77777777" w:rsidR="005C71BB" w:rsidRDefault="00BD4A5F" w:rsidP="00EA3470">
      <w:pPr>
        <w:numPr>
          <w:ilvl w:val="0"/>
          <w:numId w:val="1"/>
        </w:numPr>
        <w:spacing w:after="0" w:line="240" w:lineRule="auto"/>
        <w:ind w:hanging="360"/>
      </w:pPr>
      <w:r>
        <w:t xml:space="preserve">Pluralism – More than ever before, people live alongside a multitude of worldviews, religious and secular. </w:t>
      </w:r>
    </w:p>
    <w:p w14:paraId="550AEA7E" w14:textId="77777777" w:rsidR="005C71BB" w:rsidRDefault="00BD4A5F" w:rsidP="00EA3470">
      <w:pPr>
        <w:spacing w:after="0" w:line="240" w:lineRule="auto"/>
        <w:ind w:left="2135"/>
      </w:pPr>
      <w:r>
        <w:t xml:space="preserve">The challenge: How do we speak about Jesus in a world where truth is seen as relative? </w:t>
      </w:r>
    </w:p>
    <w:p w14:paraId="2067AE32" w14:textId="77777777" w:rsidR="00EA3470" w:rsidRDefault="00EA3470" w:rsidP="00EA3470">
      <w:pPr>
        <w:spacing w:after="0" w:line="240" w:lineRule="auto"/>
        <w:ind w:left="2135"/>
      </w:pPr>
    </w:p>
    <w:p w14:paraId="1ED2BC44" w14:textId="77777777" w:rsidR="005C71BB" w:rsidRDefault="00BD4A5F" w:rsidP="00EA3470">
      <w:pPr>
        <w:numPr>
          <w:ilvl w:val="0"/>
          <w:numId w:val="1"/>
        </w:numPr>
        <w:spacing w:after="0" w:line="240" w:lineRule="auto"/>
        <w:ind w:hanging="360"/>
      </w:pPr>
      <w:r>
        <w:t xml:space="preserve">Polarisation – Society is deeply divided, often along political, ideological, and ethical lines.  </w:t>
      </w:r>
    </w:p>
    <w:p w14:paraId="40F4E0DC" w14:textId="77777777" w:rsidR="00EA3470" w:rsidRDefault="00EA3470" w:rsidP="00EA3470">
      <w:pPr>
        <w:spacing w:after="0" w:line="240" w:lineRule="auto"/>
        <w:ind w:left="1420" w:firstLine="0"/>
      </w:pPr>
    </w:p>
    <w:p w14:paraId="158D440A" w14:textId="77777777" w:rsidR="005C71BB" w:rsidRDefault="00BD4A5F" w:rsidP="00EA3470">
      <w:pPr>
        <w:numPr>
          <w:ilvl w:val="0"/>
          <w:numId w:val="1"/>
        </w:numPr>
        <w:spacing w:after="0" w:line="240" w:lineRule="auto"/>
        <w:ind w:hanging="360"/>
      </w:pPr>
      <w:r>
        <w:t xml:space="preserve">The challenge: How do we embody Jesus in a culture of outrage and division? </w:t>
      </w:r>
    </w:p>
    <w:p w14:paraId="3ED20480" w14:textId="77777777" w:rsidR="00EA3470" w:rsidRDefault="00EA3470" w:rsidP="00EA3470">
      <w:pPr>
        <w:pStyle w:val="ListParagraph"/>
        <w:spacing w:after="0" w:line="240" w:lineRule="auto"/>
      </w:pPr>
    </w:p>
    <w:p w14:paraId="32A6A9EF" w14:textId="77777777" w:rsidR="00EA3470" w:rsidRDefault="00EA3470" w:rsidP="00EA3470">
      <w:pPr>
        <w:spacing w:after="0" w:line="240" w:lineRule="auto"/>
        <w:ind w:left="0" w:firstLine="0"/>
      </w:pPr>
    </w:p>
    <w:p w14:paraId="6777E41C" w14:textId="77777777" w:rsidR="005C71BB" w:rsidRDefault="00BD4A5F" w:rsidP="00EA3470">
      <w:pPr>
        <w:numPr>
          <w:ilvl w:val="0"/>
          <w:numId w:val="1"/>
        </w:numPr>
        <w:spacing w:after="0" w:line="240" w:lineRule="auto"/>
        <w:ind w:hanging="360"/>
      </w:pPr>
      <w:r>
        <w:t xml:space="preserve">1 Chronicles 12:32 (ESV) – </w:t>
      </w:r>
      <w:r>
        <w:rPr>
          <w:i/>
        </w:rPr>
        <w:t>“Of Issachar, men who had understanding of the times, to know what Israel ought to do.”</w:t>
      </w:r>
      <w:r>
        <w:t xml:space="preserve"> </w:t>
      </w:r>
    </w:p>
    <w:p w14:paraId="112DB9A5" w14:textId="77777777" w:rsidR="00EA3470" w:rsidRDefault="00EA3470" w:rsidP="00EA3470">
      <w:pPr>
        <w:spacing w:after="0" w:line="240" w:lineRule="auto"/>
        <w:ind w:left="1420" w:firstLine="0"/>
      </w:pPr>
    </w:p>
    <w:p w14:paraId="7D76F403" w14:textId="77777777" w:rsidR="005C71BB" w:rsidRDefault="00BD4A5F" w:rsidP="00EA3470">
      <w:pPr>
        <w:numPr>
          <w:ilvl w:val="0"/>
          <w:numId w:val="1"/>
        </w:numPr>
        <w:spacing w:after="0" w:line="240" w:lineRule="auto"/>
        <w:ind w:hanging="360"/>
      </w:pPr>
      <w:r>
        <w:t xml:space="preserve">Like the sons of Issachar, we need wisdom and discernment to know how to respond in our time. </w:t>
      </w:r>
    </w:p>
    <w:p w14:paraId="4CC32482" w14:textId="77777777" w:rsidR="00EA3470" w:rsidRDefault="00EA3470" w:rsidP="00EA3470">
      <w:pPr>
        <w:spacing w:after="0" w:line="240" w:lineRule="auto"/>
        <w:ind w:left="0" w:firstLine="0"/>
      </w:pPr>
    </w:p>
    <w:p w14:paraId="7748FFB9" w14:textId="77777777" w:rsidR="00EA3470" w:rsidRDefault="00EA3470" w:rsidP="00EA3470">
      <w:pPr>
        <w:spacing w:after="0" w:line="240" w:lineRule="auto"/>
        <w:ind w:left="0" w:firstLine="0"/>
      </w:pPr>
    </w:p>
    <w:p w14:paraId="32E146CF" w14:textId="10CC6B68" w:rsidR="00EA3470" w:rsidRDefault="00BD4A5F" w:rsidP="00EA3470">
      <w:pPr>
        <w:pStyle w:val="Heading1"/>
        <w:spacing w:after="0" w:line="240" w:lineRule="auto"/>
        <w:ind w:left="562" w:hanging="706"/>
      </w:pPr>
      <w:r>
        <w:t xml:space="preserve">Paul’s approach: A model for us </w:t>
      </w:r>
    </w:p>
    <w:p w14:paraId="1B24B5F3" w14:textId="77777777" w:rsidR="00EA3470" w:rsidRPr="00EA3470" w:rsidRDefault="00EA3470" w:rsidP="00EA3470">
      <w:pPr>
        <w:spacing w:after="0" w:line="240" w:lineRule="auto"/>
        <w:ind w:left="360" w:hanging="14"/>
      </w:pPr>
    </w:p>
    <w:p w14:paraId="503A171C" w14:textId="0C2D8CD8" w:rsidR="005C71BB" w:rsidRDefault="00BD4A5F" w:rsidP="00EA3470">
      <w:pPr>
        <w:pStyle w:val="ListParagraph"/>
        <w:numPr>
          <w:ilvl w:val="0"/>
          <w:numId w:val="7"/>
        </w:numPr>
        <w:spacing w:after="0" w:line="240" w:lineRule="auto"/>
        <w:ind w:left="1426"/>
      </w:pPr>
      <w:r>
        <w:t xml:space="preserve">Paul’s response in Athens (Acts 17:16-34) </w:t>
      </w:r>
    </w:p>
    <w:p w14:paraId="7A96F478" w14:textId="77777777" w:rsidR="00EA3470" w:rsidRDefault="00EA3470" w:rsidP="00EA3470">
      <w:pPr>
        <w:pStyle w:val="ListParagraph"/>
        <w:spacing w:after="0" w:line="240" w:lineRule="auto"/>
        <w:ind w:left="1420" w:firstLine="0"/>
      </w:pPr>
    </w:p>
    <w:p w14:paraId="20F3CC17" w14:textId="060A1AF0" w:rsidR="00EA3470" w:rsidRDefault="00BD4A5F" w:rsidP="00EA3470">
      <w:pPr>
        <w:spacing w:after="0" w:line="240" w:lineRule="auto"/>
        <w:ind w:left="2135"/>
      </w:pPr>
      <w:r>
        <w:t xml:space="preserve">He was provoked  </w:t>
      </w:r>
    </w:p>
    <w:p w14:paraId="50D3F90A" w14:textId="77777777" w:rsidR="00EA3470" w:rsidRDefault="00EA3470" w:rsidP="00EA3470">
      <w:pPr>
        <w:spacing w:after="0" w:line="240" w:lineRule="auto"/>
        <w:ind w:left="2135"/>
      </w:pPr>
    </w:p>
    <w:p w14:paraId="04696F90" w14:textId="43E94128" w:rsidR="005C71BB" w:rsidRDefault="00BD4A5F" w:rsidP="00EA3470">
      <w:pPr>
        <w:spacing w:after="0" w:line="240" w:lineRule="auto"/>
        <w:ind w:left="2135"/>
      </w:pPr>
      <w:r>
        <w:lastRenderedPageBreak/>
        <w:t xml:space="preserve">He reasoned daily </w:t>
      </w:r>
    </w:p>
    <w:p w14:paraId="4404C519" w14:textId="77777777" w:rsidR="00EA3470" w:rsidRDefault="00EA3470" w:rsidP="00EA3470">
      <w:pPr>
        <w:spacing w:after="0" w:line="240" w:lineRule="auto"/>
      </w:pPr>
    </w:p>
    <w:p w14:paraId="5BE9A401" w14:textId="77777777" w:rsidR="005C71BB" w:rsidRDefault="00BD4A5F" w:rsidP="00EA3470">
      <w:pPr>
        <w:spacing w:after="0" w:line="240" w:lineRule="auto"/>
        <w:ind w:left="2135"/>
      </w:pPr>
      <w:r>
        <w:t xml:space="preserve">He built bridges  </w:t>
      </w:r>
    </w:p>
    <w:p w14:paraId="37C1F252" w14:textId="77777777" w:rsidR="00EA3470" w:rsidRDefault="00EA3470" w:rsidP="00EA3470">
      <w:pPr>
        <w:spacing w:after="0" w:line="240" w:lineRule="auto"/>
        <w:ind w:left="2135"/>
      </w:pPr>
    </w:p>
    <w:p w14:paraId="4B563A92" w14:textId="77777777" w:rsidR="00EA3470" w:rsidRDefault="00BD4A5F" w:rsidP="00EA3470">
      <w:pPr>
        <w:spacing w:after="0" w:line="240" w:lineRule="auto"/>
        <w:ind w:left="1066" w:firstLine="1080"/>
        <w:rPr>
          <w:b/>
        </w:rPr>
      </w:pPr>
      <w:r>
        <w:t xml:space="preserve">He preached the resurrection and judgment even though they scoffed </w:t>
      </w:r>
      <w:r>
        <w:rPr>
          <w:b/>
        </w:rPr>
        <w:t xml:space="preserve"> </w:t>
      </w:r>
    </w:p>
    <w:p w14:paraId="19D1912C" w14:textId="77777777" w:rsidR="00EA3470" w:rsidRDefault="00EA3470" w:rsidP="00EA3470">
      <w:pPr>
        <w:spacing w:after="0" w:line="240" w:lineRule="auto"/>
        <w:ind w:left="1060" w:right="424" w:firstLine="1080"/>
        <w:rPr>
          <w:b/>
        </w:rPr>
      </w:pPr>
    </w:p>
    <w:p w14:paraId="2D459926" w14:textId="3F7C68A0" w:rsidR="005C71BB" w:rsidRDefault="00BD4A5F" w:rsidP="00EA3470">
      <w:pPr>
        <w:pStyle w:val="ListParagraph"/>
        <w:numPr>
          <w:ilvl w:val="0"/>
          <w:numId w:val="7"/>
        </w:numPr>
        <w:spacing w:after="0" w:line="240" w:lineRule="auto"/>
        <w:ind w:right="-144"/>
      </w:pPr>
      <w:r>
        <w:t xml:space="preserve">Lessons from Paul’s approach: Understand the culture  </w:t>
      </w:r>
    </w:p>
    <w:p w14:paraId="215B1D36" w14:textId="77777777" w:rsidR="00EA3470" w:rsidRDefault="00EA3470" w:rsidP="00EA3470">
      <w:pPr>
        <w:pStyle w:val="ListParagraph"/>
        <w:spacing w:after="0" w:line="240" w:lineRule="auto"/>
        <w:ind w:left="1420" w:right="-144" w:firstLine="0"/>
      </w:pPr>
    </w:p>
    <w:p w14:paraId="62111806" w14:textId="77777777" w:rsidR="005C71BB" w:rsidRDefault="00BD4A5F" w:rsidP="00EA3470">
      <w:pPr>
        <w:spacing w:after="0" w:line="240" w:lineRule="auto"/>
        <w:ind w:left="2135"/>
      </w:pPr>
      <w:r>
        <w:t xml:space="preserve">Engage with wisdom </w:t>
      </w:r>
    </w:p>
    <w:p w14:paraId="52989300" w14:textId="77777777" w:rsidR="00EA3470" w:rsidRDefault="00EA3470" w:rsidP="00EA3470">
      <w:pPr>
        <w:spacing w:after="0" w:line="240" w:lineRule="auto"/>
      </w:pPr>
    </w:p>
    <w:p w14:paraId="44D39A7C" w14:textId="77777777" w:rsidR="005C71BB" w:rsidRDefault="00BD4A5F" w:rsidP="00EA3470">
      <w:pPr>
        <w:spacing w:after="0" w:line="240" w:lineRule="auto"/>
        <w:ind w:left="2135"/>
      </w:pPr>
      <w:r>
        <w:t xml:space="preserve">Stay rooted in Jesus </w:t>
      </w:r>
    </w:p>
    <w:p w14:paraId="03184181" w14:textId="77777777" w:rsidR="00EA3470" w:rsidRDefault="00EA3470" w:rsidP="00EA3470">
      <w:pPr>
        <w:spacing w:after="0" w:line="240" w:lineRule="auto"/>
        <w:ind w:left="2135"/>
      </w:pPr>
    </w:p>
    <w:p w14:paraId="04DA6E01" w14:textId="77777777" w:rsidR="005C71BB" w:rsidRDefault="00BD4A5F" w:rsidP="00EA3470">
      <w:pPr>
        <w:numPr>
          <w:ilvl w:val="0"/>
          <w:numId w:val="2"/>
        </w:numPr>
        <w:spacing w:after="0" w:line="240" w:lineRule="auto"/>
        <w:ind w:hanging="360"/>
      </w:pPr>
      <w:r>
        <w:t xml:space="preserve">Apologetics in a pluralistic world </w:t>
      </w:r>
    </w:p>
    <w:p w14:paraId="0C9B84C8" w14:textId="77777777" w:rsidR="00EA3470" w:rsidRDefault="00EA3470" w:rsidP="00EA3470">
      <w:pPr>
        <w:spacing w:after="0" w:line="240" w:lineRule="auto"/>
        <w:ind w:left="1420" w:firstLine="0"/>
      </w:pPr>
    </w:p>
    <w:p w14:paraId="4ABABF81" w14:textId="77777777" w:rsidR="005C71BB" w:rsidRDefault="00BD4A5F" w:rsidP="00EA3470">
      <w:pPr>
        <w:numPr>
          <w:ilvl w:val="0"/>
          <w:numId w:val="2"/>
        </w:numPr>
        <w:spacing w:after="0" w:line="240" w:lineRule="auto"/>
        <w:ind w:hanging="360"/>
      </w:pPr>
      <w:r>
        <w:t xml:space="preserve">1 Peter 3:15 (ESV) – </w:t>
      </w:r>
      <w:r>
        <w:rPr>
          <w:i/>
        </w:rPr>
        <w:t>“But in your hearts honour Christ the Lord as holy, always being prepared to make a defense to anyone who asks you for a reason for the hope that is in you; yet do it with gentleness and respect.”</w:t>
      </w:r>
      <w:r>
        <w:t xml:space="preserve"> </w:t>
      </w:r>
    </w:p>
    <w:p w14:paraId="795198F8" w14:textId="21481390" w:rsidR="005C71BB" w:rsidRDefault="005C71BB" w:rsidP="00EA3470">
      <w:pPr>
        <w:spacing w:after="0" w:line="240" w:lineRule="auto"/>
        <w:ind w:left="1420" w:firstLine="0"/>
        <w:rPr>
          <w:i/>
        </w:rPr>
      </w:pPr>
    </w:p>
    <w:p w14:paraId="03B7125C" w14:textId="77777777" w:rsidR="00EA3470" w:rsidRDefault="00EA3470" w:rsidP="00EA3470">
      <w:pPr>
        <w:spacing w:after="0" w:line="240" w:lineRule="auto"/>
        <w:ind w:left="1420" w:firstLine="0"/>
      </w:pPr>
    </w:p>
    <w:p w14:paraId="4A664B84" w14:textId="77777777" w:rsidR="005C71BB" w:rsidRDefault="00BD4A5F" w:rsidP="00EA3470">
      <w:pPr>
        <w:pStyle w:val="Heading1"/>
        <w:spacing w:after="0" w:line="240" w:lineRule="auto"/>
        <w:ind w:left="518" w:hanging="662"/>
      </w:pPr>
      <w:r>
        <w:t xml:space="preserve">Staying strong in a tribal world </w:t>
      </w:r>
    </w:p>
    <w:p w14:paraId="148FACFC" w14:textId="77777777" w:rsidR="00EA3470" w:rsidRPr="00EA3470" w:rsidRDefault="00EA3470" w:rsidP="00EA3470">
      <w:pPr>
        <w:spacing w:after="0" w:line="240" w:lineRule="auto"/>
        <w:ind w:left="0" w:firstLine="0"/>
      </w:pPr>
    </w:p>
    <w:p w14:paraId="516BF6AC" w14:textId="77777777" w:rsidR="005C71BB" w:rsidRDefault="00BD4A5F" w:rsidP="00EA3470">
      <w:pPr>
        <w:numPr>
          <w:ilvl w:val="0"/>
          <w:numId w:val="3"/>
        </w:numPr>
        <w:spacing w:after="0" w:line="240" w:lineRule="auto"/>
        <w:ind w:hanging="360"/>
      </w:pPr>
      <w:r>
        <w:t xml:space="preserve">Spiritual formation is key to resilience. </w:t>
      </w:r>
    </w:p>
    <w:p w14:paraId="06D6A7D6" w14:textId="77777777" w:rsidR="00EA3470" w:rsidRDefault="00EA3470" w:rsidP="00EA3470">
      <w:pPr>
        <w:spacing w:after="0" w:line="240" w:lineRule="auto"/>
        <w:ind w:left="1420" w:firstLine="0"/>
      </w:pPr>
    </w:p>
    <w:p w14:paraId="35E2F7A8" w14:textId="77777777" w:rsidR="005C71BB" w:rsidRDefault="00BD4A5F" w:rsidP="00EA3470">
      <w:pPr>
        <w:spacing w:after="0" w:line="240" w:lineRule="auto"/>
        <w:ind w:left="2135"/>
      </w:pPr>
      <w:r>
        <w:t xml:space="preserve">Spiritually anchored. </w:t>
      </w:r>
    </w:p>
    <w:p w14:paraId="0FA76ED0" w14:textId="77777777" w:rsidR="00EA3470" w:rsidRDefault="00EA3470" w:rsidP="00EA3470">
      <w:pPr>
        <w:spacing w:after="0" w:line="240" w:lineRule="auto"/>
      </w:pPr>
    </w:p>
    <w:p w14:paraId="5F43B355" w14:textId="77777777" w:rsidR="005C71BB" w:rsidRDefault="00BD4A5F" w:rsidP="00EA3470">
      <w:pPr>
        <w:spacing w:after="0" w:line="240" w:lineRule="auto"/>
        <w:ind w:left="2135"/>
      </w:pPr>
      <w:r>
        <w:t xml:space="preserve">Need to influence culture not be shaped by it.  </w:t>
      </w:r>
    </w:p>
    <w:p w14:paraId="77789EA5" w14:textId="77777777" w:rsidR="00EA3470" w:rsidRDefault="00EA3470" w:rsidP="00EA3470">
      <w:pPr>
        <w:spacing w:after="0" w:line="240" w:lineRule="auto"/>
      </w:pPr>
    </w:p>
    <w:p w14:paraId="4343B2C6" w14:textId="77777777" w:rsidR="005C71BB" w:rsidRDefault="00BD4A5F" w:rsidP="00EA3470">
      <w:pPr>
        <w:spacing w:after="0" w:line="240" w:lineRule="auto"/>
        <w:ind w:left="2135"/>
      </w:pPr>
      <w:r>
        <w:t xml:space="preserve">Fully present  </w:t>
      </w:r>
    </w:p>
    <w:p w14:paraId="4BC8D3B1" w14:textId="77777777" w:rsidR="00EA3470" w:rsidRDefault="00EA3470" w:rsidP="00EA3470">
      <w:pPr>
        <w:spacing w:after="0" w:line="240" w:lineRule="auto"/>
      </w:pPr>
    </w:p>
    <w:p w14:paraId="172E292E" w14:textId="77777777" w:rsidR="005C71BB" w:rsidRDefault="00BD4A5F" w:rsidP="00EA3470">
      <w:pPr>
        <w:numPr>
          <w:ilvl w:val="0"/>
          <w:numId w:val="3"/>
        </w:numPr>
        <w:spacing w:after="0" w:line="240" w:lineRule="auto"/>
        <w:ind w:hanging="360"/>
      </w:pPr>
      <w:r>
        <w:t xml:space="preserve">Practical ways to stay strong: </w:t>
      </w:r>
    </w:p>
    <w:p w14:paraId="0148AAF0" w14:textId="77777777" w:rsidR="00EA3470" w:rsidRDefault="00EA3470" w:rsidP="00EA3470">
      <w:pPr>
        <w:spacing w:after="0" w:line="240" w:lineRule="auto"/>
        <w:ind w:left="1420" w:firstLine="0"/>
      </w:pPr>
    </w:p>
    <w:p w14:paraId="60EE759E" w14:textId="77777777" w:rsidR="005C71BB" w:rsidRDefault="00BD4A5F" w:rsidP="00EA3470">
      <w:pPr>
        <w:spacing w:after="0" w:line="240" w:lineRule="auto"/>
        <w:ind w:left="2135"/>
      </w:pPr>
      <w:r>
        <w:t xml:space="preserve">Prioritise prayer, fasting, and time with Jesus. </w:t>
      </w:r>
    </w:p>
    <w:p w14:paraId="306C20C8" w14:textId="77777777" w:rsidR="00EA3470" w:rsidRDefault="00EA3470" w:rsidP="00EA3470">
      <w:pPr>
        <w:spacing w:after="0" w:line="240" w:lineRule="auto"/>
      </w:pPr>
    </w:p>
    <w:p w14:paraId="3723192C" w14:textId="77777777" w:rsidR="005C71BB" w:rsidRDefault="00BD4A5F" w:rsidP="00EA3470">
      <w:pPr>
        <w:spacing w:after="0" w:line="240" w:lineRule="auto"/>
        <w:ind w:left="2135"/>
      </w:pPr>
      <w:r>
        <w:t xml:space="preserve">Build a community that welcomes discussion but is deeply centred on Christ. </w:t>
      </w:r>
    </w:p>
    <w:p w14:paraId="09968F65" w14:textId="77777777" w:rsidR="00EA3470" w:rsidRDefault="00EA3470" w:rsidP="00EA3470">
      <w:pPr>
        <w:spacing w:after="0" w:line="240" w:lineRule="auto"/>
      </w:pPr>
    </w:p>
    <w:p w14:paraId="5889809A" w14:textId="77777777" w:rsidR="005C71BB" w:rsidRDefault="00BD4A5F" w:rsidP="00EA3470">
      <w:pPr>
        <w:spacing w:after="0" w:line="240" w:lineRule="auto"/>
        <w:ind w:left="2135"/>
      </w:pPr>
      <w:r>
        <w:t xml:space="preserve">Learn to grapple, discuss and, where appropriate, disagree, without losing grace. </w:t>
      </w:r>
    </w:p>
    <w:p w14:paraId="2E17890F" w14:textId="77777777" w:rsidR="005C71BB" w:rsidRDefault="00BD4A5F" w:rsidP="00EA3470">
      <w:pPr>
        <w:spacing w:after="0" w:line="240" w:lineRule="auto"/>
        <w:ind w:left="2140" w:firstLine="0"/>
      </w:pPr>
      <w:r>
        <w:t xml:space="preserve"> </w:t>
      </w:r>
    </w:p>
    <w:p w14:paraId="1D294344" w14:textId="77777777" w:rsidR="00EA3470" w:rsidRDefault="00EA3470" w:rsidP="00EA3470">
      <w:pPr>
        <w:spacing w:after="0" w:line="240" w:lineRule="auto"/>
        <w:ind w:left="2140" w:firstLine="0"/>
      </w:pPr>
    </w:p>
    <w:p w14:paraId="57F1DA9E" w14:textId="77777777" w:rsidR="005C71BB" w:rsidRDefault="00BD4A5F" w:rsidP="00EA3470">
      <w:pPr>
        <w:pStyle w:val="Heading1"/>
        <w:spacing w:after="0" w:line="240" w:lineRule="auto"/>
        <w:ind w:left="562" w:hanging="562"/>
      </w:pPr>
      <w:r>
        <w:t xml:space="preserve">Conclusion </w:t>
      </w:r>
    </w:p>
    <w:p w14:paraId="76D41BBF" w14:textId="77777777" w:rsidR="00EA3470" w:rsidRPr="00EA3470" w:rsidRDefault="00EA3470" w:rsidP="00EA3470">
      <w:pPr>
        <w:spacing w:after="0" w:line="240" w:lineRule="auto"/>
        <w:ind w:left="0" w:firstLine="0"/>
      </w:pPr>
    </w:p>
    <w:p w14:paraId="745CB4E4" w14:textId="77777777" w:rsidR="005C71BB" w:rsidRDefault="00BD4A5F" w:rsidP="00EA3470">
      <w:pPr>
        <w:numPr>
          <w:ilvl w:val="0"/>
          <w:numId w:val="4"/>
        </w:numPr>
        <w:spacing w:after="0" w:line="240" w:lineRule="auto"/>
        <w:ind w:hanging="360"/>
      </w:pPr>
      <w:r>
        <w:t xml:space="preserve">Acts 17:16-17 – Paul engaged both religious and secular people with wisdom and conviction. </w:t>
      </w:r>
    </w:p>
    <w:p w14:paraId="2DDC050E" w14:textId="77777777" w:rsidR="00EA3470" w:rsidRDefault="00EA3470" w:rsidP="00EA3470">
      <w:pPr>
        <w:spacing w:after="0" w:line="240" w:lineRule="auto"/>
        <w:ind w:left="1420" w:firstLine="0"/>
      </w:pPr>
    </w:p>
    <w:p w14:paraId="23947256" w14:textId="77777777" w:rsidR="005C71BB" w:rsidRDefault="00BD4A5F" w:rsidP="00EA3470">
      <w:pPr>
        <w:numPr>
          <w:ilvl w:val="0"/>
          <w:numId w:val="4"/>
        </w:numPr>
        <w:spacing w:after="0" w:line="240" w:lineRule="auto"/>
        <w:ind w:hanging="360"/>
      </w:pPr>
      <w:r>
        <w:t xml:space="preserve">Final challenge: </w:t>
      </w:r>
    </w:p>
    <w:p w14:paraId="10F3091D" w14:textId="77777777" w:rsidR="005C71BB" w:rsidRDefault="00BD4A5F" w:rsidP="00EA3470">
      <w:pPr>
        <w:spacing w:after="0" w:line="240" w:lineRule="auto"/>
        <w:ind w:left="2135" w:right="139"/>
      </w:pPr>
      <w:r>
        <w:t xml:space="preserve">Are we reacting or responding to the cultural pressures around us? How can we engage thoughtfully, communicate courageously, and stay spiritually strong? </w:t>
      </w:r>
    </w:p>
    <w:p w14:paraId="56B15608" w14:textId="77777777" w:rsidR="005C71BB" w:rsidRDefault="00BD4A5F" w:rsidP="00EA3470">
      <w:pPr>
        <w:spacing w:after="0" w:line="240" w:lineRule="auto"/>
        <w:ind w:left="340" w:firstLine="0"/>
      </w:pPr>
      <w:r>
        <w:rPr>
          <w:b/>
        </w:rPr>
        <w:t xml:space="preserve"> </w:t>
      </w:r>
    </w:p>
    <w:p w14:paraId="6C3E4918" w14:textId="77777777" w:rsidR="005C71BB" w:rsidRDefault="00BD4A5F" w:rsidP="00EA3470">
      <w:pPr>
        <w:spacing w:after="0" w:line="240" w:lineRule="auto"/>
        <w:ind w:left="0"/>
        <w:rPr>
          <w:b/>
          <w:i/>
          <w:iCs/>
        </w:rPr>
      </w:pPr>
      <w:r w:rsidRPr="00EA3470">
        <w:rPr>
          <w:b/>
          <w:i/>
          <w:iCs/>
        </w:rPr>
        <w:lastRenderedPageBreak/>
        <w:t xml:space="preserve">Suggested Reading: </w:t>
      </w:r>
    </w:p>
    <w:p w14:paraId="52D8D9D5" w14:textId="77777777" w:rsidR="00EA3470" w:rsidRPr="00EA3470" w:rsidRDefault="00EA3470" w:rsidP="00EA3470">
      <w:pPr>
        <w:spacing w:after="0" w:line="240" w:lineRule="auto"/>
        <w:ind w:left="0"/>
        <w:rPr>
          <w:i/>
          <w:iCs/>
        </w:rPr>
      </w:pPr>
    </w:p>
    <w:p w14:paraId="2C8715E8" w14:textId="77777777" w:rsidR="005C71BB" w:rsidRPr="00EA3470" w:rsidRDefault="00BD4A5F" w:rsidP="00EA3470">
      <w:pPr>
        <w:spacing w:after="0" w:line="240" w:lineRule="auto"/>
        <w:ind w:left="0" w:firstLine="0"/>
        <w:rPr>
          <w:iCs/>
        </w:rPr>
      </w:pPr>
      <w:r w:rsidRPr="00EA3470">
        <w:rPr>
          <w:b/>
          <w:iCs/>
        </w:rPr>
        <w:t xml:space="preserve">(Please note the suggested readings here are to support the whole network, and are not just for session 7) </w:t>
      </w:r>
    </w:p>
    <w:p w14:paraId="5560263E" w14:textId="77777777" w:rsidR="005C71BB" w:rsidRPr="00EA3470" w:rsidRDefault="00BD4A5F" w:rsidP="00EA3470">
      <w:pPr>
        <w:spacing w:after="0" w:line="240" w:lineRule="auto"/>
        <w:ind w:left="0" w:firstLine="0"/>
        <w:rPr>
          <w:iCs/>
        </w:rPr>
      </w:pPr>
      <w:r w:rsidRPr="00EA3470">
        <w:rPr>
          <w:iCs/>
        </w:rPr>
        <w:t xml:space="preserve"> </w:t>
      </w:r>
    </w:p>
    <w:p w14:paraId="64A804DE" w14:textId="0A49AC71" w:rsidR="005C71BB" w:rsidRDefault="00BD4A5F" w:rsidP="00EA3470">
      <w:pPr>
        <w:spacing w:after="0" w:line="240" w:lineRule="auto"/>
        <w:ind w:left="0"/>
      </w:pPr>
      <w:r>
        <w:t xml:space="preserve">Christopher J. H. Wright </w:t>
      </w:r>
      <w:r>
        <w:rPr>
          <w:i/>
        </w:rPr>
        <w:t>The Mission of God</w:t>
      </w:r>
      <w:r w:rsidR="00EA3470">
        <w:t xml:space="preserve">  </w:t>
      </w:r>
      <w:r>
        <w:t xml:space="preserve">2006. </w:t>
      </w:r>
    </w:p>
    <w:p w14:paraId="12970E38" w14:textId="77777777" w:rsidR="00EA3470" w:rsidRDefault="00EA3470" w:rsidP="00EA3470">
      <w:pPr>
        <w:spacing w:after="0" w:line="240" w:lineRule="auto"/>
        <w:ind w:left="0"/>
      </w:pPr>
    </w:p>
    <w:p w14:paraId="1CCFAB84" w14:textId="247A8D19" w:rsidR="005C71BB" w:rsidRDefault="00BD4A5F" w:rsidP="00EA3470">
      <w:pPr>
        <w:spacing w:after="0" w:line="240" w:lineRule="auto"/>
        <w:ind w:left="0"/>
      </w:pPr>
      <w:r>
        <w:t xml:space="preserve">Lesslie Newbigin </w:t>
      </w:r>
      <w:r>
        <w:rPr>
          <w:i/>
        </w:rPr>
        <w:t>The Gospel in a Pluralist Society</w:t>
      </w:r>
      <w:r w:rsidR="00EA3470">
        <w:rPr>
          <w:i/>
        </w:rPr>
        <w:t xml:space="preserve"> </w:t>
      </w:r>
      <w:r>
        <w:t xml:space="preserve"> 1989. </w:t>
      </w:r>
    </w:p>
    <w:p w14:paraId="254C0AA6" w14:textId="77777777" w:rsidR="00EA3470" w:rsidRDefault="00EA3470" w:rsidP="00EA3470">
      <w:pPr>
        <w:spacing w:after="0" w:line="240" w:lineRule="auto"/>
        <w:ind w:left="0"/>
      </w:pPr>
    </w:p>
    <w:p w14:paraId="65F3ABE3" w14:textId="378962E0" w:rsidR="005C71BB" w:rsidRDefault="00BD4A5F" w:rsidP="00EA3470">
      <w:pPr>
        <w:spacing w:after="0" w:line="240" w:lineRule="auto"/>
        <w:ind w:left="0"/>
      </w:pPr>
      <w:r>
        <w:t xml:space="preserve">David Devenish </w:t>
      </w:r>
      <w:r>
        <w:rPr>
          <w:i/>
        </w:rPr>
        <w:t>Fathering Leaders, Motivating Mission</w:t>
      </w:r>
      <w:r w:rsidR="00EA3470">
        <w:rPr>
          <w:i/>
        </w:rPr>
        <w:t xml:space="preserve"> </w:t>
      </w:r>
      <w:r>
        <w:t xml:space="preserve"> 2011. </w:t>
      </w:r>
    </w:p>
    <w:p w14:paraId="6D56BAE7" w14:textId="77777777" w:rsidR="00EA3470" w:rsidRDefault="00EA3470" w:rsidP="00EA3470">
      <w:pPr>
        <w:spacing w:after="0" w:line="240" w:lineRule="auto"/>
        <w:ind w:left="0"/>
      </w:pPr>
    </w:p>
    <w:p w14:paraId="50160180" w14:textId="697E93EB" w:rsidR="005C71BB" w:rsidRDefault="00BD4A5F" w:rsidP="00EA3470">
      <w:pPr>
        <w:spacing w:after="0" w:line="240" w:lineRule="auto"/>
        <w:ind w:left="0"/>
      </w:pPr>
      <w:r>
        <w:t xml:space="preserve">Reggie McNeal </w:t>
      </w:r>
      <w:r>
        <w:rPr>
          <w:i/>
        </w:rPr>
        <w:t>Missional Communities</w:t>
      </w:r>
      <w:r w:rsidR="00EA3470">
        <w:t xml:space="preserve"> </w:t>
      </w:r>
      <w:r>
        <w:t xml:space="preserve">2011. </w:t>
      </w:r>
    </w:p>
    <w:p w14:paraId="724816D2" w14:textId="77777777" w:rsidR="00EA3470" w:rsidRDefault="00EA3470" w:rsidP="00EA3470">
      <w:pPr>
        <w:spacing w:after="0" w:line="240" w:lineRule="auto"/>
        <w:ind w:left="0"/>
      </w:pPr>
    </w:p>
    <w:p w14:paraId="774463C3" w14:textId="77777777" w:rsidR="005C71BB" w:rsidRDefault="00BD4A5F" w:rsidP="00EA3470">
      <w:pPr>
        <w:spacing w:after="0" w:line="240" w:lineRule="auto"/>
        <w:ind w:left="0" w:firstLine="0"/>
      </w:pPr>
      <w:r>
        <w:t xml:space="preserve"> </w:t>
      </w:r>
    </w:p>
    <w:sectPr w:rsidR="005C71BB" w:rsidSect="00EA3470">
      <w:footerReference w:type="default" r:id="rId8"/>
      <w:pgSz w:w="11920" w:h="16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8259C" w14:textId="77777777" w:rsidR="00D37C14" w:rsidRDefault="00D37C14" w:rsidP="00EA3470">
      <w:pPr>
        <w:spacing w:after="0" w:line="240" w:lineRule="auto"/>
      </w:pPr>
      <w:r>
        <w:separator/>
      </w:r>
    </w:p>
  </w:endnote>
  <w:endnote w:type="continuationSeparator" w:id="0">
    <w:p w14:paraId="639F710A" w14:textId="77777777" w:rsidR="00D37C14" w:rsidRDefault="00D37C14" w:rsidP="00EA34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4717514"/>
      <w:docPartObj>
        <w:docPartGallery w:val="Page Numbers (Bottom of Page)"/>
        <w:docPartUnique/>
      </w:docPartObj>
    </w:sdtPr>
    <w:sdtEndPr>
      <w:rPr>
        <w:noProof/>
      </w:rPr>
    </w:sdtEndPr>
    <w:sdtContent>
      <w:p w14:paraId="09F4E4BC" w14:textId="02FBFBA0" w:rsidR="00EA3470" w:rsidRDefault="00EA3470" w:rsidP="00EA3470">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BC03B1" w14:textId="77777777" w:rsidR="00D37C14" w:rsidRDefault="00D37C14" w:rsidP="00EA3470">
      <w:pPr>
        <w:spacing w:after="0" w:line="240" w:lineRule="auto"/>
      </w:pPr>
      <w:r>
        <w:separator/>
      </w:r>
    </w:p>
  </w:footnote>
  <w:footnote w:type="continuationSeparator" w:id="0">
    <w:p w14:paraId="2CB1A387" w14:textId="77777777" w:rsidR="00D37C14" w:rsidRDefault="00D37C14" w:rsidP="00EA34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F2F03"/>
    <w:multiLevelType w:val="hybridMultilevel"/>
    <w:tmpl w:val="65B40B42"/>
    <w:lvl w:ilvl="0" w:tplc="64E03CCC">
      <w:start w:val="1"/>
      <w:numFmt w:val="upperLetter"/>
      <w:lvlText w:val="%1."/>
      <w:lvlJc w:val="left"/>
      <w:pPr>
        <w:ind w:left="1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16EFF56">
      <w:start w:val="1"/>
      <w:numFmt w:val="lowerLetter"/>
      <w:lvlText w:val="%2"/>
      <w:lvlJc w:val="left"/>
      <w:pPr>
        <w:ind w:left="2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3005D0C">
      <w:start w:val="1"/>
      <w:numFmt w:val="lowerRoman"/>
      <w:lvlText w:val="%3"/>
      <w:lvlJc w:val="left"/>
      <w:pPr>
        <w:ind w:left="2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CCCD7EC">
      <w:start w:val="1"/>
      <w:numFmt w:val="decimal"/>
      <w:lvlText w:val="%4"/>
      <w:lvlJc w:val="left"/>
      <w:pPr>
        <w:ind w:left="3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E0EE510">
      <w:start w:val="1"/>
      <w:numFmt w:val="lowerLetter"/>
      <w:lvlText w:val="%5"/>
      <w:lvlJc w:val="left"/>
      <w:pPr>
        <w:ind w:left="4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79E6D06">
      <w:start w:val="1"/>
      <w:numFmt w:val="lowerRoman"/>
      <w:lvlText w:val="%6"/>
      <w:lvlJc w:val="left"/>
      <w:pPr>
        <w:ind w:left="5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CCC0604">
      <w:start w:val="1"/>
      <w:numFmt w:val="decimal"/>
      <w:lvlText w:val="%7"/>
      <w:lvlJc w:val="left"/>
      <w:pPr>
        <w:ind w:left="5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F5EA80A">
      <w:start w:val="1"/>
      <w:numFmt w:val="lowerLetter"/>
      <w:lvlText w:val="%8"/>
      <w:lvlJc w:val="left"/>
      <w:pPr>
        <w:ind w:left="6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CA4BBFE">
      <w:start w:val="1"/>
      <w:numFmt w:val="lowerRoman"/>
      <w:lvlText w:val="%9"/>
      <w:lvlJc w:val="left"/>
      <w:pPr>
        <w:ind w:left="7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887638B"/>
    <w:multiLevelType w:val="hybridMultilevel"/>
    <w:tmpl w:val="414EC70E"/>
    <w:lvl w:ilvl="0" w:tplc="100E3036">
      <w:start w:val="1"/>
      <w:numFmt w:val="upperRoman"/>
      <w:pStyle w:val="Heading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51CFBB0">
      <w:start w:val="1"/>
      <w:numFmt w:val="lowerLetter"/>
      <w:lvlText w:val="%2"/>
      <w:lvlJc w:val="left"/>
      <w:pPr>
        <w:ind w:left="113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604019C">
      <w:start w:val="1"/>
      <w:numFmt w:val="lowerRoman"/>
      <w:lvlText w:val="%3"/>
      <w:lvlJc w:val="left"/>
      <w:pPr>
        <w:ind w:left="185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702174A">
      <w:start w:val="1"/>
      <w:numFmt w:val="decimal"/>
      <w:lvlText w:val="%4"/>
      <w:lvlJc w:val="left"/>
      <w:pPr>
        <w:ind w:left="257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B1291EC">
      <w:start w:val="1"/>
      <w:numFmt w:val="lowerLetter"/>
      <w:lvlText w:val="%5"/>
      <w:lvlJc w:val="left"/>
      <w:pPr>
        <w:ind w:left="329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D2A7150">
      <w:start w:val="1"/>
      <w:numFmt w:val="lowerRoman"/>
      <w:lvlText w:val="%6"/>
      <w:lvlJc w:val="left"/>
      <w:pPr>
        <w:ind w:left="401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2160336">
      <w:start w:val="1"/>
      <w:numFmt w:val="decimal"/>
      <w:lvlText w:val="%7"/>
      <w:lvlJc w:val="left"/>
      <w:pPr>
        <w:ind w:left="473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CD8FD5E">
      <w:start w:val="1"/>
      <w:numFmt w:val="lowerLetter"/>
      <w:lvlText w:val="%8"/>
      <w:lvlJc w:val="left"/>
      <w:pPr>
        <w:ind w:left="545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3F66BC6">
      <w:start w:val="1"/>
      <w:numFmt w:val="lowerRoman"/>
      <w:lvlText w:val="%9"/>
      <w:lvlJc w:val="left"/>
      <w:pPr>
        <w:ind w:left="617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D5C2F2E"/>
    <w:multiLevelType w:val="hybridMultilevel"/>
    <w:tmpl w:val="4FBEA6E0"/>
    <w:lvl w:ilvl="0" w:tplc="7D0A8EE0">
      <w:start w:val="3"/>
      <w:numFmt w:val="upperLetter"/>
      <w:lvlText w:val="%1."/>
      <w:lvlJc w:val="left"/>
      <w:pPr>
        <w:ind w:left="1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28AF8AC">
      <w:start w:val="1"/>
      <w:numFmt w:val="lowerLetter"/>
      <w:lvlText w:val="%2"/>
      <w:lvlJc w:val="left"/>
      <w:pPr>
        <w:ind w:left="2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ABA9FAA">
      <w:start w:val="1"/>
      <w:numFmt w:val="lowerRoman"/>
      <w:lvlText w:val="%3"/>
      <w:lvlJc w:val="left"/>
      <w:pPr>
        <w:ind w:left="2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E343E86">
      <w:start w:val="1"/>
      <w:numFmt w:val="decimal"/>
      <w:lvlText w:val="%4"/>
      <w:lvlJc w:val="left"/>
      <w:pPr>
        <w:ind w:left="3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CA02E44">
      <w:start w:val="1"/>
      <w:numFmt w:val="lowerLetter"/>
      <w:lvlText w:val="%5"/>
      <w:lvlJc w:val="left"/>
      <w:pPr>
        <w:ind w:left="4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402E406">
      <w:start w:val="1"/>
      <w:numFmt w:val="lowerRoman"/>
      <w:lvlText w:val="%6"/>
      <w:lvlJc w:val="left"/>
      <w:pPr>
        <w:ind w:left="5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0E440C0">
      <w:start w:val="1"/>
      <w:numFmt w:val="decimal"/>
      <w:lvlText w:val="%7"/>
      <w:lvlJc w:val="left"/>
      <w:pPr>
        <w:ind w:left="5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4EAA6A6">
      <w:start w:val="1"/>
      <w:numFmt w:val="lowerLetter"/>
      <w:lvlText w:val="%8"/>
      <w:lvlJc w:val="left"/>
      <w:pPr>
        <w:ind w:left="6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C1CCE96">
      <w:start w:val="1"/>
      <w:numFmt w:val="lowerRoman"/>
      <w:lvlText w:val="%9"/>
      <w:lvlJc w:val="left"/>
      <w:pPr>
        <w:ind w:left="7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C226ACB"/>
    <w:multiLevelType w:val="hybridMultilevel"/>
    <w:tmpl w:val="8B9EB812"/>
    <w:lvl w:ilvl="0" w:tplc="1FEC0824">
      <w:start w:val="1"/>
      <w:numFmt w:val="upperLetter"/>
      <w:lvlText w:val="%1."/>
      <w:lvlJc w:val="left"/>
      <w:pPr>
        <w:ind w:left="1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7709BF0">
      <w:start w:val="1"/>
      <w:numFmt w:val="lowerLetter"/>
      <w:lvlText w:val="%2"/>
      <w:lvlJc w:val="left"/>
      <w:pPr>
        <w:ind w:left="20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21C1930">
      <w:start w:val="1"/>
      <w:numFmt w:val="lowerRoman"/>
      <w:lvlText w:val="%3"/>
      <w:lvlJc w:val="left"/>
      <w:pPr>
        <w:ind w:left="27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87AEBF8">
      <w:start w:val="1"/>
      <w:numFmt w:val="decimal"/>
      <w:lvlText w:val="%4"/>
      <w:lvlJc w:val="left"/>
      <w:pPr>
        <w:ind w:left="34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56C3C20">
      <w:start w:val="1"/>
      <w:numFmt w:val="lowerLetter"/>
      <w:lvlText w:val="%5"/>
      <w:lvlJc w:val="left"/>
      <w:pPr>
        <w:ind w:left="42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B2C95F8">
      <w:start w:val="1"/>
      <w:numFmt w:val="lowerRoman"/>
      <w:lvlText w:val="%6"/>
      <w:lvlJc w:val="left"/>
      <w:pPr>
        <w:ind w:left="49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C568626">
      <w:start w:val="1"/>
      <w:numFmt w:val="decimal"/>
      <w:lvlText w:val="%7"/>
      <w:lvlJc w:val="left"/>
      <w:pPr>
        <w:ind w:left="5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C82C7DC">
      <w:start w:val="1"/>
      <w:numFmt w:val="lowerLetter"/>
      <w:lvlText w:val="%8"/>
      <w:lvlJc w:val="left"/>
      <w:pPr>
        <w:ind w:left="6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5D00278">
      <w:start w:val="1"/>
      <w:numFmt w:val="lowerRoman"/>
      <w:lvlText w:val="%9"/>
      <w:lvlJc w:val="left"/>
      <w:pPr>
        <w:ind w:left="7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FE9596F"/>
    <w:multiLevelType w:val="hybridMultilevel"/>
    <w:tmpl w:val="77985D78"/>
    <w:lvl w:ilvl="0" w:tplc="4CFE314C">
      <w:start w:val="1"/>
      <w:numFmt w:val="bullet"/>
      <w:lvlText w:val="*"/>
      <w:lvlJc w:val="left"/>
      <w:pPr>
        <w:ind w:left="5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C9E0424">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204DC9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CA8754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5C078E0">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64E95FA">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496CF6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08EB326">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F5C14BE">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2DD622C"/>
    <w:multiLevelType w:val="hybridMultilevel"/>
    <w:tmpl w:val="4FBEC618"/>
    <w:lvl w:ilvl="0" w:tplc="AFBE7E72">
      <w:start w:val="1"/>
      <w:numFmt w:val="upperLetter"/>
      <w:lvlText w:val="%1."/>
      <w:lvlJc w:val="left"/>
      <w:pPr>
        <w:ind w:left="1420" w:hanging="360"/>
      </w:pPr>
      <w:rPr>
        <w:rFonts w:hint="default"/>
      </w:rPr>
    </w:lvl>
    <w:lvl w:ilvl="1" w:tplc="04090019" w:tentative="1">
      <w:start w:val="1"/>
      <w:numFmt w:val="lowerLetter"/>
      <w:lvlText w:val="%2."/>
      <w:lvlJc w:val="left"/>
      <w:pPr>
        <w:ind w:left="2140" w:hanging="360"/>
      </w:pPr>
    </w:lvl>
    <w:lvl w:ilvl="2" w:tplc="0409001B" w:tentative="1">
      <w:start w:val="1"/>
      <w:numFmt w:val="lowerRoman"/>
      <w:lvlText w:val="%3."/>
      <w:lvlJc w:val="right"/>
      <w:pPr>
        <w:ind w:left="2860" w:hanging="180"/>
      </w:pPr>
    </w:lvl>
    <w:lvl w:ilvl="3" w:tplc="0409000F" w:tentative="1">
      <w:start w:val="1"/>
      <w:numFmt w:val="decimal"/>
      <w:lvlText w:val="%4."/>
      <w:lvlJc w:val="left"/>
      <w:pPr>
        <w:ind w:left="3580" w:hanging="360"/>
      </w:pPr>
    </w:lvl>
    <w:lvl w:ilvl="4" w:tplc="04090019" w:tentative="1">
      <w:start w:val="1"/>
      <w:numFmt w:val="lowerLetter"/>
      <w:lvlText w:val="%5."/>
      <w:lvlJc w:val="left"/>
      <w:pPr>
        <w:ind w:left="4300" w:hanging="360"/>
      </w:pPr>
    </w:lvl>
    <w:lvl w:ilvl="5" w:tplc="0409001B" w:tentative="1">
      <w:start w:val="1"/>
      <w:numFmt w:val="lowerRoman"/>
      <w:lvlText w:val="%6."/>
      <w:lvlJc w:val="right"/>
      <w:pPr>
        <w:ind w:left="5020" w:hanging="180"/>
      </w:pPr>
    </w:lvl>
    <w:lvl w:ilvl="6" w:tplc="0409000F" w:tentative="1">
      <w:start w:val="1"/>
      <w:numFmt w:val="decimal"/>
      <w:lvlText w:val="%7."/>
      <w:lvlJc w:val="left"/>
      <w:pPr>
        <w:ind w:left="5740" w:hanging="360"/>
      </w:pPr>
    </w:lvl>
    <w:lvl w:ilvl="7" w:tplc="04090019" w:tentative="1">
      <w:start w:val="1"/>
      <w:numFmt w:val="lowerLetter"/>
      <w:lvlText w:val="%8."/>
      <w:lvlJc w:val="left"/>
      <w:pPr>
        <w:ind w:left="6460" w:hanging="360"/>
      </w:pPr>
    </w:lvl>
    <w:lvl w:ilvl="8" w:tplc="0409001B" w:tentative="1">
      <w:start w:val="1"/>
      <w:numFmt w:val="lowerRoman"/>
      <w:lvlText w:val="%9."/>
      <w:lvlJc w:val="right"/>
      <w:pPr>
        <w:ind w:left="7180" w:hanging="180"/>
      </w:pPr>
    </w:lvl>
  </w:abstractNum>
  <w:abstractNum w:abstractNumId="6" w15:restartNumberingAfterBreak="0">
    <w:nsid w:val="5B3E1CF1"/>
    <w:multiLevelType w:val="hybridMultilevel"/>
    <w:tmpl w:val="0298CB5A"/>
    <w:lvl w:ilvl="0" w:tplc="E4E85084">
      <w:start w:val="1"/>
      <w:numFmt w:val="upperLetter"/>
      <w:lvlText w:val="%1."/>
      <w:lvlJc w:val="left"/>
      <w:pPr>
        <w:ind w:left="1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772D8E6">
      <w:start w:val="1"/>
      <w:numFmt w:val="lowerLetter"/>
      <w:lvlText w:val="%2"/>
      <w:lvlJc w:val="left"/>
      <w:pPr>
        <w:ind w:left="2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59E9260">
      <w:start w:val="1"/>
      <w:numFmt w:val="lowerRoman"/>
      <w:lvlText w:val="%3"/>
      <w:lvlJc w:val="left"/>
      <w:pPr>
        <w:ind w:left="2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76C9F2C">
      <w:start w:val="1"/>
      <w:numFmt w:val="decimal"/>
      <w:lvlText w:val="%4"/>
      <w:lvlJc w:val="left"/>
      <w:pPr>
        <w:ind w:left="3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BECBE3E">
      <w:start w:val="1"/>
      <w:numFmt w:val="lowerLetter"/>
      <w:lvlText w:val="%5"/>
      <w:lvlJc w:val="left"/>
      <w:pPr>
        <w:ind w:left="4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E72110C">
      <w:start w:val="1"/>
      <w:numFmt w:val="lowerRoman"/>
      <w:lvlText w:val="%6"/>
      <w:lvlJc w:val="left"/>
      <w:pPr>
        <w:ind w:left="5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19E43FC">
      <w:start w:val="1"/>
      <w:numFmt w:val="decimal"/>
      <w:lvlText w:val="%7"/>
      <w:lvlJc w:val="left"/>
      <w:pPr>
        <w:ind w:left="5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79498BC">
      <w:start w:val="1"/>
      <w:numFmt w:val="lowerLetter"/>
      <w:lvlText w:val="%8"/>
      <w:lvlJc w:val="left"/>
      <w:pPr>
        <w:ind w:left="6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9642ACC">
      <w:start w:val="1"/>
      <w:numFmt w:val="lowerRoman"/>
      <w:lvlText w:val="%9"/>
      <w:lvlJc w:val="left"/>
      <w:pPr>
        <w:ind w:left="7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671493362">
    <w:abstractNumId w:val="3"/>
  </w:num>
  <w:num w:numId="2" w16cid:durableId="974335187">
    <w:abstractNumId w:val="2"/>
  </w:num>
  <w:num w:numId="3" w16cid:durableId="915479084">
    <w:abstractNumId w:val="0"/>
  </w:num>
  <w:num w:numId="4" w16cid:durableId="1729184593">
    <w:abstractNumId w:val="6"/>
  </w:num>
  <w:num w:numId="5" w16cid:durableId="1027607746">
    <w:abstractNumId w:val="4"/>
  </w:num>
  <w:num w:numId="6" w16cid:durableId="1209759748">
    <w:abstractNumId w:val="1"/>
  </w:num>
  <w:num w:numId="7" w16cid:durableId="1630840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71BB"/>
    <w:rsid w:val="00515B67"/>
    <w:rsid w:val="005C71BB"/>
    <w:rsid w:val="007B28C9"/>
    <w:rsid w:val="00BD4A5F"/>
    <w:rsid w:val="00C2264F"/>
    <w:rsid w:val="00D37C14"/>
    <w:rsid w:val="00EA34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2479E9"/>
  <w15:docId w15:val="{74BB7899-21C1-4CD1-A3C8-EA7922FC6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4" w:line="249" w:lineRule="auto"/>
      <w:ind w:left="350" w:hanging="10"/>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numPr>
        <w:numId w:val="6"/>
      </w:numPr>
      <w:spacing w:after="120"/>
      <w:ind w:left="1502" w:hanging="10"/>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paragraph" w:styleId="ListParagraph">
    <w:name w:val="List Paragraph"/>
    <w:basedOn w:val="Normal"/>
    <w:uiPriority w:val="34"/>
    <w:qFormat/>
    <w:rsid w:val="00EA3470"/>
    <w:pPr>
      <w:ind w:left="720"/>
      <w:contextualSpacing/>
    </w:pPr>
  </w:style>
  <w:style w:type="paragraph" w:styleId="Header">
    <w:name w:val="header"/>
    <w:basedOn w:val="Normal"/>
    <w:link w:val="HeaderChar"/>
    <w:uiPriority w:val="99"/>
    <w:unhideWhenUsed/>
    <w:rsid w:val="00EA34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3470"/>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EA34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3470"/>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AC548D-A684-4D20-A418-325E34BBD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554</Words>
  <Characters>3163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Session 7 - Jesus Among Other Gods - Stef Liston - OUTLINE.docx</vt:lpstr>
    </vt:vector>
  </TitlesOfParts>
  <Company/>
  <LinksUpToDate>false</LinksUpToDate>
  <CharactersWithSpaces>3710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Session 7 - Jesus Among Other Gods - Stef Liston - OUTLINE.docx</dc:title>
  <dc:subject/>
  <dc:creator>Abigail Dill</dc:creator>
  <cp:keywords/>
  <cp:lastModifiedBy>Richard Dennert</cp:lastModifiedBy>
  <cp:revision>4</cp:revision>
  <dcterms:created xsi:type="dcterms:W3CDTF">2025-04-18T00:51:00Z</dcterms:created>
  <dcterms:modified xsi:type="dcterms:W3CDTF">2025-04-18T00:59:00Z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0e3445e63364066611407865d04df9b1efd7c167f7f028382126c9c5bf285cce</vt:lpwstr>
  </property>
</Properties>
</file>