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4E869" w14:textId="77777777" w:rsidR="00577C3A" w:rsidRDefault="00CC33D6" w:rsidP="00577C3A">
      <w:pPr>
        <w:jc w:val="center"/>
        <w:rPr>
          <w:rFonts w:asciiTheme="majorBidi" w:hAnsiTheme="majorBidi" w:cstheme="majorBidi"/>
          <w:b/>
          <w:bCs/>
          <w:sz w:val="28"/>
          <w:szCs w:val="28"/>
        </w:rPr>
      </w:pPr>
      <w:r w:rsidRPr="00577C3A">
        <w:rPr>
          <w:rFonts w:asciiTheme="majorBidi" w:hAnsiTheme="majorBidi" w:cstheme="majorBidi"/>
          <w:b/>
          <w:bCs/>
          <w:sz w:val="28"/>
          <w:szCs w:val="28"/>
        </w:rPr>
        <w:t>Here I Stand--</w:t>
      </w:r>
      <w:bookmarkStart w:id="0" w:name="_Hlk486233008"/>
      <w:r w:rsidRPr="00577C3A">
        <w:rPr>
          <w:rFonts w:asciiTheme="majorBidi" w:hAnsiTheme="majorBidi" w:cstheme="majorBidi"/>
          <w:b/>
          <w:bCs/>
          <w:sz w:val="28"/>
          <w:szCs w:val="28"/>
        </w:rPr>
        <w:t xml:space="preserve">The </w:t>
      </w:r>
      <w:bookmarkEnd w:id="0"/>
      <w:r w:rsidR="00037E1E" w:rsidRPr="00577C3A">
        <w:rPr>
          <w:rFonts w:asciiTheme="majorBidi" w:hAnsiTheme="majorBidi" w:cstheme="majorBidi"/>
          <w:b/>
          <w:bCs/>
          <w:sz w:val="28"/>
          <w:szCs w:val="28"/>
        </w:rPr>
        <w:t xml:space="preserve">Protest that Saved </w:t>
      </w:r>
    </w:p>
    <w:p w14:paraId="0E5144B9" w14:textId="6D84DC1C" w:rsidR="00CC33D6" w:rsidRPr="00577C3A" w:rsidRDefault="00037E1E" w:rsidP="00577C3A">
      <w:pPr>
        <w:jc w:val="center"/>
        <w:rPr>
          <w:rFonts w:asciiTheme="majorBidi" w:hAnsiTheme="majorBidi" w:cstheme="majorBidi"/>
          <w:b/>
          <w:bCs/>
          <w:sz w:val="28"/>
          <w:szCs w:val="28"/>
        </w:rPr>
      </w:pPr>
      <w:r w:rsidRPr="00577C3A">
        <w:rPr>
          <w:rFonts w:asciiTheme="majorBidi" w:hAnsiTheme="majorBidi" w:cstheme="majorBidi"/>
          <w:b/>
          <w:bCs/>
          <w:sz w:val="28"/>
          <w:szCs w:val="28"/>
        </w:rPr>
        <w:t>the Church and Changed Your World</w:t>
      </w:r>
    </w:p>
    <w:p w14:paraId="608D7B23" w14:textId="77777777" w:rsidR="007D77E5" w:rsidRPr="00577C3A" w:rsidRDefault="007D77E5" w:rsidP="00577C3A">
      <w:pPr>
        <w:jc w:val="both"/>
        <w:rPr>
          <w:b/>
          <w:bCs/>
          <w:i/>
          <w:iCs/>
          <w:sz w:val="22"/>
          <w:szCs w:val="22"/>
        </w:rPr>
      </w:pPr>
    </w:p>
    <w:p w14:paraId="70653C50" w14:textId="1CFD0174" w:rsidR="00A95B61" w:rsidRPr="00577C3A" w:rsidRDefault="00CC33D6" w:rsidP="00577C3A">
      <w:pPr>
        <w:jc w:val="both"/>
        <w:rPr>
          <w:sz w:val="22"/>
          <w:szCs w:val="22"/>
        </w:rPr>
      </w:pPr>
      <w:r w:rsidRPr="00577C3A">
        <w:rPr>
          <w:sz w:val="22"/>
          <w:szCs w:val="22"/>
        </w:rPr>
        <w:t>The Reformation is a fascinating story of God using unlikely people to protect His Church and spread His Word. As we see God's faithfulness and the Reformers' courage, humility and love for God and His Word, our lives will be changed.  What happened at the Reformation?  What were the key principles of the Reformation?  How did it change the world?   What</w:t>
      </w:r>
      <w:r w:rsidR="00DE4D7D" w:rsidRPr="00577C3A">
        <w:rPr>
          <w:sz w:val="22"/>
          <w:szCs w:val="22"/>
        </w:rPr>
        <w:t xml:space="preserve"> lessons can we learn for today.</w:t>
      </w:r>
    </w:p>
    <w:p w14:paraId="3A9AB6E4" w14:textId="5C672ECE" w:rsidR="00577C3A" w:rsidRPr="00577C3A" w:rsidRDefault="00577C3A" w:rsidP="00577C3A">
      <w:pPr>
        <w:jc w:val="both"/>
        <w:rPr>
          <w:sz w:val="22"/>
          <w:szCs w:val="22"/>
        </w:rPr>
      </w:pPr>
    </w:p>
    <w:p w14:paraId="048B066D" w14:textId="77777777" w:rsidR="00577C3A" w:rsidRPr="00577C3A" w:rsidRDefault="00577C3A" w:rsidP="00577C3A">
      <w:pPr>
        <w:jc w:val="both"/>
        <w:rPr>
          <w:sz w:val="22"/>
          <w:szCs w:val="22"/>
        </w:rPr>
      </w:pPr>
      <w:r w:rsidRPr="00577C3A">
        <w:rPr>
          <w:b/>
          <w:bCs/>
          <w:sz w:val="22"/>
          <w:szCs w:val="22"/>
          <w:shd w:val="clear" w:color="auto" w:fill="FFFFFF"/>
        </w:rPr>
        <w:t>Daryl McCarthy </w:t>
      </w:r>
      <w:r w:rsidRPr="00577C3A">
        <w:rPr>
          <w:sz w:val="22"/>
          <w:szCs w:val="22"/>
          <w:shd w:val="clear" w:color="auto" w:fill="FFFFFF"/>
        </w:rPr>
        <w:t xml:space="preserve">serves as Vice President of Academic Programs and Strategy with the Forum of Christian Leaders (FOCL). Besides leading the ELF Academic Network, he also directs the Cambridge Scholars Network. Daryl has traveled to more than 55 nations, speaking at universities, conferences, and churches. In 1988 he helped launch Global Scholars and served as CEO/President until 2014. Earlier, he taught for several years at Kansas Christian College.  Daryl earned a doctorate from Fuller Theological Seminary, as well as graduate degrees from Nazarene Theological Seminary and Trinity Evangelical Divinity School. Daryl and his wife Dr. Teri McCarthy lived in Lithuania from 2010 to 2015, where they taught at Lithuania University of Educational Sciences in Vilnius. They have a son and daughter who are both </w:t>
      </w:r>
      <w:proofErr w:type="gramStart"/>
      <w:r w:rsidRPr="00577C3A">
        <w:rPr>
          <w:sz w:val="22"/>
          <w:szCs w:val="22"/>
          <w:shd w:val="clear" w:color="auto" w:fill="FFFFFF"/>
        </w:rPr>
        <w:t>married</w:t>
      </w:r>
      <w:proofErr w:type="gramEnd"/>
      <w:r w:rsidRPr="00577C3A">
        <w:rPr>
          <w:sz w:val="22"/>
          <w:szCs w:val="22"/>
          <w:shd w:val="clear" w:color="auto" w:fill="FFFFFF"/>
        </w:rPr>
        <w:t xml:space="preserve"> and they have five grandchildren.</w:t>
      </w:r>
    </w:p>
    <w:p w14:paraId="7D7B76D7" w14:textId="77777777" w:rsidR="00577C3A" w:rsidRPr="00A95B61" w:rsidRDefault="00577C3A" w:rsidP="00DE4D7D">
      <w:pPr>
        <w:rPr>
          <w:rFonts w:asciiTheme="majorBidi" w:hAnsiTheme="majorBidi" w:cstheme="majorBidi"/>
          <w:szCs w:val="24"/>
        </w:rPr>
      </w:pPr>
    </w:p>
    <w:p w14:paraId="76C7CFB5" w14:textId="230396C9" w:rsidR="00CC33D6" w:rsidRDefault="00CC33D6" w:rsidP="00DE4D7D">
      <w:pPr>
        <w:pStyle w:val="Heading1"/>
        <w:rPr>
          <w:rFonts w:asciiTheme="majorBidi" w:hAnsiTheme="majorBidi"/>
          <w:color w:val="auto"/>
          <w:sz w:val="24"/>
          <w:szCs w:val="24"/>
        </w:rPr>
      </w:pPr>
      <w:r w:rsidRPr="00A95B61">
        <w:rPr>
          <w:rFonts w:asciiTheme="majorBidi" w:hAnsiTheme="majorBidi"/>
          <w:color w:val="auto"/>
          <w:sz w:val="24"/>
          <w:szCs w:val="24"/>
        </w:rPr>
        <w:t>What Happened at the Protestant Reformation?</w:t>
      </w:r>
    </w:p>
    <w:p w14:paraId="5BBC5823" w14:textId="77777777" w:rsidR="00577C3A" w:rsidRPr="00577C3A" w:rsidRDefault="00577C3A" w:rsidP="00577C3A">
      <w:pPr>
        <w:rPr>
          <w:lang w:eastAsia="en-US" w:bidi="he-IL"/>
        </w:rPr>
      </w:pPr>
    </w:p>
    <w:p w14:paraId="6A783C53" w14:textId="52DB5831" w:rsidR="00CC33D6" w:rsidRDefault="00C5541B" w:rsidP="00CC33D6">
      <w:pPr>
        <w:pStyle w:val="Heading2"/>
        <w:rPr>
          <w:rFonts w:asciiTheme="majorBidi" w:hAnsiTheme="majorBidi"/>
          <w:color w:val="auto"/>
          <w:sz w:val="24"/>
          <w:szCs w:val="24"/>
        </w:rPr>
      </w:pPr>
      <w:r>
        <w:rPr>
          <w:rFonts w:asciiTheme="majorBidi" w:hAnsiTheme="majorBidi"/>
          <w:color w:val="auto"/>
          <w:sz w:val="24"/>
          <w:szCs w:val="24"/>
        </w:rPr>
        <w:t>A corrupt Church</w:t>
      </w:r>
      <w:r w:rsidR="00D2147D">
        <w:rPr>
          <w:rFonts w:asciiTheme="majorBidi" w:hAnsiTheme="majorBidi"/>
          <w:color w:val="auto"/>
          <w:sz w:val="24"/>
          <w:szCs w:val="24"/>
        </w:rPr>
        <w:t xml:space="preserve"> which was neglecting the Bible</w:t>
      </w:r>
      <w:r>
        <w:rPr>
          <w:rFonts w:asciiTheme="majorBidi" w:hAnsiTheme="majorBidi"/>
          <w:color w:val="auto"/>
          <w:sz w:val="24"/>
          <w:szCs w:val="24"/>
        </w:rPr>
        <w:t xml:space="preserve">.  </w:t>
      </w:r>
    </w:p>
    <w:p w14:paraId="21AF39CF" w14:textId="77777777" w:rsidR="00A95B61" w:rsidRPr="00A95B61" w:rsidRDefault="00A95B61" w:rsidP="00A95B61">
      <w:pPr>
        <w:rPr>
          <w:lang w:eastAsia="en-US" w:bidi="he-IL"/>
        </w:rPr>
      </w:pPr>
    </w:p>
    <w:p w14:paraId="5A498520" w14:textId="14C6C4CC" w:rsidR="00CC33D6" w:rsidRDefault="00CC33D6" w:rsidP="003B3D00">
      <w:pPr>
        <w:pStyle w:val="Heading2"/>
        <w:rPr>
          <w:rFonts w:asciiTheme="majorBidi" w:hAnsiTheme="majorBidi"/>
          <w:color w:val="auto"/>
          <w:sz w:val="24"/>
          <w:szCs w:val="24"/>
        </w:rPr>
      </w:pPr>
      <w:r w:rsidRPr="00A95B61">
        <w:rPr>
          <w:rFonts w:asciiTheme="majorBidi" w:hAnsiTheme="majorBidi"/>
          <w:color w:val="auto"/>
          <w:sz w:val="24"/>
          <w:szCs w:val="24"/>
        </w:rPr>
        <w:t>Martin Luther (1483-1546)</w:t>
      </w:r>
      <w:r w:rsidR="00C5541B">
        <w:rPr>
          <w:rFonts w:asciiTheme="majorBidi" w:hAnsiTheme="majorBidi"/>
          <w:color w:val="auto"/>
          <w:sz w:val="24"/>
          <w:szCs w:val="24"/>
        </w:rPr>
        <w:t xml:space="preserve">, </w:t>
      </w:r>
      <w:r w:rsidRPr="00A95B61">
        <w:rPr>
          <w:rFonts w:asciiTheme="majorBidi" w:hAnsiTheme="majorBidi"/>
          <w:color w:val="auto"/>
          <w:sz w:val="24"/>
          <w:szCs w:val="24"/>
        </w:rPr>
        <w:t>Augustinian monk</w:t>
      </w:r>
      <w:r w:rsidR="00C5541B">
        <w:rPr>
          <w:rFonts w:asciiTheme="majorBidi" w:hAnsiTheme="majorBidi"/>
          <w:color w:val="auto"/>
          <w:sz w:val="24"/>
          <w:szCs w:val="24"/>
        </w:rPr>
        <w:t xml:space="preserve"> and university professor, </w:t>
      </w:r>
      <w:r w:rsidRPr="00A95B61">
        <w:rPr>
          <w:rFonts w:asciiTheme="majorBidi" w:hAnsiTheme="majorBidi"/>
          <w:color w:val="auto"/>
          <w:sz w:val="24"/>
          <w:szCs w:val="24"/>
        </w:rPr>
        <w:t>desperate to find peace with God.</w:t>
      </w:r>
    </w:p>
    <w:p w14:paraId="51850F0A" w14:textId="77777777" w:rsidR="00A95B61" w:rsidRPr="00A95B61" w:rsidRDefault="00A95B61" w:rsidP="00A95B61">
      <w:pPr>
        <w:rPr>
          <w:lang w:eastAsia="en-US" w:bidi="he-IL"/>
        </w:rPr>
      </w:pPr>
    </w:p>
    <w:p w14:paraId="789EDA7B" w14:textId="4DEB1F1D" w:rsidR="00CC33D6" w:rsidRDefault="00C5541B" w:rsidP="00DE4D7D">
      <w:pPr>
        <w:pStyle w:val="Heading2"/>
        <w:rPr>
          <w:rFonts w:asciiTheme="majorBidi" w:hAnsiTheme="majorBidi"/>
          <w:color w:val="auto"/>
          <w:sz w:val="24"/>
          <w:szCs w:val="24"/>
        </w:rPr>
      </w:pPr>
      <w:r>
        <w:rPr>
          <w:rFonts w:asciiTheme="majorBidi" w:hAnsiTheme="majorBidi"/>
          <w:color w:val="auto"/>
          <w:sz w:val="24"/>
          <w:szCs w:val="24"/>
        </w:rPr>
        <w:t>Through his agonizing search for forgiveness and aided by his rigorous research, he came to realize that justification is by faith</w:t>
      </w:r>
      <w:r w:rsidR="00CC33D6" w:rsidRPr="00A95B61">
        <w:rPr>
          <w:rFonts w:asciiTheme="majorBidi" w:hAnsiTheme="majorBidi"/>
          <w:color w:val="auto"/>
          <w:sz w:val="24"/>
          <w:szCs w:val="24"/>
        </w:rPr>
        <w:t>.</w:t>
      </w:r>
    </w:p>
    <w:p w14:paraId="01309773" w14:textId="77777777" w:rsidR="00A95B61" w:rsidRPr="00A95B61" w:rsidRDefault="00A95B61" w:rsidP="00A95B61">
      <w:pPr>
        <w:rPr>
          <w:lang w:eastAsia="en-US" w:bidi="he-IL"/>
        </w:rPr>
      </w:pPr>
    </w:p>
    <w:p w14:paraId="30C52552" w14:textId="199DE28B" w:rsidR="00C5541B" w:rsidRDefault="00CC33D6" w:rsidP="00CC33D6">
      <w:pPr>
        <w:pStyle w:val="Heading2"/>
        <w:rPr>
          <w:rFonts w:asciiTheme="majorBidi" w:hAnsiTheme="majorBidi"/>
          <w:color w:val="auto"/>
          <w:sz w:val="24"/>
          <w:szCs w:val="24"/>
        </w:rPr>
      </w:pPr>
      <w:r w:rsidRPr="00A95B61">
        <w:rPr>
          <w:rFonts w:asciiTheme="majorBidi" w:hAnsiTheme="majorBidi"/>
          <w:color w:val="auto"/>
          <w:sz w:val="24"/>
          <w:szCs w:val="24"/>
        </w:rPr>
        <w:t>October</w:t>
      </w:r>
      <w:r w:rsidR="00787D53">
        <w:rPr>
          <w:rFonts w:asciiTheme="majorBidi" w:hAnsiTheme="majorBidi"/>
          <w:color w:val="auto"/>
          <w:sz w:val="24"/>
          <w:szCs w:val="24"/>
        </w:rPr>
        <w:t xml:space="preserve"> 31,</w:t>
      </w:r>
      <w:r w:rsidRPr="00A95B61">
        <w:rPr>
          <w:rFonts w:asciiTheme="majorBidi" w:hAnsiTheme="majorBidi"/>
          <w:color w:val="auto"/>
          <w:sz w:val="24"/>
          <w:szCs w:val="24"/>
        </w:rPr>
        <w:t xml:space="preserve"> 1517</w:t>
      </w:r>
      <w:r w:rsidR="00C5541B">
        <w:rPr>
          <w:rFonts w:asciiTheme="majorBidi" w:hAnsiTheme="majorBidi"/>
          <w:color w:val="auto"/>
          <w:sz w:val="24"/>
          <w:szCs w:val="24"/>
        </w:rPr>
        <w:t xml:space="preserve"> </w:t>
      </w:r>
      <w:r w:rsidRPr="00A95B61">
        <w:rPr>
          <w:rFonts w:asciiTheme="majorBidi" w:hAnsiTheme="majorBidi"/>
          <w:color w:val="auto"/>
          <w:sz w:val="24"/>
          <w:szCs w:val="24"/>
        </w:rPr>
        <w:t>post</w:t>
      </w:r>
      <w:r w:rsidR="00C5541B">
        <w:rPr>
          <w:rFonts w:asciiTheme="majorBidi" w:hAnsiTheme="majorBidi"/>
          <w:color w:val="auto"/>
          <w:sz w:val="24"/>
          <w:szCs w:val="24"/>
        </w:rPr>
        <w:t>s his</w:t>
      </w:r>
      <w:r w:rsidRPr="00A95B61">
        <w:rPr>
          <w:rFonts w:asciiTheme="majorBidi" w:hAnsiTheme="majorBidi"/>
          <w:color w:val="auto"/>
          <w:sz w:val="24"/>
          <w:szCs w:val="24"/>
        </w:rPr>
        <w:t xml:space="preserve"> 95 Theses</w:t>
      </w:r>
      <w:r w:rsidR="00C5541B">
        <w:rPr>
          <w:rFonts w:asciiTheme="majorBidi" w:hAnsiTheme="majorBidi"/>
          <w:color w:val="auto"/>
          <w:sz w:val="24"/>
          <w:szCs w:val="24"/>
        </w:rPr>
        <w:t>.</w:t>
      </w:r>
    </w:p>
    <w:p w14:paraId="03A0FC00" w14:textId="77777777" w:rsidR="00787D53" w:rsidRPr="00787D53" w:rsidRDefault="00787D53" w:rsidP="00787D53">
      <w:pPr>
        <w:rPr>
          <w:lang w:eastAsia="en-US" w:bidi="he-IL"/>
        </w:rPr>
      </w:pPr>
    </w:p>
    <w:p w14:paraId="402EC682" w14:textId="638E1C9E" w:rsidR="00CC33D6" w:rsidRDefault="00C5541B" w:rsidP="00CC33D6">
      <w:pPr>
        <w:pStyle w:val="Heading2"/>
        <w:rPr>
          <w:rFonts w:asciiTheme="majorBidi" w:hAnsiTheme="majorBidi"/>
          <w:color w:val="auto"/>
          <w:sz w:val="24"/>
          <w:szCs w:val="24"/>
        </w:rPr>
      </w:pPr>
      <w:r>
        <w:rPr>
          <w:rFonts w:asciiTheme="majorBidi" w:hAnsiTheme="majorBidi"/>
          <w:color w:val="auto"/>
          <w:sz w:val="24"/>
          <w:szCs w:val="24"/>
        </w:rPr>
        <w:t>April</w:t>
      </w:r>
      <w:r w:rsidR="00787D53">
        <w:rPr>
          <w:rFonts w:asciiTheme="majorBidi" w:hAnsiTheme="majorBidi"/>
          <w:color w:val="auto"/>
          <w:sz w:val="24"/>
          <w:szCs w:val="24"/>
        </w:rPr>
        <w:t xml:space="preserve"> 18</w:t>
      </w:r>
      <w:r>
        <w:rPr>
          <w:rFonts w:asciiTheme="majorBidi" w:hAnsiTheme="majorBidi"/>
          <w:color w:val="auto"/>
          <w:sz w:val="24"/>
          <w:szCs w:val="24"/>
        </w:rPr>
        <w:t>, 1521 Luther refuses to recant before the Diet of Worms.</w:t>
      </w:r>
      <w:r w:rsidR="00CC33D6" w:rsidRPr="00A95B61">
        <w:rPr>
          <w:rFonts w:asciiTheme="majorBidi" w:hAnsiTheme="majorBidi"/>
          <w:color w:val="auto"/>
          <w:sz w:val="24"/>
          <w:szCs w:val="24"/>
        </w:rPr>
        <w:t xml:space="preserve">  </w:t>
      </w:r>
    </w:p>
    <w:p w14:paraId="5DECB46F" w14:textId="5CD2FAC3" w:rsidR="00577C3A" w:rsidRDefault="00577C3A" w:rsidP="00577C3A">
      <w:pPr>
        <w:rPr>
          <w:lang w:eastAsia="en-US" w:bidi="he-IL"/>
        </w:rPr>
      </w:pPr>
    </w:p>
    <w:p w14:paraId="24EAEF05" w14:textId="7BF8DEFA" w:rsidR="00577C3A" w:rsidRDefault="00577C3A" w:rsidP="00577C3A">
      <w:pPr>
        <w:rPr>
          <w:lang w:eastAsia="en-US" w:bidi="he-IL"/>
        </w:rPr>
      </w:pPr>
    </w:p>
    <w:p w14:paraId="158F1BAD" w14:textId="77777777" w:rsidR="00577C3A" w:rsidRPr="00577C3A" w:rsidRDefault="00577C3A" w:rsidP="00577C3A">
      <w:pPr>
        <w:rPr>
          <w:lang w:eastAsia="en-US" w:bidi="he-IL"/>
        </w:rPr>
      </w:pPr>
    </w:p>
    <w:p w14:paraId="5D8237C0" w14:textId="63E06709" w:rsidR="00CC33D6" w:rsidRDefault="00CC33D6" w:rsidP="00CC33D6">
      <w:pPr>
        <w:pStyle w:val="Heading1"/>
        <w:rPr>
          <w:rFonts w:asciiTheme="majorBidi" w:hAnsiTheme="majorBidi"/>
          <w:color w:val="auto"/>
          <w:sz w:val="24"/>
          <w:szCs w:val="24"/>
        </w:rPr>
      </w:pPr>
      <w:r w:rsidRPr="00A95B61">
        <w:rPr>
          <w:rFonts w:asciiTheme="majorBidi" w:hAnsiTheme="majorBidi"/>
          <w:color w:val="auto"/>
          <w:sz w:val="24"/>
          <w:szCs w:val="24"/>
        </w:rPr>
        <w:t xml:space="preserve">What were the Key Principles of the Reformation?  The Five </w:t>
      </w:r>
      <w:proofErr w:type="spellStart"/>
      <w:r w:rsidRPr="00A95B61">
        <w:rPr>
          <w:rFonts w:asciiTheme="majorBidi" w:hAnsiTheme="majorBidi"/>
          <w:color w:val="auto"/>
          <w:sz w:val="24"/>
          <w:szCs w:val="24"/>
        </w:rPr>
        <w:t>Solas</w:t>
      </w:r>
      <w:proofErr w:type="spellEnd"/>
      <w:r w:rsidRPr="00A95B61">
        <w:rPr>
          <w:rFonts w:asciiTheme="majorBidi" w:hAnsiTheme="majorBidi"/>
          <w:color w:val="auto"/>
          <w:sz w:val="24"/>
          <w:szCs w:val="24"/>
        </w:rPr>
        <w:t>.</w:t>
      </w:r>
    </w:p>
    <w:p w14:paraId="32DDA467" w14:textId="77777777" w:rsidR="00577C3A" w:rsidRPr="00577C3A" w:rsidRDefault="00577C3A" w:rsidP="00577C3A">
      <w:pPr>
        <w:rPr>
          <w:lang w:eastAsia="en-US" w:bidi="he-IL"/>
        </w:rPr>
      </w:pPr>
    </w:p>
    <w:p w14:paraId="67A1B3D6" w14:textId="77777777" w:rsidR="00CC33D6" w:rsidRDefault="00CC33D6" w:rsidP="00CC33D6">
      <w:pPr>
        <w:pStyle w:val="Heading2"/>
        <w:rPr>
          <w:rFonts w:asciiTheme="majorBidi" w:hAnsiTheme="majorBidi"/>
          <w:color w:val="auto"/>
          <w:sz w:val="24"/>
          <w:szCs w:val="24"/>
        </w:rPr>
      </w:pPr>
      <w:r w:rsidRPr="00A95B61">
        <w:rPr>
          <w:rFonts w:asciiTheme="majorBidi" w:hAnsiTheme="majorBidi"/>
          <w:i/>
          <w:iCs/>
          <w:color w:val="auto"/>
          <w:sz w:val="24"/>
          <w:szCs w:val="24"/>
        </w:rPr>
        <w:t>Sola fide</w:t>
      </w:r>
      <w:r w:rsidRPr="00A95B61">
        <w:rPr>
          <w:rFonts w:asciiTheme="majorBidi" w:hAnsiTheme="majorBidi"/>
          <w:color w:val="auto"/>
          <w:sz w:val="24"/>
          <w:szCs w:val="24"/>
        </w:rPr>
        <w:t>—</w:t>
      </w:r>
      <w:r w:rsidR="003D3C95" w:rsidRPr="00A95B61">
        <w:rPr>
          <w:rFonts w:asciiTheme="majorBidi" w:hAnsiTheme="majorBidi"/>
          <w:color w:val="auto"/>
          <w:sz w:val="24"/>
          <w:szCs w:val="24"/>
        </w:rPr>
        <w:t xml:space="preserve">by </w:t>
      </w:r>
      <w:r w:rsidRPr="00A95B61">
        <w:rPr>
          <w:rFonts w:asciiTheme="majorBidi" w:hAnsiTheme="majorBidi"/>
          <w:color w:val="auto"/>
          <w:sz w:val="24"/>
          <w:szCs w:val="24"/>
        </w:rPr>
        <w:t>faith alone.  We are saved by trusting Jesus, Ephesians 2:8</w:t>
      </w:r>
    </w:p>
    <w:p w14:paraId="417D18F2" w14:textId="77777777" w:rsidR="00A95B61" w:rsidRPr="00A95B61" w:rsidRDefault="00A95B61" w:rsidP="00A95B61">
      <w:pPr>
        <w:rPr>
          <w:lang w:eastAsia="en-US" w:bidi="he-IL"/>
        </w:rPr>
      </w:pPr>
    </w:p>
    <w:p w14:paraId="7732CD95" w14:textId="77777777" w:rsidR="00CC33D6" w:rsidRDefault="00CC33D6" w:rsidP="00CC33D6">
      <w:pPr>
        <w:pStyle w:val="Heading2"/>
        <w:rPr>
          <w:rFonts w:asciiTheme="majorBidi" w:hAnsiTheme="majorBidi"/>
          <w:color w:val="auto"/>
          <w:sz w:val="24"/>
          <w:szCs w:val="24"/>
        </w:rPr>
      </w:pPr>
      <w:r w:rsidRPr="00A95B61">
        <w:rPr>
          <w:rFonts w:asciiTheme="majorBidi" w:hAnsiTheme="majorBidi"/>
          <w:i/>
          <w:iCs/>
          <w:color w:val="auto"/>
          <w:sz w:val="24"/>
          <w:szCs w:val="24"/>
        </w:rPr>
        <w:t>Sola gratia</w:t>
      </w:r>
      <w:r w:rsidRPr="00A95B61">
        <w:rPr>
          <w:rFonts w:asciiTheme="majorBidi" w:hAnsiTheme="majorBidi"/>
          <w:color w:val="auto"/>
          <w:sz w:val="24"/>
          <w:szCs w:val="24"/>
        </w:rPr>
        <w:t>—</w:t>
      </w:r>
      <w:r w:rsidR="003D3C95" w:rsidRPr="00A95B61">
        <w:rPr>
          <w:rFonts w:asciiTheme="majorBidi" w:hAnsiTheme="majorBidi"/>
          <w:color w:val="auto"/>
          <w:sz w:val="24"/>
          <w:szCs w:val="24"/>
        </w:rPr>
        <w:t xml:space="preserve">by </w:t>
      </w:r>
      <w:r w:rsidRPr="00A95B61">
        <w:rPr>
          <w:rFonts w:asciiTheme="majorBidi" w:hAnsiTheme="majorBidi"/>
          <w:color w:val="auto"/>
          <w:sz w:val="24"/>
          <w:szCs w:val="24"/>
        </w:rPr>
        <w:t xml:space="preserve">grace alone.  </w:t>
      </w:r>
      <w:r w:rsidR="003D3C95" w:rsidRPr="00A95B61">
        <w:rPr>
          <w:rFonts w:asciiTheme="majorBidi" w:hAnsiTheme="majorBidi"/>
          <w:color w:val="auto"/>
          <w:sz w:val="24"/>
          <w:szCs w:val="24"/>
        </w:rPr>
        <w:t xml:space="preserve">We can’t deserve salvation; we receive it only by grace. Ephesians </w:t>
      </w:r>
      <w:r w:rsidR="00306988" w:rsidRPr="00A95B61">
        <w:rPr>
          <w:rFonts w:asciiTheme="majorBidi" w:hAnsiTheme="majorBidi"/>
          <w:color w:val="auto"/>
          <w:sz w:val="24"/>
          <w:szCs w:val="24"/>
        </w:rPr>
        <w:t xml:space="preserve">1:7-8; </w:t>
      </w:r>
      <w:r w:rsidR="003D3C95" w:rsidRPr="00A95B61">
        <w:rPr>
          <w:rFonts w:asciiTheme="majorBidi" w:hAnsiTheme="majorBidi"/>
          <w:color w:val="auto"/>
          <w:sz w:val="24"/>
          <w:szCs w:val="24"/>
        </w:rPr>
        <w:t>2:8</w:t>
      </w:r>
    </w:p>
    <w:p w14:paraId="7305CCE1" w14:textId="77777777" w:rsidR="00A95B61" w:rsidRPr="00A95B61" w:rsidRDefault="00A95B61" w:rsidP="00A95B61">
      <w:pPr>
        <w:rPr>
          <w:lang w:eastAsia="en-US" w:bidi="he-IL"/>
        </w:rPr>
      </w:pPr>
    </w:p>
    <w:p w14:paraId="4091C867" w14:textId="77777777" w:rsidR="00CC33D6" w:rsidRDefault="00CC33D6" w:rsidP="00CC33D6">
      <w:pPr>
        <w:pStyle w:val="Heading2"/>
        <w:rPr>
          <w:rFonts w:asciiTheme="majorBidi" w:hAnsiTheme="majorBidi"/>
          <w:color w:val="auto"/>
          <w:sz w:val="24"/>
          <w:szCs w:val="24"/>
        </w:rPr>
      </w:pPr>
      <w:r w:rsidRPr="00A95B61">
        <w:rPr>
          <w:rFonts w:asciiTheme="majorBidi" w:hAnsiTheme="majorBidi"/>
          <w:i/>
          <w:iCs/>
          <w:color w:val="auto"/>
          <w:sz w:val="24"/>
          <w:szCs w:val="24"/>
        </w:rPr>
        <w:t>Solus Christus</w:t>
      </w:r>
      <w:r w:rsidRPr="00A95B61">
        <w:rPr>
          <w:rFonts w:asciiTheme="majorBidi" w:hAnsiTheme="majorBidi"/>
          <w:color w:val="auto"/>
          <w:sz w:val="24"/>
          <w:szCs w:val="24"/>
        </w:rPr>
        <w:t>—</w:t>
      </w:r>
      <w:r w:rsidR="003D3C95" w:rsidRPr="00A95B61">
        <w:rPr>
          <w:rFonts w:asciiTheme="majorBidi" w:hAnsiTheme="majorBidi"/>
          <w:color w:val="auto"/>
          <w:sz w:val="24"/>
          <w:szCs w:val="24"/>
        </w:rPr>
        <w:t>through C</w:t>
      </w:r>
      <w:r w:rsidRPr="00A95B61">
        <w:rPr>
          <w:rFonts w:asciiTheme="majorBidi" w:hAnsiTheme="majorBidi"/>
          <w:color w:val="auto"/>
          <w:sz w:val="24"/>
          <w:szCs w:val="24"/>
        </w:rPr>
        <w:t>hrist alone.</w:t>
      </w:r>
      <w:r w:rsidR="003D3C95" w:rsidRPr="00A95B61">
        <w:rPr>
          <w:rFonts w:asciiTheme="majorBidi" w:hAnsiTheme="majorBidi"/>
          <w:color w:val="auto"/>
          <w:sz w:val="24"/>
          <w:szCs w:val="24"/>
        </w:rPr>
        <w:t xml:space="preserve">  The Church cannot determine whether we are forgiven or not—only Christ can.  Acts 4:12; Colossians 1:15-23</w:t>
      </w:r>
    </w:p>
    <w:p w14:paraId="33C1EA37" w14:textId="77777777" w:rsidR="00A95B61" w:rsidRPr="00A95B61" w:rsidRDefault="00A95B61" w:rsidP="00A95B61">
      <w:pPr>
        <w:rPr>
          <w:lang w:eastAsia="en-US" w:bidi="he-IL"/>
        </w:rPr>
      </w:pPr>
    </w:p>
    <w:p w14:paraId="31430ECE" w14:textId="77777777" w:rsidR="00CC33D6" w:rsidRDefault="00CC33D6" w:rsidP="00CC33D6">
      <w:pPr>
        <w:pStyle w:val="Heading2"/>
        <w:rPr>
          <w:rFonts w:asciiTheme="majorBidi" w:hAnsiTheme="majorBidi"/>
          <w:color w:val="auto"/>
          <w:sz w:val="24"/>
          <w:szCs w:val="24"/>
        </w:rPr>
      </w:pPr>
      <w:r w:rsidRPr="00A95B61">
        <w:rPr>
          <w:rFonts w:asciiTheme="majorBidi" w:hAnsiTheme="majorBidi"/>
          <w:i/>
          <w:iCs/>
          <w:color w:val="auto"/>
          <w:sz w:val="24"/>
          <w:szCs w:val="24"/>
        </w:rPr>
        <w:lastRenderedPageBreak/>
        <w:t xml:space="preserve">Sola </w:t>
      </w:r>
      <w:r w:rsidR="003D3C95" w:rsidRPr="00A95B61">
        <w:rPr>
          <w:rFonts w:asciiTheme="majorBidi" w:hAnsiTheme="majorBidi"/>
          <w:i/>
          <w:iCs/>
          <w:color w:val="auto"/>
          <w:sz w:val="24"/>
          <w:szCs w:val="24"/>
        </w:rPr>
        <w:t>Scriptura</w:t>
      </w:r>
      <w:r w:rsidRPr="00A95B61">
        <w:rPr>
          <w:rFonts w:asciiTheme="majorBidi" w:hAnsiTheme="majorBidi"/>
          <w:color w:val="auto"/>
          <w:sz w:val="24"/>
          <w:szCs w:val="24"/>
        </w:rPr>
        <w:t>—</w:t>
      </w:r>
      <w:r w:rsidR="003D3C95" w:rsidRPr="00A95B61">
        <w:rPr>
          <w:rFonts w:asciiTheme="majorBidi" w:hAnsiTheme="majorBidi"/>
          <w:color w:val="auto"/>
          <w:sz w:val="24"/>
          <w:szCs w:val="24"/>
        </w:rPr>
        <w:t>by Scripture alone</w:t>
      </w:r>
      <w:r w:rsidRPr="00A95B61">
        <w:rPr>
          <w:rFonts w:asciiTheme="majorBidi" w:hAnsiTheme="majorBidi"/>
          <w:color w:val="auto"/>
          <w:sz w:val="24"/>
          <w:szCs w:val="24"/>
        </w:rPr>
        <w:t>.</w:t>
      </w:r>
      <w:r w:rsidR="003D3C95" w:rsidRPr="00A95B61">
        <w:rPr>
          <w:rFonts w:asciiTheme="majorBidi" w:hAnsiTheme="majorBidi"/>
          <w:color w:val="auto"/>
          <w:sz w:val="24"/>
          <w:szCs w:val="24"/>
        </w:rPr>
        <w:t xml:space="preserve">  T</w:t>
      </w:r>
      <w:r w:rsidRPr="00A95B61">
        <w:rPr>
          <w:rFonts w:asciiTheme="majorBidi" w:hAnsiTheme="majorBidi"/>
          <w:color w:val="auto"/>
          <w:sz w:val="24"/>
          <w:szCs w:val="24"/>
        </w:rPr>
        <w:t>he Bible</w:t>
      </w:r>
      <w:r w:rsidR="003D3C95" w:rsidRPr="00A95B61">
        <w:rPr>
          <w:rFonts w:asciiTheme="majorBidi" w:hAnsiTheme="majorBidi"/>
          <w:color w:val="auto"/>
          <w:sz w:val="24"/>
          <w:szCs w:val="24"/>
        </w:rPr>
        <w:t xml:space="preserve"> is the only authoritative source of truth about how to know God.  2 Timothy 3:16</w:t>
      </w:r>
    </w:p>
    <w:p w14:paraId="749BD1F8" w14:textId="77777777" w:rsidR="00A95B61" w:rsidRPr="00A95B61" w:rsidRDefault="00A95B61" w:rsidP="00A95B61">
      <w:pPr>
        <w:rPr>
          <w:lang w:eastAsia="en-US" w:bidi="he-IL"/>
        </w:rPr>
      </w:pPr>
    </w:p>
    <w:p w14:paraId="18D30ED5" w14:textId="2E258341" w:rsidR="0045740B" w:rsidRDefault="00CC33D6" w:rsidP="00CC33D6">
      <w:pPr>
        <w:pStyle w:val="Heading2"/>
        <w:rPr>
          <w:rFonts w:asciiTheme="majorBidi" w:hAnsiTheme="majorBidi"/>
          <w:color w:val="auto"/>
          <w:sz w:val="24"/>
          <w:szCs w:val="24"/>
        </w:rPr>
      </w:pPr>
      <w:r w:rsidRPr="00A95B61">
        <w:rPr>
          <w:rFonts w:asciiTheme="majorBidi" w:hAnsiTheme="majorBidi"/>
          <w:i/>
          <w:iCs/>
          <w:color w:val="auto"/>
          <w:sz w:val="24"/>
          <w:szCs w:val="24"/>
        </w:rPr>
        <w:t>Sola Deo Gloria</w:t>
      </w:r>
      <w:r w:rsidRPr="00A95B61">
        <w:rPr>
          <w:rFonts w:asciiTheme="majorBidi" w:hAnsiTheme="majorBidi"/>
          <w:color w:val="auto"/>
          <w:sz w:val="24"/>
          <w:szCs w:val="24"/>
        </w:rPr>
        <w:t>—Glory to God alone.  We live only for God’s glory.</w:t>
      </w:r>
      <w:r w:rsidR="00306988" w:rsidRPr="00A95B61">
        <w:rPr>
          <w:rFonts w:asciiTheme="majorBidi" w:hAnsiTheme="majorBidi"/>
          <w:color w:val="auto"/>
          <w:sz w:val="24"/>
          <w:szCs w:val="24"/>
        </w:rPr>
        <w:t xml:space="preserve">  1 Corinthians 10:31</w:t>
      </w:r>
    </w:p>
    <w:p w14:paraId="7029326C" w14:textId="10D2B285" w:rsidR="00577C3A" w:rsidRDefault="00577C3A" w:rsidP="00577C3A">
      <w:pPr>
        <w:rPr>
          <w:lang w:eastAsia="en-US" w:bidi="he-IL"/>
        </w:rPr>
      </w:pPr>
    </w:p>
    <w:p w14:paraId="7E1741C0" w14:textId="77777777" w:rsidR="00577C3A" w:rsidRDefault="00577C3A" w:rsidP="00577C3A">
      <w:pPr>
        <w:rPr>
          <w:lang w:eastAsia="en-US" w:bidi="he-IL"/>
        </w:rPr>
      </w:pPr>
    </w:p>
    <w:p w14:paraId="1A5A2F3B" w14:textId="77777777" w:rsidR="00577C3A" w:rsidRPr="00577C3A" w:rsidRDefault="00577C3A" w:rsidP="00577C3A">
      <w:pPr>
        <w:rPr>
          <w:lang w:eastAsia="en-US" w:bidi="he-IL"/>
        </w:rPr>
      </w:pPr>
    </w:p>
    <w:p w14:paraId="0E95963C" w14:textId="44714191" w:rsidR="00577C3A" w:rsidRDefault="0045740B" w:rsidP="00577C3A">
      <w:pPr>
        <w:pStyle w:val="Style1"/>
        <w:spacing w:before="0"/>
        <w:rPr>
          <w:rFonts w:asciiTheme="majorBidi" w:hAnsiTheme="majorBidi"/>
          <w:b/>
          <w:bCs/>
          <w:color w:val="auto"/>
          <w:sz w:val="24"/>
          <w:szCs w:val="24"/>
        </w:rPr>
      </w:pPr>
      <w:r w:rsidRPr="00460BE4">
        <w:rPr>
          <w:rFonts w:asciiTheme="majorBidi" w:hAnsiTheme="majorBidi"/>
          <w:b/>
          <w:bCs/>
          <w:color w:val="auto"/>
          <w:sz w:val="24"/>
          <w:szCs w:val="24"/>
        </w:rPr>
        <w:t>How did the Protestant Reformation Change the World?</w:t>
      </w:r>
    </w:p>
    <w:p w14:paraId="47ED3B68" w14:textId="77777777" w:rsidR="00577C3A" w:rsidRPr="00577C3A" w:rsidRDefault="00577C3A" w:rsidP="00577C3A">
      <w:pPr>
        <w:pStyle w:val="Style1"/>
        <w:numPr>
          <w:ilvl w:val="0"/>
          <w:numId w:val="0"/>
        </w:numPr>
        <w:spacing w:before="0"/>
        <w:rPr>
          <w:rFonts w:asciiTheme="majorBidi" w:hAnsiTheme="majorBidi"/>
          <w:b/>
          <w:bCs/>
          <w:color w:val="auto"/>
          <w:sz w:val="24"/>
          <w:szCs w:val="24"/>
        </w:rPr>
      </w:pPr>
    </w:p>
    <w:p w14:paraId="4E697B15" w14:textId="426C110A" w:rsidR="00577C3A" w:rsidRDefault="0045740B" w:rsidP="00577C3A">
      <w:pPr>
        <w:pStyle w:val="Heading2"/>
        <w:rPr>
          <w:rFonts w:asciiTheme="majorBidi" w:hAnsiTheme="majorBidi"/>
          <w:color w:val="auto"/>
          <w:sz w:val="24"/>
          <w:szCs w:val="24"/>
        </w:rPr>
      </w:pPr>
      <w:r w:rsidRPr="0045740B">
        <w:rPr>
          <w:rFonts w:asciiTheme="majorBidi" w:hAnsiTheme="majorBidi"/>
          <w:color w:val="auto"/>
          <w:sz w:val="24"/>
          <w:szCs w:val="24"/>
        </w:rPr>
        <w:t xml:space="preserve">The Reformation changed </w:t>
      </w:r>
      <w:r w:rsidR="00D2147D">
        <w:rPr>
          <w:rFonts w:asciiTheme="majorBidi" w:hAnsiTheme="majorBidi"/>
          <w:color w:val="auto"/>
          <w:sz w:val="24"/>
          <w:szCs w:val="24"/>
        </w:rPr>
        <w:t>our</w:t>
      </w:r>
      <w:r w:rsidRPr="0045740B">
        <w:rPr>
          <w:rFonts w:asciiTheme="majorBidi" w:hAnsiTheme="majorBidi"/>
          <w:color w:val="auto"/>
          <w:sz w:val="24"/>
          <w:szCs w:val="24"/>
        </w:rPr>
        <w:t xml:space="preserve"> understanding of salvation.</w:t>
      </w:r>
    </w:p>
    <w:p w14:paraId="46D677B6" w14:textId="77777777" w:rsidR="00577C3A" w:rsidRPr="00577C3A" w:rsidRDefault="00577C3A" w:rsidP="00577C3A">
      <w:pPr>
        <w:rPr>
          <w:lang w:eastAsia="en-US" w:bidi="he-IL"/>
        </w:rPr>
      </w:pPr>
    </w:p>
    <w:p w14:paraId="68017D1A" w14:textId="2CBB5B1C" w:rsidR="0045740B" w:rsidRDefault="0045740B" w:rsidP="00577C3A">
      <w:pPr>
        <w:pStyle w:val="Heading2"/>
        <w:rPr>
          <w:rFonts w:asciiTheme="majorBidi" w:hAnsiTheme="majorBidi"/>
          <w:color w:val="auto"/>
          <w:sz w:val="24"/>
          <w:szCs w:val="24"/>
        </w:rPr>
      </w:pPr>
      <w:r w:rsidRPr="0045740B">
        <w:rPr>
          <w:rFonts w:asciiTheme="majorBidi" w:hAnsiTheme="majorBidi"/>
          <w:color w:val="auto"/>
          <w:sz w:val="24"/>
          <w:szCs w:val="24"/>
        </w:rPr>
        <w:t xml:space="preserve">The Reformation changed </w:t>
      </w:r>
      <w:r w:rsidR="00D2147D">
        <w:rPr>
          <w:rFonts w:asciiTheme="majorBidi" w:hAnsiTheme="majorBidi"/>
          <w:color w:val="auto"/>
          <w:sz w:val="24"/>
          <w:szCs w:val="24"/>
        </w:rPr>
        <w:t>our</w:t>
      </w:r>
      <w:r w:rsidRPr="0045740B">
        <w:rPr>
          <w:rFonts w:asciiTheme="majorBidi" w:hAnsiTheme="majorBidi"/>
          <w:color w:val="auto"/>
          <w:sz w:val="24"/>
          <w:szCs w:val="24"/>
        </w:rPr>
        <w:t xml:space="preserve"> view of the Bible.</w:t>
      </w:r>
    </w:p>
    <w:p w14:paraId="2AA2FA6B" w14:textId="77777777" w:rsidR="00577C3A" w:rsidRPr="00577C3A" w:rsidRDefault="00577C3A" w:rsidP="00577C3A">
      <w:pPr>
        <w:rPr>
          <w:lang w:eastAsia="en-US" w:bidi="he-IL"/>
        </w:rPr>
      </w:pPr>
    </w:p>
    <w:p w14:paraId="09166370" w14:textId="085D19AF" w:rsidR="00CC33D6" w:rsidRDefault="0045740B" w:rsidP="00577C3A">
      <w:pPr>
        <w:pStyle w:val="Heading2"/>
        <w:rPr>
          <w:rFonts w:asciiTheme="majorBidi" w:hAnsiTheme="majorBidi"/>
          <w:color w:val="auto"/>
          <w:sz w:val="24"/>
          <w:szCs w:val="24"/>
        </w:rPr>
      </w:pPr>
      <w:r w:rsidRPr="0045740B">
        <w:rPr>
          <w:rFonts w:asciiTheme="majorBidi" w:hAnsiTheme="majorBidi"/>
          <w:color w:val="auto"/>
          <w:sz w:val="24"/>
          <w:szCs w:val="24"/>
        </w:rPr>
        <w:t xml:space="preserve">The Reformation changed </w:t>
      </w:r>
      <w:r w:rsidR="00D2147D">
        <w:rPr>
          <w:rFonts w:asciiTheme="majorBidi" w:hAnsiTheme="majorBidi"/>
          <w:color w:val="auto"/>
          <w:sz w:val="24"/>
          <w:szCs w:val="24"/>
        </w:rPr>
        <w:t>our</w:t>
      </w:r>
      <w:r w:rsidRPr="0045740B">
        <w:rPr>
          <w:rFonts w:asciiTheme="majorBidi" w:hAnsiTheme="majorBidi"/>
          <w:color w:val="auto"/>
          <w:sz w:val="24"/>
          <w:szCs w:val="24"/>
        </w:rPr>
        <w:t xml:space="preserve"> view of the Church.</w:t>
      </w:r>
    </w:p>
    <w:p w14:paraId="76AF1202" w14:textId="77777777" w:rsidR="00577C3A" w:rsidRPr="00577C3A" w:rsidRDefault="00577C3A" w:rsidP="00577C3A">
      <w:pPr>
        <w:rPr>
          <w:lang w:eastAsia="en-US" w:bidi="he-IL"/>
        </w:rPr>
      </w:pPr>
    </w:p>
    <w:p w14:paraId="3AF16561" w14:textId="3552C2D9" w:rsidR="00CC33D6" w:rsidRDefault="004A6E0A" w:rsidP="00577C3A">
      <w:pPr>
        <w:pStyle w:val="Heading2"/>
        <w:rPr>
          <w:rFonts w:asciiTheme="majorBidi" w:hAnsiTheme="majorBidi"/>
          <w:color w:val="auto"/>
          <w:sz w:val="24"/>
          <w:szCs w:val="24"/>
        </w:rPr>
      </w:pPr>
      <w:r w:rsidRPr="00A95B61">
        <w:rPr>
          <w:rFonts w:asciiTheme="majorBidi" w:hAnsiTheme="majorBidi"/>
          <w:color w:val="auto"/>
          <w:sz w:val="24"/>
          <w:szCs w:val="24"/>
        </w:rPr>
        <w:t xml:space="preserve">The Reformation changed </w:t>
      </w:r>
      <w:r w:rsidR="00D2147D">
        <w:rPr>
          <w:rFonts w:asciiTheme="majorBidi" w:hAnsiTheme="majorBidi"/>
          <w:color w:val="auto"/>
          <w:sz w:val="24"/>
          <w:szCs w:val="24"/>
        </w:rPr>
        <w:t>our</w:t>
      </w:r>
      <w:r w:rsidR="00496C14">
        <w:rPr>
          <w:rFonts w:asciiTheme="majorBidi" w:hAnsiTheme="majorBidi"/>
          <w:color w:val="auto"/>
          <w:sz w:val="24"/>
          <w:szCs w:val="24"/>
        </w:rPr>
        <w:t xml:space="preserve"> style of </w:t>
      </w:r>
      <w:r w:rsidRPr="00A95B61">
        <w:rPr>
          <w:rFonts w:asciiTheme="majorBidi" w:hAnsiTheme="majorBidi"/>
          <w:color w:val="auto"/>
          <w:sz w:val="24"/>
          <w:szCs w:val="24"/>
        </w:rPr>
        <w:t>worship</w:t>
      </w:r>
      <w:r w:rsidR="00CC33D6" w:rsidRPr="00A95B61">
        <w:rPr>
          <w:rFonts w:asciiTheme="majorBidi" w:hAnsiTheme="majorBidi"/>
          <w:color w:val="auto"/>
          <w:sz w:val="24"/>
          <w:szCs w:val="24"/>
        </w:rPr>
        <w:t>.</w:t>
      </w:r>
    </w:p>
    <w:p w14:paraId="4309DCDE" w14:textId="77777777" w:rsidR="00577C3A" w:rsidRPr="00577C3A" w:rsidRDefault="00577C3A" w:rsidP="00577C3A">
      <w:pPr>
        <w:rPr>
          <w:lang w:eastAsia="en-US" w:bidi="he-IL"/>
        </w:rPr>
      </w:pPr>
    </w:p>
    <w:p w14:paraId="59CAFBB9" w14:textId="6C6B08E9" w:rsidR="00CC33D6" w:rsidRDefault="00CC33D6" w:rsidP="00577C3A">
      <w:pPr>
        <w:pStyle w:val="Heading2"/>
        <w:rPr>
          <w:rFonts w:asciiTheme="majorBidi" w:hAnsiTheme="majorBidi"/>
          <w:color w:val="auto"/>
          <w:sz w:val="24"/>
          <w:szCs w:val="24"/>
        </w:rPr>
      </w:pPr>
      <w:r w:rsidRPr="00A95B61">
        <w:rPr>
          <w:rFonts w:asciiTheme="majorBidi" w:hAnsiTheme="majorBidi"/>
          <w:color w:val="auto"/>
          <w:sz w:val="24"/>
          <w:szCs w:val="24"/>
        </w:rPr>
        <w:t xml:space="preserve">The Reformation </w:t>
      </w:r>
      <w:r w:rsidR="00D2147D">
        <w:rPr>
          <w:rFonts w:asciiTheme="majorBidi" w:hAnsiTheme="majorBidi"/>
          <w:color w:val="auto"/>
          <w:sz w:val="24"/>
          <w:szCs w:val="24"/>
        </w:rPr>
        <w:t>launched</w:t>
      </w:r>
      <w:r w:rsidR="00ED2D40">
        <w:rPr>
          <w:rFonts w:asciiTheme="majorBidi" w:hAnsiTheme="majorBidi"/>
          <w:color w:val="auto"/>
          <w:sz w:val="24"/>
          <w:szCs w:val="24"/>
        </w:rPr>
        <w:t xml:space="preserve"> a fresh vision for evangelism and missions</w:t>
      </w:r>
      <w:r w:rsidRPr="00A95B61">
        <w:rPr>
          <w:rFonts w:asciiTheme="majorBidi" w:hAnsiTheme="majorBidi"/>
          <w:color w:val="auto"/>
          <w:sz w:val="24"/>
          <w:szCs w:val="24"/>
        </w:rPr>
        <w:t>.</w:t>
      </w:r>
    </w:p>
    <w:p w14:paraId="6141D1CC" w14:textId="77777777" w:rsidR="00577C3A" w:rsidRPr="00577C3A" w:rsidRDefault="00577C3A" w:rsidP="00577C3A">
      <w:pPr>
        <w:rPr>
          <w:lang w:eastAsia="en-US" w:bidi="he-IL"/>
        </w:rPr>
      </w:pPr>
    </w:p>
    <w:p w14:paraId="5B27DEF8" w14:textId="351A6264" w:rsidR="004A6E0A" w:rsidRDefault="004A6E0A" w:rsidP="00577C3A">
      <w:pPr>
        <w:pStyle w:val="Heading2"/>
        <w:rPr>
          <w:rFonts w:asciiTheme="majorBidi" w:hAnsiTheme="majorBidi"/>
          <w:color w:val="auto"/>
          <w:sz w:val="24"/>
          <w:szCs w:val="24"/>
        </w:rPr>
      </w:pPr>
      <w:r w:rsidRPr="00A95B61">
        <w:rPr>
          <w:rFonts w:asciiTheme="majorBidi" w:hAnsiTheme="majorBidi"/>
          <w:color w:val="auto"/>
          <w:sz w:val="24"/>
          <w:szCs w:val="24"/>
        </w:rPr>
        <w:t xml:space="preserve">The Reformation shaped </w:t>
      </w:r>
      <w:r w:rsidR="00D2147D">
        <w:rPr>
          <w:rFonts w:asciiTheme="majorBidi" w:hAnsiTheme="majorBidi"/>
          <w:color w:val="auto"/>
          <w:sz w:val="24"/>
          <w:szCs w:val="24"/>
        </w:rPr>
        <w:t xml:space="preserve">many </w:t>
      </w:r>
      <w:r w:rsidRPr="00A95B61">
        <w:rPr>
          <w:rFonts w:asciiTheme="majorBidi" w:hAnsiTheme="majorBidi"/>
          <w:color w:val="auto"/>
          <w:sz w:val="24"/>
          <w:szCs w:val="24"/>
        </w:rPr>
        <w:t>languages through Bible translations.</w:t>
      </w:r>
    </w:p>
    <w:p w14:paraId="503D63A7" w14:textId="77777777" w:rsidR="00577C3A" w:rsidRPr="00577C3A" w:rsidRDefault="00577C3A" w:rsidP="00577C3A">
      <w:pPr>
        <w:rPr>
          <w:lang w:eastAsia="en-US" w:bidi="he-IL"/>
        </w:rPr>
      </w:pPr>
    </w:p>
    <w:p w14:paraId="23A1A61D" w14:textId="5E24E8E4" w:rsidR="00496C14" w:rsidRDefault="00CC33D6" w:rsidP="00577C3A">
      <w:pPr>
        <w:pStyle w:val="Heading2"/>
        <w:rPr>
          <w:rFonts w:asciiTheme="majorBidi" w:hAnsiTheme="majorBidi"/>
          <w:color w:val="auto"/>
          <w:sz w:val="24"/>
          <w:szCs w:val="24"/>
        </w:rPr>
      </w:pPr>
      <w:r w:rsidRPr="00A95B61">
        <w:rPr>
          <w:rFonts w:asciiTheme="majorBidi" w:hAnsiTheme="majorBidi"/>
          <w:color w:val="auto"/>
          <w:sz w:val="24"/>
          <w:szCs w:val="24"/>
        </w:rPr>
        <w:t xml:space="preserve">The Reformation </w:t>
      </w:r>
      <w:r w:rsidR="00496C14">
        <w:rPr>
          <w:rFonts w:asciiTheme="majorBidi" w:hAnsiTheme="majorBidi"/>
          <w:color w:val="auto"/>
          <w:sz w:val="24"/>
          <w:szCs w:val="24"/>
        </w:rPr>
        <w:t>sparked a global transformation of education</w:t>
      </w:r>
    </w:p>
    <w:p w14:paraId="490749E5" w14:textId="77777777" w:rsidR="00577C3A" w:rsidRPr="00577C3A" w:rsidRDefault="00577C3A" w:rsidP="00577C3A">
      <w:pPr>
        <w:rPr>
          <w:lang w:eastAsia="en-US" w:bidi="he-IL"/>
        </w:rPr>
      </w:pPr>
    </w:p>
    <w:p w14:paraId="0B6E6E18" w14:textId="37AAB294" w:rsidR="004A6E0A" w:rsidRDefault="00496C14" w:rsidP="00577C3A">
      <w:pPr>
        <w:pStyle w:val="Heading2"/>
        <w:rPr>
          <w:rFonts w:asciiTheme="majorBidi" w:hAnsiTheme="majorBidi"/>
          <w:color w:val="auto"/>
          <w:sz w:val="24"/>
          <w:szCs w:val="24"/>
        </w:rPr>
      </w:pPr>
      <w:r>
        <w:rPr>
          <w:rFonts w:asciiTheme="majorBidi" w:hAnsiTheme="majorBidi"/>
          <w:color w:val="auto"/>
          <w:sz w:val="24"/>
          <w:szCs w:val="24"/>
        </w:rPr>
        <w:t xml:space="preserve">The Reformation </w:t>
      </w:r>
      <w:r w:rsidR="004A6E0A" w:rsidRPr="00A95B61">
        <w:rPr>
          <w:rFonts w:asciiTheme="majorBidi" w:hAnsiTheme="majorBidi"/>
          <w:color w:val="auto"/>
          <w:sz w:val="24"/>
          <w:szCs w:val="24"/>
        </w:rPr>
        <w:t xml:space="preserve">changed </w:t>
      </w:r>
      <w:r w:rsidR="00D2147D">
        <w:rPr>
          <w:rFonts w:asciiTheme="majorBidi" w:hAnsiTheme="majorBidi"/>
          <w:color w:val="auto"/>
          <w:sz w:val="24"/>
          <w:szCs w:val="24"/>
        </w:rPr>
        <w:t>our</w:t>
      </w:r>
      <w:r w:rsidR="004A6E0A" w:rsidRPr="00A95B61">
        <w:rPr>
          <w:rFonts w:asciiTheme="majorBidi" w:hAnsiTheme="majorBidi"/>
          <w:color w:val="auto"/>
          <w:sz w:val="24"/>
          <w:szCs w:val="24"/>
        </w:rPr>
        <w:t xml:space="preserve"> view of what is sacred and secular.</w:t>
      </w:r>
    </w:p>
    <w:p w14:paraId="2A91B02F" w14:textId="77777777" w:rsidR="00577C3A" w:rsidRPr="00577C3A" w:rsidRDefault="00577C3A" w:rsidP="00577C3A">
      <w:pPr>
        <w:rPr>
          <w:lang w:eastAsia="en-US" w:bidi="he-IL"/>
        </w:rPr>
      </w:pPr>
    </w:p>
    <w:p w14:paraId="2682541B" w14:textId="3220BB70" w:rsidR="00496C14" w:rsidRDefault="00CC33D6" w:rsidP="00577C3A">
      <w:pPr>
        <w:pStyle w:val="Heading2"/>
        <w:rPr>
          <w:rFonts w:asciiTheme="majorBidi" w:hAnsiTheme="majorBidi"/>
          <w:color w:val="auto"/>
          <w:sz w:val="24"/>
          <w:szCs w:val="24"/>
        </w:rPr>
      </w:pPr>
      <w:r w:rsidRPr="00A95B61">
        <w:rPr>
          <w:rFonts w:asciiTheme="majorBidi" w:hAnsiTheme="majorBidi"/>
          <w:color w:val="auto"/>
          <w:sz w:val="24"/>
          <w:szCs w:val="24"/>
        </w:rPr>
        <w:t>The Reformation transformed our view of work</w:t>
      </w:r>
      <w:r w:rsidR="00496C14">
        <w:rPr>
          <w:rFonts w:asciiTheme="majorBidi" w:hAnsiTheme="majorBidi"/>
          <w:color w:val="auto"/>
          <w:sz w:val="24"/>
          <w:szCs w:val="24"/>
        </w:rPr>
        <w:t>.</w:t>
      </w:r>
    </w:p>
    <w:p w14:paraId="2CC392A7" w14:textId="77777777" w:rsidR="00577C3A" w:rsidRPr="00577C3A" w:rsidRDefault="00577C3A" w:rsidP="00577C3A">
      <w:pPr>
        <w:rPr>
          <w:lang w:eastAsia="en-US" w:bidi="he-IL"/>
        </w:rPr>
      </w:pPr>
    </w:p>
    <w:p w14:paraId="70E14AED" w14:textId="65DDD7C6" w:rsidR="00CC33D6" w:rsidRDefault="00496C14" w:rsidP="00577C3A">
      <w:pPr>
        <w:pStyle w:val="Heading2"/>
        <w:rPr>
          <w:rFonts w:asciiTheme="majorBidi" w:hAnsiTheme="majorBidi"/>
          <w:color w:val="auto"/>
          <w:sz w:val="24"/>
          <w:szCs w:val="24"/>
        </w:rPr>
      </w:pPr>
      <w:r>
        <w:rPr>
          <w:rFonts w:asciiTheme="majorBidi" w:hAnsiTheme="majorBidi"/>
          <w:color w:val="auto"/>
          <w:sz w:val="24"/>
          <w:szCs w:val="24"/>
        </w:rPr>
        <w:t>The Reformation changed our view of money</w:t>
      </w:r>
      <w:r w:rsidR="00CC33D6" w:rsidRPr="00A95B61">
        <w:rPr>
          <w:rFonts w:asciiTheme="majorBidi" w:hAnsiTheme="majorBidi"/>
          <w:color w:val="auto"/>
          <w:sz w:val="24"/>
          <w:szCs w:val="24"/>
        </w:rPr>
        <w:t>.</w:t>
      </w:r>
    </w:p>
    <w:p w14:paraId="0AABAF3C" w14:textId="77777777" w:rsidR="00577C3A" w:rsidRPr="00577C3A" w:rsidRDefault="00577C3A" w:rsidP="00577C3A">
      <w:pPr>
        <w:rPr>
          <w:lang w:eastAsia="en-US" w:bidi="he-IL"/>
        </w:rPr>
      </w:pPr>
    </w:p>
    <w:p w14:paraId="0E044C01" w14:textId="776E3E46" w:rsidR="004A6E0A" w:rsidRDefault="004A6E0A" w:rsidP="00577C3A">
      <w:pPr>
        <w:pStyle w:val="Heading2"/>
        <w:rPr>
          <w:rFonts w:asciiTheme="majorBidi" w:hAnsiTheme="majorBidi"/>
          <w:color w:val="auto"/>
          <w:sz w:val="24"/>
          <w:szCs w:val="24"/>
        </w:rPr>
      </w:pPr>
      <w:r w:rsidRPr="00A95B61">
        <w:rPr>
          <w:rFonts w:asciiTheme="majorBidi" w:hAnsiTheme="majorBidi"/>
          <w:color w:val="auto"/>
          <w:sz w:val="24"/>
          <w:szCs w:val="24"/>
        </w:rPr>
        <w:t>The Reformation empowered the individual.</w:t>
      </w:r>
    </w:p>
    <w:p w14:paraId="5B580D72" w14:textId="77777777" w:rsidR="00577C3A" w:rsidRPr="00577C3A" w:rsidRDefault="00577C3A" w:rsidP="00577C3A">
      <w:pPr>
        <w:rPr>
          <w:lang w:eastAsia="en-US" w:bidi="he-IL"/>
        </w:rPr>
      </w:pPr>
    </w:p>
    <w:p w14:paraId="55E47709" w14:textId="5C08BEBB" w:rsidR="00496C14" w:rsidRDefault="00496C14" w:rsidP="00577C3A">
      <w:pPr>
        <w:pStyle w:val="Heading2"/>
        <w:rPr>
          <w:rFonts w:asciiTheme="majorBidi" w:hAnsiTheme="majorBidi"/>
          <w:color w:val="auto"/>
          <w:sz w:val="24"/>
          <w:szCs w:val="24"/>
        </w:rPr>
      </w:pPr>
      <w:r w:rsidRPr="00A95B61">
        <w:rPr>
          <w:rFonts w:asciiTheme="majorBidi" w:hAnsiTheme="majorBidi"/>
          <w:color w:val="auto"/>
          <w:sz w:val="24"/>
          <w:szCs w:val="24"/>
        </w:rPr>
        <w:t xml:space="preserve">The Reformation encouraged freedom of </w:t>
      </w:r>
      <w:r>
        <w:rPr>
          <w:rFonts w:asciiTheme="majorBidi" w:hAnsiTheme="majorBidi"/>
          <w:color w:val="auto"/>
          <w:sz w:val="24"/>
          <w:szCs w:val="24"/>
        </w:rPr>
        <w:t>religion.</w:t>
      </w:r>
    </w:p>
    <w:p w14:paraId="5689F07C" w14:textId="77777777" w:rsidR="00577C3A" w:rsidRPr="00577C3A" w:rsidRDefault="00577C3A" w:rsidP="00577C3A">
      <w:pPr>
        <w:rPr>
          <w:lang w:eastAsia="en-US" w:bidi="he-IL"/>
        </w:rPr>
      </w:pPr>
    </w:p>
    <w:p w14:paraId="38B788B5" w14:textId="04DBBC1D" w:rsidR="00CC33D6" w:rsidRDefault="00CC33D6" w:rsidP="00577C3A">
      <w:pPr>
        <w:pStyle w:val="Heading2"/>
        <w:rPr>
          <w:rFonts w:asciiTheme="majorBidi" w:hAnsiTheme="majorBidi"/>
          <w:color w:val="auto"/>
          <w:sz w:val="24"/>
          <w:szCs w:val="24"/>
        </w:rPr>
      </w:pPr>
      <w:r w:rsidRPr="00A95B61">
        <w:rPr>
          <w:rFonts w:asciiTheme="majorBidi" w:hAnsiTheme="majorBidi"/>
          <w:color w:val="auto"/>
          <w:sz w:val="24"/>
          <w:szCs w:val="24"/>
        </w:rPr>
        <w:t>The Reformation provided a foundation for democracy and civil liberty.</w:t>
      </w:r>
    </w:p>
    <w:p w14:paraId="7CCC49B2" w14:textId="77777777" w:rsidR="00577C3A" w:rsidRPr="00577C3A" w:rsidRDefault="00577C3A" w:rsidP="00577C3A">
      <w:pPr>
        <w:rPr>
          <w:lang w:eastAsia="en-US" w:bidi="he-IL"/>
        </w:rPr>
      </w:pPr>
    </w:p>
    <w:p w14:paraId="74046BEE" w14:textId="44343577" w:rsidR="00CC33D6" w:rsidRDefault="00CC33D6" w:rsidP="00577C3A">
      <w:pPr>
        <w:pStyle w:val="Heading2"/>
        <w:rPr>
          <w:rFonts w:asciiTheme="majorBidi" w:hAnsiTheme="majorBidi"/>
          <w:color w:val="auto"/>
          <w:sz w:val="24"/>
          <w:szCs w:val="24"/>
        </w:rPr>
      </w:pPr>
      <w:r w:rsidRPr="00A95B61">
        <w:rPr>
          <w:rFonts w:asciiTheme="majorBidi" w:hAnsiTheme="majorBidi"/>
          <w:color w:val="auto"/>
          <w:sz w:val="24"/>
          <w:szCs w:val="24"/>
        </w:rPr>
        <w:t>The Reformation brought economic development with free enterprise.</w:t>
      </w:r>
    </w:p>
    <w:p w14:paraId="21F3DD31" w14:textId="77777777" w:rsidR="00577C3A" w:rsidRPr="00577C3A" w:rsidRDefault="00577C3A" w:rsidP="00577C3A">
      <w:pPr>
        <w:rPr>
          <w:lang w:eastAsia="en-US" w:bidi="he-IL"/>
        </w:rPr>
      </w:pPr>
    </w:p>
    <w:p w14:paraId="68AD840B" w14:textId="237954CE" w:rsidR="00496C14" w:rsidRDefault="00CC33D6" w:rsidP="00577C3A">
      <w:pPr>
        <w:pStyle w:val="Heading2"/>
        <w:rPr>
          <w:rFonts w:asciiTheme="majorBidi" w:hAnsiTheme="majorBidi"/>
          <w:color w:val="auto"/>
          <w:sz w:val="24"/>
          <w:szCs w:val="24"/>
        </w:rPr>
      </w:pPr>
      <w:r w:rsidRPr="00A95B61">
        <w:rPr>
          <w:rFonts w:asciiTheme="majorBidi" w:hAnsiTheme="majorBidi"/>
          <w:color w:val="auto"/>
          <w:sz w:val="24"/>
          <w:szCs w:val="24"/>
        </w:rPr>
        <w:t xml:space="preserve">The Reformation made marriage and </w:t>
      </w:r>
      <w:r w:rsidR="00CB4258" w:rsidRPr="00A95B61">
        <w:rPr>
          <w:rFonts w:asciiTheme="majorBidi" w:hAnsiTheme="majorBidi"/>
          <w:color w:val="auto"/>
          <w:sz w:val="24"/>
          <w:szCs w:val="24"/>
        </w:rPr>
        <w:t xml:space="preserve">the </w:t>
      </w:r>
      <w:r w:rsidRPr="00A95B61">
        <w:rPr>
          <w:rFonts w:asciiTheme="majorBidi" w:hAnsiTheme="majorBidi"/>
          <w:color w:val="auto"/>
          <w:sz w:val="24"/>
          <w:szCs w:val="24"/>
        </w:rPr>
        <w:t>family central to the culture</w:t>
      </w:r>
      <w:r w:rsidR="00496C14">
        <w:rPr>
          <w:rFonts w:asciiTheme="majorBidi" w:hAnsiTheme="majorBidi"/>
          <w:color w:val="auto"/>
          <w:sz w:val="24"/>
          <w:szCs w:val="24"/>
        </w:rPr>
        <w:t>.</w:t>
      </w:r>
    </w:p>
    <w:p w14:paraId="00B71890" w14:textId="77777777" w:rsidR="00577C3A" w:rsidRPr="00577C3A" w:rsidRDefault="00577C3A" w:rsidP="00577C3A">
      <w:pPr>
        <w:rPr>
          <w:lang w:eastAsia="en-US" w:bidi="he-IL"/>
        </w:rPr>
      </w:pPr>
    </w:p>
    <w:p w14:paraId="63AF7A21" w14:textId="0B3608DC" w:rsidR="00ED2D40" w:rsidRDefault="00ED2D40" w:rsidP="00577C3A">
      <w:pPr>
        <w:pStyle w:val="Heading2"/>
        <w:rPr>
          <w:rFonts w:asciiTheme="majorBidi" w:hAnsiTheme="majorBidi"/>
          <w:color w:val="auto"/>
          <w:sz w:val="24"/>
          <w:szCs w:val="24"/>
        </w:rPr>
      </w:pPr>
      <w:r>
        <w:rPr>
          <w:rFonts w:asciiTheme="majorBidi" w:hAnsiTheme="majorBidi"/>
          <w:color w:val="auto"/>
          <w:sz w:val="24"/>
          <w:szCs w:val="24"/>
        </w:rPr>
        <w:t>The Reformation lifted the status of women.</w:t>
      </w:r>
    </w:p>
    <w:p w14:paraId="32FE8A69" w14:textId="77777777" w:rsidR="00577C3A" w:rsidRPr="00577C3A" w:rsidRDefault="00577C3A" w:rsidP="00577C3A">
      <w:pPr>
        <w:rPr>
          <w:lang w:eastAsia="en-US" w:bidi="he-IL"/>
        </w:rPr>
      </w:pPr>
    </w:p>
    <w:p w14:paraId="5DED1F8D" w14:textId="77777777" w:rsidR="00CC33D6" w:rsidRDefault="00496C14" w:rsidP="00577C3A">
      <w:pPr>
        <w:pStyle w:val="Heading2"/>
        <w:rPr>
          <w:rFonts w:asciiTheme="majorBidi" w:hAnsiTheme="majorBidi"/>
          <w:color w:val="auto"/>
          <w:sz w:val="24"/>
          <w:szCs w:val="24"/>
        </w:rPr>
      </w:pPr>
      <w:r>
        <w:rPr>
          <w:rFonts w:asciiTheme="majorBidi" w:hAnsiTheme="majorBidi"/>
          <w:color w:val="auto"/>
          <w:sz w:val="24"/>
          <w:szCs w:val="24"/>
        </w:rPr>
        <w:t>The Reformation brought an explosion of scientific exploration</w:t>
      </w:r>
      <w:r w:rsidR="00CC33D6" w:rsidRPr="00A95B61">
        <w:rPr>
          <w:rFonts w:asciiTheme="majorBidi" w:hAnsiTheme="majorBidi"/>
          <w:color w:val="auto"/>
          <w:sz w:val="24"/>
          <w:szCs w:val="24"/>
        </w:rPr>
        <w:t>.</w:t>
      </w:r>
    </w:p>
    <w:p w14:paraId="6CE03CB6" w14:textId="77777777" w:rsidR="00A95B61" w:rsidRPr="00A95B61" w:rsidRDefault="00A95B61" w:rsidP="00577C3A">
      <w:pPr>
        <w:rPr>
          <w:lang w:eastAsia="en-US" w:bidi="he-IL"/>
        </w:rPr>
      </w:pPr>
    </w:p>
    <w:p w14:paraId="3B818612" w14:textId="77777777" w:rsidR="00577C3A" w:rsidRDefault="00577C3A" w:rsidP="00577C3A">
      <w:pPr>
        <w:pStyle w:val="Style1"/>
        <w:numPr>
          <w:ilvl w:val="0"/>
          <w:numId w:val="0"/>
        </w:numPr>
        <w:spacing w:before="0"/>
        <w:rPr>
          <w:rFonts w:asciiTheme="majorBidi" w:hAnsiTheme="majorBidi"/>
          <w:b/>
          <w:bCs/>
          <w:color w:val="auto"/>
          <w:sz w:val="24"/>
          <w:szCs w:val="24"/>
        </w:rPr>
      </w:pPr>
    </w:p>
    <w:p w14:paraId="53AD80E9" w14:textId="59D42AF9" w:rsidR="00577C3A" w:rsidRDefault="00460BE4" w:rsidP="00577C3A">
      <w:pPr>
        <w:pStyle w:val="Style1"/>
        <w:spacing w:before="0"/>
        <w:rPr>
          <w:rFonts w:asciiTheme="majorBidi" w:hAnsiTheme="majorBidi"/>
          <w:b/>
          <w:bCs/>
          <w:color w:val="auto"/>
          <w:sz w:val="24"/>
          <w:szCs w:val="24"/>
        </w:rPr>
      </w:pPr>
      <w:r w:rsidRPr="00460BE4">
        <w:rPr>
          <w:rFonts w:asciiTheme="majorBidi" w:hAnsiTheme="majorBidi"/>
          <w:b/>
          <w:bCs/>
          <w:color w:val="auto"/>
          <w:sz w:val="24"/>
          <w:szCs w:val="24"/>
        </w:rPr>
        <w:t>“Always Reforming”</w:t>
      </w:r>
      <w:r>
        <w:rPr>
          <w:rFonts w:asciiTheme="majorBidi" w:hAnsiTheme="majorBidi"/>
          <w:b/>
          <w:bCs/>
          <w:color w:val="auto"/>
          <w:sz w:val="24"/>
          <w:szCs w:val="24"/>
        </w:rPr>
        <w:t>—W</w:t>
      </w:r>
      <w:r w:rsidRPr="00460BE4">
        <w:rPr>
          <w:rFonts w:asciiTheme="majorBidi" w:hAnsiTheme="majorBidi"/>
          <w:b/>
          <w:bCs/>
          <w:color w:val="auto"/>
          <w:sz w:val="24"/>
          <w:szCs w:val="24"/>
        </w:rPr>
        <w:t xml:space="preserve">hy We Need </w:t>
      </w:r>
      <w:r w:rsidR="0045740B" w:rsidRPr="00460BE4">
        <w:rPr>
          <w:rFonts w:asciiTheme="majorBidi" w:hAnsiTheme="majorBidi"/>
          <w:b/>
          <w:bCs/>
          <w:color w:val="auto"/>
          <w:sz w:val="24"/>
          <w:szCs w:val="24"/>
        </w:rPr>
        <w:t>Reformation Today.</w:t>
      </w:r>
      <w:r w:rsidRPr="00460BE4">
        <w:rPr>
          <w:rFonts w:asciiTheme="majorBidi" w:hAnsiTheme="majorBidi"/>
          <w:b/>
          <w:bCs/>
          <w:color w:val="auto"/>
          <w:sz w:val="24"/>
          <w:szCs w:val="24"/>
        </w:rPr>
        <w:t xml:space="preserve">  </w:t>
      </w:r>
    </w:p>
    <w:p w14:paraId="300CD159" w14:textId="77777777" w:rsidR="00577C3A" w:rsidRPr="00577C3A" w:rsidRDefault="00577C3A" w:rsidP="00577C3A">
      <w:pPr>
        <w:pStyle w:val="Style1"/>
        <w:numPr>
          <w:ilvl w:val="0"/>
          <w:numId w:val="0"/>
        </w:numPr>
        <w:spacing w:before="0"/>
        <w:rPr>
          <w:rFonts w:asciiTheme="majorBidi" w:hAnsiTheme="majorBidi"/>
          <w:b/>
          <w:bCs/>
          <w:color w:val="auto"/>
          <w:sz w:val="24"/>
          <w:szCs w:val="24"/>
        </w:rPr>
      </w:pPr>
    </w:p>
    <w:p w14:paraId="3CB3A568" w14:textId="77777777" w:rsidR="00CF6C4E" w:rsidRDefault="0045740B" w:rsidP="00577C3A">
      <w:pPr>
        <w:pStyle w:val="Heading2"/>
        <w:rPr>
          <w:rFonts w:asciiTheme="majorBidi" w:hAnsiTheme="majorBidi"/>
          <w:color w:val="auto"/>
          <w:sz w:val="24"/>
          <w:szCs w:val="24"/>
        </w:rPr>
      </w:pPr>
      <w:r w:rsidRPr="00460BE4">
        <w:rPr>
          <w:rFonts w:asciiTheme="majorBidi" w:hAnsiTheme="majorBidi"/>
          <w:color w:val="auto"/>
          <w:sz w:val="24"/>
          <w:szCs w:val="24"/>
        </w:rPr>
        <w:t>The spiritual darkness of Europe today calls for a new Reformation which spreads the Gospel throughout Europe as we re-evangelize the Continent.</w:t>
      </w:r>
    </w:p>
    <w:p w14:paraId="52DD4E56" w14:textId="390301D1" w:rsidR="00CF6C4E" w:rsidRDefault="00CF6C4E" w:rsidP="00577C3A">
      <w:pPr>
        <w:pStyle w:val="Heading2"/>
        <w:numPr>
          <w:ilvl w:val="0"/>
          <w:numId w:val="0"/>
        </w:numPr>
        <w:ind w:left="1440"/>
        <w:rPr>
          <w:rFonts w:asciiTheme="majorBidi" w:hAnsiTheme="majorBidi"/>
          <w:color w:val="auto"/>
          <w:sz w:val="24"/>
          <w:szCs w:val="24"/>
        </w:rPr>
      </w:pPr>
    </w:p>
    <w:p w14:paraId="4369791B" w14:textId="77777777" w:rsidR="00577C3A" w:rsidRPr="00577C3A" w:rsidRDefault="00577C3A" w:rsidP="00577C3A">
      <w:pPr>
        <w:rPr>
          <w:lang w:eastAsia="en-US" w:bidi="he-IL"/>
        </w:rPr>
      </w:pPr>
    </w:p>
    <w:p w14:paraId="0F1324FE" w14:textId="76C80B2F" w:rsidR="00CF6C4E" w:rsidRDefault="00CF6C4E" w:rsidP="00577C3A">
      <w:pPr>
        <w:pStyle w:val="Heading2"/>
        <w:rPr>
          <w:rFonts w:asciiTheme="majorBidi" w:hAnsiTheme="majorBidi"/>
          <w:color w:val="auto"/>
          <w:sz w:val="24"/>
          <w:szCs w:val="24"/>
        </w:rPr>
      </w:pPr>
      <w:r w:rsidRPr="00CF6C4E">
        <w:rPr>
          <w:rFonts w:asciiTheme="majorBidi" w:hAnsiTheme="majorBidi"/>
          <w:color w:val="auto"/>
          <w:sz w:val="24"/>
          <w:szCs w:val="24"/>
        </w:rPr>
        <w:t>The weakness of the Church across Europe today calls for a new Reformation—a revitalization and strengthening of the biblical Church in our day.</w:t>
      </w:r>
    </w:p>
    <w:p w14:paraId="736211B1" w14:textId="1EB69EB7" w:rsidR="00577C3A" w:rsidRDefault="00577C3A" w:rsidP="00577C3A">
      <w:pPr>
        <w:rPr>
          <w:lang w:eastAsia="en-US" w:bidi="he-IL"/>
        </w:rPr>
      </w:pPr>
    </w:p>
    <w:p w14:paraId="5EF3977D" w14:textId="730144CA" w:rsidR="00577C3A" w:rsidRDefault="00577C3A" w:rsidP="00577C3A">
      <w:pPr>
        <w:rPr>
          <w:lang w:eastAsia="en-US" w:bidi="he-IL"/>
        </w:rPr>
      </w:pPr>
    </w:p>
    <w:p w14:paraId="12B8FAF0" w14:textId="77777777" w:rsidR="00577C3A" w:rsidRDefault="00577C3A" w:rsidP="00577C3A">
      <w:pPr>
        <w:rPr>
          <w:lang w:eastAsia="en-US" w:bidi="he-IL"/>
        </w:rPr>
      </w:pPr>
    </w:p>
    <w:p w14:paraId="029EBC9E" w14:textId="77777777" w:rsidR="00577C3A" w:rsidRPr="00577C3A" w:rsidRDefault="00577C3A" w:rsidP="00577C3A">
      <w:pPr>
        <w:rPr>
          <w:lang w:eastAsia="en-US" w:bidi="he-IL"/>
        </w:rPr>
      </w:pPr>
    </w:p>
    <w:p w14:paraId="6C7EDF64" w14:textId="4207926B" w:rsidR="0045740B" w:rsidRDefault="0045740B" w:rsidP="00577C3A">
      <w:pPr>
        <w:pStyle w:val="Style1"/>
        <w:spacing w:before="0"/>
        <w:rPr>
          <w:rFonts w:asciiTheme="majorBidi" w:hAnsiTheme="majorBidi"/>
          <w:b/>
          <w:bCs/>
          <w:color w:val="auto"/>
          <w:sz w:val="24"/>
          <w:szCs w:val="24"/>
        </w:rPr>
      </w:pPr>
      <w:r>
        <w:rPr>
          <w:rFonts w:asciiTheme="majorBidi" w:hAnsiTheme="majorBidi"/>
          <w:b/>
          <w:bCs/>
          <w:color w:val="auto"/>
          <w:sz w:val="24"/>
          <w:szCs w:val="24"/>
        </w:rPr>
        <w:t>Lessons from the Reformation</w:t>
      </w:r>
    </w:p>
    <w:p w14:paraId="3788DDF3" w14:textId="77777777" w:rsidR="00577C3A" w:rsidRDefault="00577C3A" w:rsidP="00577C3A">
      <w:pPr>
        <w:pStyle w:val="Style1"/>
        <w:numPr>
          <w:ilvl w:val="0"/>
          <w:numId w:val="0"/>
        </w:numPr>
        <w:spacing w:before="0"/>
        <w:rPr>
          <w:rFonts w:asciiTheme="majorBidi" w:hAnsiTheme="majorBidi"/>
          <w:b/>
          <w:bCs/>
          <w:color w:val="auto"/>
          <w:sz w:val="24"/>
          <w:szCs w:val="24"/>
        </w:rPr>
      </w:pPr>
    </w:p>
    <w:p w14:paraId="54B34950" w14:textId="1A426564" w:rsidR="00577C3A" w:rsidRDefault="0006667E" w:rsidP="00577C3A">
      <w:pPr>
        <w:pStyle w:val="Heading2"/>
        <w:rPr>
          <w:rFonts w:asciiTheme="majorBidi" w:hAnsiTheme="majorBidi"/>
          <w:color w:val="auto"/>
          <w:sz w:val="24"/>
          <w:szCs w:val="24"/>
        </w:rPr>
      </w:pPr>
      <w:r w:rsidRPr="00154CAF">
        <w:rPr>
          <w:rFonts w:asciiTheme="majorBidi" w:hAnsiTheme="majorBidi"/>
          <w:color w:val="auto"/>
          <w:sz w:val="24"/>
          <w:szCs w:val="24"/>
        </w:rPr>
        <w:t xml:space="preserve">Three Reformational </w:t>
      </w:r>
      <w:r w:rsidR="0022680C">
        <w:rPr>
          <w:rFonts w:asciiTheme="majorBidi" w:hAnsiTheme="majorBidi"/>
          <w:color w:val="auto"/>
          <w:sz w:val="24"/>
          <w:szCs w:val="24"/>
        </w:rPr>
        <w:t>Strategies</w:t>
      </w:r>
    </w:p>
    <w:p w14:paraId="003876B0" w14:textId="77777777" w:rsidR="00577C3A" w:rsidRPr="00577C3A" w:rsidRDefault="00577C3A" w:rsidP="00577C3A">
      <w:pPr>
        <w:rPr>
          <w:lang w:eastAsia="en-US" w:bidi="he-IL"/>
        </w:rPr>
      </w:pPr>
    </w:p>
    <w:p w14:paraId="30DD6709" w14:textId="112DEABF" w:rsidR="0006667E" w:rsidRDefault="0006667E" w:rsidP="0006667E">
      <w:pPr>
        <w:pStyle w:val="Heading3"/>
        <w:rPr>
          <w:rFonts w:asciiTheme="majorBidi" w:hAnsiTheme="majorBidi"/>
          <w:color w:val="auto"/>
        </w:rPr>
      </w:pPr>
      <w:r w:rsidRPr="00154CAF">
        <w:rPr>
          <w:rFonts w:asciiTheme="majorBidi" w:hAnsiTheme="majorBidi"/>
          <w:color w:val="auto"/>
        </w:rPr>
        <w:t>Apply the Gospel to the whole of life and culture.</w:t>
      </w:r>
    </w:p>
    <w:p w14:paraId="29936CB1" w14:textId="77777777" w:rsidR="00577C3A" w:rsidRPr="00577C3A" w:rsidRDefault="00577C3A" w:rsidP="00577C3A">
      <w:pPr>
        <w:rPr>
          <w:lang w:eastAsia="en-US" w:bidi="he-IL"/>
        </w:rPr>
      </w:pPr>
    </w:p>
    <w:p w14:paraId="38C68216" w14:textId="17BD9934" w:rsidR="0006667E" w:rsidRDefault="00965F7D" w:rsidP="0006667E">
      <w:pPr>
        <w:pStyle w:val="Heading3"/>
        <w:rPr>
          <w:rFonts w:asciiTheme="majorBidi" w:hAnsiTheme="majorBidi"/>
          <w:color w:val="auto"/>
        </w:rPr>
      </w:pPr>
      <w:r>
        <w:rPr>
          <w:rFonts w:asciiTheme="majorBidi" w:hAnsiTheme="majorBidi"/>
          <w:color w:val="auto"/>
        </w:rPr>
        <w:t xml:space="preserve">Tell others about Jesus—the </w:t>
      </w:r>
      <w:r w:rsidR="0006667E" w:rsidRPr="00154CAF">
        <w:rPr>
          <w:rFonts w:asciiTheme="majorBidi" w:hAnsiTheme="majorBidi"/>
          <w:color w:val="auto"/>
        </w:rPr>
        <w:t>Reformation was a missional movement</w:t>
      </w:r>
      <w:r w:rsidR="00154CAF" w:rsidRPr="00154CAF">
        <w:rPr>
          <w:rFonts w:asciiTheme="majorBidi" w:hAnsiTheme="majorBidi"/>
          <w:color w:val="auto"/>
        </w:rPr>
        <w:t>.</w:t>
      </w:r>
    </w:p>
    <w:p w14:paraId="5FAB0FD8" w14:textId="77777777" w:rsidR="00577C3A" w:rsidRPr="00577C3A" w:rsidRDefault="00577C3A" w:rsidP="00577C3A">
      <w:pPr>
        <w:rPr>
          <w:lang w:eastAsia="en-US" w:bidi="he-IL"/>
        </w:rPr>
      </w:pPr>
    </w:p>
    <w:p w14:paraId="447921A9" w14:textId="77777777" w:rsidR="0022680C" w:rsidRPr="00154CAF" w:rsidRDefault="0022680C" w:rsidP="0022680C">
      <w:pPr>
        <w:pStyle w:val="Heading3"/>
        <w:rPr>
          <w:rFonts w:asciiTheme="majorBidi" w:hAnsiTheme="majorBidi"/>
          <w:color w:val="auto"/>
        </w:rPr>
      </w:pPr>
      <w:r w:rsidRPr="00154CAF">
        <w:rPr>
          <w:rFonts w:asciiTheme="majorBidi" w:hAnsiTheme="majorBidi"/>
          <w:color w:val="auto"/>
        </w:rPr>
        <w:t xml:space="preserve">Make education a priority for the </w:t>
      </w:r>
      <w:r>
        <w:rPr>
          <w:rFonts w:asciiTheme="majorBidi" w:hAnsiTheme="majorBidi"/>
          <w:color w:val="auto"/>
        </w:rPr>
        <w:t>C</w:t>
      </w:r>
      <w:r w:rsidRPr="00154CAF">
        <w:rPr>
          <w:rFonts w:asciiTheme="majorBidi" w:hAnsiTheme="majorBidi"/>
          <w:color w:val="auto"/>
        </w:rPr>
        <w:t>hurch.</w:t>
      </w:r>
    </w:p>
    <w:p w14:paraId="32795A36" w14:textId="4818F7A0" w:rsidR="00434854" w:rsidRDefault="00434854" w:rsidP="00434854">
      <w:pPr>
        <w:rPr>
          <w:lang w:eastAsia="en-US" w:bidi="he-IL"/>
        </w:rPr>
      </w:pPr>
    </w:p>
    <w:p w14:paraId="00E097CF" w14:textId="77777777" w:rsidR="00577C3A" w:rsidRPr="00434854" w:rsidRDefault="00577C3A" w:rsidP="00434854">
      <w:pPr>
        <w:rPr>
          <w:lang w:eastAsia="en-US" w:bidi="he-IL"/>
        </w:rPr>
      </w:pPr>
    </w:p>
    <w:p w14:paraId="7486A9BF" w14:textId="408BB4E6" w:rsidR="0006667E" w:rsidRDefault="0006667E" w:rsidP="0006667E">
      <w:pPr>
        <w:pStyle w:val="Heading2"/>
        <w:rPr>
          <w:rFonts w:asciiTheme="majorBidi" w:hAnsiTheme="majorBidi"/>
          <w:color w:val="auto"/>
          <w:sz w:val="24"/>
          <w:szCs w:val="24"/>
        </w:rPr>
      </w:pPr>
      <w:r w:rsidRPr="00154CAF">
        <w:rPr>
          <w:rFonts w:asciiTheme="majorBidi" w:hAnsiTheme="majorBidi"/>
          <w:color w:val="auto"/>
          <w:sz w:val="24"/>
          <w:szCs w:val="24"/>
        </w:rPr>
        <w:t>Reaffirmation of Three Reformational Truths</w:t>
      </w:r>
    </w:p>
    <w:p w14:paraId="4AA7B6D1" w14:textId="77777777" w:rsidR="00577C3A" w:rsidRPr="00577C3A" w:rsidRDefault="00577C3A" w:rsidP="00577C3A">
      <w:pPr>
        <w:rPr>
          <w:lang w:eastAsia="en-US" w:bidi="he-IL"/>
        </w:rPr>
      </w:pPr>
    </w:p>
    <w:p w14:paraId="6D2B064F" w14:textId="1F1D52E9" w:rsidR="0006667E" w:rsidRDefault="0006667E" w:rsidP="0006667E">
      <w:pPr>
        <w:pStyle w:val="Heading3"/>
        <w:rPr>
          <w:rFonts w:asciiTheme="majorBidi" w:hAnsiTheme="majorBidi"/>
          <w:i/>
          <w:iCs/>
          <w:color w:val="auto"/>
        </w:rPr>
      </w:pPr>
      <w:r w:rsidRPr="00154CAF">
        <w:rPr>
          <w:rFonts w:asciiTheme="majorBidi" w:hAnsiTheme="majorBidi"/>
          <w:color w:val="auto"/>
        </w:rPr>
        <w:t>Reaffirm that Jesus is the only way—</w:t>
      </w:r>
      <w:r w:rsidRPr="00154CAF">
        <w:rPr>
          <w:rFonts w:asciiTheme="majorBidi" w:hAnsiTheme="majorBidi"/>
          <w:i/>
          <w:iCs/>
          <w:color w:val="auto"/>
        </w:rPr>
        <w:t>Solus Christus.</w:t>
      </w:r>
    </w:p>
    <w:p w14:paraId="43026619" w14:textId="77777777" w:rsidR="00577C3A" w:rsidRPr="00577C3A" w:rsidRDefault="00577C3A" w:rsidP="00577C3A">
      <w:pPr>
        <w:rPr>
          <w:lang w:eastAsia="en-US" w:bidi="he-IL"/>
        </w:rPr>
      </w:pPr>
    </w:p>
    <w:p w14:paraId="269E03B4" w14:textId="4E13A26D" w:rsidR="00154CAF" w:rsidRDefault="0006667E" w:rsidP="0006667E">
      <w:pPr>
        <w:pStyle w:val="Heading3"/>
        <w:rPr>
          <w:rFonts w:asciiTheme="majorBidi" w:hAnsiTheme="majorBidi"/>
          <w:color w:val="auto"/>
        </w:rPr>
      </w:pPr>
      <w:r w:rsidRPr="00154CAF">
        <w:rPr>
          <w:rFonts w:asciiTheme="majorBidi" w:hAnsiTheme="majorBidi"/>
          <w:color w:val="auto"/>
        </w:rPr>
        <w:t xml:space="preserve">Reaffirm the </w:t>
      </w:r>
      <w:r w:rsidR="0022680C">
        <w:rPr>
          <w:rFonts w:asciiTheme="majorBidi" w:hAnsiTheme="majorBidi"/>
          <w:color w:val="auto"/>
        </w:rPr>
        <w:t>ministry (</w:t>
      </w:r>
      <w:r w:rsidRPr="00154CAF">
        <w:rPr>
          <w:rFonts w:asciiTheme="majorBidi" w:hAnsiTheme="majorBidi"/>
          <w:color w:val="auto"/>
        </w:rPr>
        <w:t>priesthood</w:t>
      </w:r>
      <w:r w:rsidR="0022680C">
        <w:rPr>
          <w:rFonts w:asciiTheme="majorBidi" w:hAnsiTheme="majorBidi"/>
          <w:color w:val="auto"/>
        </w:rPr>
        <w:t>)</w:t>
      </w:r>
      <w:r w:rsidRPr="00154CAF">
        <w:rPr>
          <w:rFonts w:asciiTheme="majorBidi" w:hAnsiTheme="majorBidi"/>
          <w:color w:val="auto"/>
        </w:rPr>
        <w:t xml:space="preserve"> of </w:t>
      </w:r>
      <w:r w:rsidR="0022680C">
        <w:rPr>
          <w:rFonts w:asciiTheme="majorBidi" w:hAnsiTheme="majorBidi"/>
          <w:color w:val="auto"/>
        </w:rPr>
        <w:t>every</w:t>
      </w:r>
      <w:r w:rsidRPr="00154CAF">
        <w:rPr>
          <w:rFonts w:asciiTheme="majorBidi" w:hAnsiTheme="majorBidi"/>
          <w:color w:val="auto"/>
        </w:rPr>
        <w:t xml:space="preserve"> believer</w:t>
      </w:r>
      <w:r w:rsidR="00154CAF" w:rsidRPr="00154CAF">
        <w:rPr>
          <w:rFonts w:asciiTheme="majorBidi" w:hAnsiTheme="majorBidi"/>
          <w:color w:val="auto"/>
        </w:rPr>
        <w:t>.</w:t>
      </w:r>
    </w:p>
    <w:p w14:paraId="624B052A" w14:textId="77777777" w:rsidR="00577C3A" w:rsidRPr="00577C3A" w:rsidRDefault="00577C3A" w:rsidP="00577C3A">
      <w:pPr>
        <w:rPr>
          <w:lang w:eastAsia="en-US" w:bidi="he-IL"/>
        </w:rPr>
      </w:pPr>
    </w:p>
    <w:p w14:paraId="1700E5BD" w14:textId="77777777" w:rsidR="0006667E" w:rsidRDefault="0006667E" w:rsidP="00BB6711">
      <w:pPr>
        <w:pStyle w:val="Heading3"/>
        <w:rPr>
          <w:rFonts w:asciiTheme="majorBidi" w:hAnsiTheme="majorBidi"/>
          <w:color w:val="auto"/>
        </w:rPr>
      </w:pPr>
      <w:r w:rsidRPr="00965F7D">
        <w:rPr>
          <w:rFonts w:asciiTheme="majorBidi" w:hAnsiTheme="majorBidi"/>
          <w:color w:val="auto"/>
        </w:rPr>
        <w:t xml:space="preserve">Reaffirm our identity as </w:t>
      </w:r>
      <w:r w:rsidR="00154CAF" w:rsidRPr="00965F7D">
        <w:rPr>
          <w:rFonts w:asciiTheme="majorBidi" w:hAnsiTheme="majorBidi"/>
          <w:color w:val="auto"/>
        </w:rPr>
        <w:t>evangelicals—the Reformation is not over</w:t>
      </w:r>
      <w:r w:rsidRPr="00965F7D">
        <w:rPr>
          <w:rFonts w:asciiTheme="majorBidi" w:hAnsiTheme="majorBidi"/>
          <w:color w:val="auto"/>
        </w:rPr>
        <w:t xml:space="preserve">.  </w:t>
      </w:r>
    </w:p>
    <w:p w14:paraId="187A32DE" w14:textId="432C9C24" w:rsidR="00434854" w:rsidRDefault="00434854" w:rsidP="00434854">
      <w:pPr>
        <w:rPr>
          <w:lang w:eastAsia="en-US" w:bidi="he-IL"/>
        </w:rPr>
      </w:pPr>
    </w:p>
    <w:p w14:paraId="216EF6E9" w14:textId="77777777" w:rsidR="00577C3A" w:rsidRPr="00434854" w:rsidRDefault="00577C3A" w:rsidP="00434854">
      <w:pPr>
        <w:rPr>
          <w:lang w:eastAsia="en-US" w:bidi="he-IL"/>
        </w:rPr>
      </w:pPr>
    </w:p>
    <w:p w14:paraId="22FE32C3" w14:textId="731206BA" w:rsidR="00154CAF" w:rsidRDefault="00154CAF" w:rsidP="00154CAF">
      <w:pPr>
        <w:pStyle w:val="Heading2"/>
        <w:rPr>
          <w:rFonts w:asciiTheme="majorBidi" w:hAnsiTheme="majorBidi"/>
          <w:color w:val="auto"/>
          <w:sz w:val="24"/>
          <w:szCs w:val="24"/>
        </w:rPr>
      </w:pPr>
      <w:r w:rsidRPr="00154CAF">
        <w:rPr>
          <w:rFonts w:asciiTheme="majorBidi" w:hAnsiTheme="majorBidi"/>
          <w:color w:val="auto"/>
          <w:sz w:val="24"/>
          <w:szCs w:val="24"/>
        </w:rPr>
        <w:t>Personal Reformation Resolution</w:t>
      </w:r>
    </w:p>
    <w:p w14:paraId="1599120C" w14:textId="77777777" w:rsidR="00577C3A" w:rsidRPr="00577C3A" w:rsidRDefault="00577C3A" w:rsidP="00577C3A">
      <w:pPr>
        <w:rPr>
          <w:lang w:eastAsia="en-US" w:bidi="he-IL"/>
        </w:rPr>
      </w:pPr>
    </w:p>
    <w:p w14:paraId="0CEE1A97" w14:textId="2C560F3B" w:rsidR="00154CAF" w:rsidRDefault="00154CAF" w:rsidP="00154CAF">
      <w:pPr>
        <w:pStyle w:val="Heading3"/>
        <w:rPr>
          <w:rFonts w:asciiTheme="majorBidi" w:hAnsiTheme="majorBidi"/>
          <w:i/>
          <w:iCs/>
          <w:color w:val="auto"/>
        </w:rPr>
      </w:pPr>
      <w:r w:rsidRPr="00154CAF">
        <w:rPr>
          <w:rFonts w:asciiTheme="majorBidi" w:hAnsiTheme="majorBidi"/>
          <w:color w:val="auto"/>
        </w:rPr>
        <w:t>Ground our lives on the inerrant Word of God—</w:t>
      </w:r>
      <w:r w:rsidRPr="00154CAF">
        <w:rPr>
          <w:rFonts w:asciiTheme="majorBidi" w:hAnsiTheme="majorBidi"/>
          <w:i/>
          <w:iCs/>
          <w:color w:val="auto"/>
        </w:rPr>
        <w:t>Sola Scriptura</w:t>
      </w:r>
    </w:p>
    <w:p w14:paraId="7C931F19" w14:textId="77777777" w:rsidR="00577C3A" w:rsidRPr="00577C3A" w:rsidRDefault="00577C3A" w:rsidP="00577C3A">
      <w:pPr>
        <w:rPr>
          <w:lang w:eastAsia="en-US" w:bidi="he-IL"/>
        </w:rPr>
      </w:pPr>
    </w:p>
    <w:p w14:paraId="257ECBBA" w14:textId="331D0C07" w:rsidR="00154CAF" w:rsidRDefault="00154CAF" w:rsidP="0006667E">
      <w:pPr>
        <w:pStyle w:val="Heading3"/>
        <w:rPr>
          <w:rFonts w:asciiTheme="majorBidi" w:hAnsiTheme="majorBidi"/>
          <w:color w:val="auto"/>
        </w:rPr>
      </w:pPr>
      <w:r w:rsidRPr="00154CAF">
        <w:rPr>
          <w:rFonts w:asciiTheme="majorBidi" w:hAnsiTheme="majorBidi"/>
          <w:color w:val="auto"/>
        </w:rPr>
        <w:t>Soak our lives in prayer.</w:t>
      </w:r>
    </w:p>
    <w:p w14:paraId="7C632B73" w14:textId="77777777" w:rsidR="00577C3A" w:rsidRPr="00577C3A" w:rsidRDefault="00577C3A" w:rsidP="00577C3A">
      <w:pPr>
        <w:rPr>
          <w:lang w:eastAsia="en-US" w:bidi="he-IL"/>
        </w:rPr>
      </w:pPr>
    </w:p>
    <w:p w14:paraId="0C5A733E" w14:textId="44BEE2D0" w:rsidR="00B43D97" w:rsidRDefault="00154CAF" w:rsidP="00965F7D">
      <w:pPr>
        <w:pStyle w:val="Heading3"/>
        <w:rPr>
          <w:rFonts w:asciiTheme="majorBidi" w:hAnsiTheme="majorBidi"/>
        </w:rPr>
      </w:pPr>
      <w:r w:rsidRPr="00154CAF">
        <w:rPr>
          <w:rFonts w:asciiTheme="majorBidi" w:hAnsiTheme="majorBidi"/>
          <w:color w:val="auto"/>
        </w:rPr>
        <w:t>Keep focused on Christ.</w:t>
      </w:r>
      <w:r w:rsidR="00965F7D" w:rsidRPr="00A95B61">
        <w:rPr>
          <w:rFonts w:asciiTheme="majorBidi" w:hAnsiTheme="majorBidi"/>
        </w:rPr>
        <w:t xml:space="preserve"> </w:t>
      </w:r>
    </w:p>
    <w:p w14:paraId="6A101E46" w14:textId="3A00EB29" w:rsidR="0022680C" w:rsidRDefault="0022680C" w:rsidP="0022680C">
      <w:pPr>
        <w:rPr>
          <w:lang w:eastAsia="en-US" w:bidi="he-IL"/>
        </w:rPr>
      </w:pPr>
    </w:p>
    <w:p w14:paraId="504A6513" w14:textId="5D7F7EE9" w:rsidR="00787D53" w:rsidRDefault="00787D53" w:rsidP="0022680C">
      <w:pPr>
        <w:rPr>
          <w:lang w:eastAsia="en-US" w:bidi="he-IL"/>
        </w:rPr>
      </w:pPr>
    </w:p>
    <w:p w14:paraId="3E54F86A" w14:textId="5CCACC2E" w:rsidR="00577C3A" w:rsidRDefault="00577C3A" w:rsidP="0022680C">
      <w:pPr>
        <w:rPr>
          <w:lang w:eastAsia="en-US" w:bidi="he-IL"/>
        </w:rPr>
      </w:pPr>
    </w:p>
    <w:p w14:paraId="6B07DA19" w14:textId="77777777" w:rsidR="00577C3A" w:rsidRDefault="00577C3A" w:rsidP="0022680C">
      <w:pPr>
        <w:rPr>
          <w:lang w:eastAsia="en-US" w:bidi="he-IL"/>
        </w:rPr>
      </w:pPr>
    </w:p>
    <w:p w14:paraId="68B97346" w14:textId="77777777" w:rsidR="00577C3A" w:rsidRDefault="00577C3A" w:rsidP="0022680C">
      <w:pPr>
        <w:rPr>
          <w:lang w:eastAsia="en-US" w:bidi="he-IL"/>
        </w:rPr>
      </w:pPr>
    </w:p>
    <w:p w14:paraId="2181F851" w14:textId="2D883978" w:rsidR="0022680C" w:rsidRDefault="0022680C" w:rsidP="0022680C">
      <w:pPr>
        <w:jc w:val="center"/>
        <w:rPr>
          <w:b/>
          <w:bCs/>
          <w:szCs w:val="24"/>
        </w:rPr>
      </w:pPr>
      <w:r w:rsidRPr="0022680C">
        <w:rPr>
          <w:b/>
          <w:bCs/>
          <w:szCs w:val="24"/>
        </w:rPr>
        <w:lastRenderedPageBreak/>
        <w:t>Reformation Resources</w:t>
      </w:r>
    </w:p>
    <w:p w14:paraId="5E117FCB" w14:textId="77777777" w:rsidR="00577C3A" w:rsidRPr="0022680C" w:rsidRDefault="00577C3A" w:rsidP="0022680C">
      <w:pPr>
        <w:jc w:val="center"/>
        <w:rPr>
          <w:b/>
          <w:bCs/>
          <w:szCs w:val="24"/>
        </w:rPr>
      </w:pPr>
    </w:p>
    <w:p w14:paraId="12200EAD" w14:textId="2728906F" w:rsidR="0022680C" w:rsidRDefault="0022680C" w:rsidP="0022680C">
      <w:pPr>
        <w:rPr>
          <w:b/>
          <w:bCs/>
          <w:szCs w:val="24"/>
        </w:rPr>
      </w:pPr>
      <w:r w:rsidRPr="0022680C">
        <w:rPr>
          <w:b/>
          <w:bCs/>
          <w:szCs w:val="24"/>
        </w:rPr>
        <w:t>Books</w:t>
      </w:r>
    </w:p>
    <w:p w14:paraId="5A39CC50" w14:textId="77777777" w:rsidR="00577C3A" w:rsidRPr="0022680C" w:rsidRDefault="00577C3A" w:rsidP="0022680C">
      <w:pPr>
        <w:rPr>
          <w:b/>
          <w:bCs/>
          <w:szCs w:val="24"/>
        </w:rPr>
      </w:pPr>
    </w:p>
    <w:p w14:paraId="72DFC5C1" w14:textId="275CDD3F" w:rsidR="0022680C" w:rsidRPr="0022680C" w:rsidRDefault="0022680C" w:rsidP="0022680C">
      <w:pPr>
        <w:autoSpaceDE w:val="0"/>
        <w:autoSpaceDN w:val="0"/>
        <w:adjustRightInd w:val="0"/>
        <w:rPr>
          <w:rFonts w:eastAsia="Calibri"/>
          <w:szCs w:val="24"/>
          <w:lang w:eastAsia="en-US" w:bidi="he-IL"/>
        </w:rPr>
      </w:pPr>
      <w:r w:rsidRPr="0022680C">
        <w:rPr>
          <w:rFonts w:eastAsia="Calibri"/>
          <w:szCs w:val="24"/>
          <w:lang w:eastAsia="en-US" w:bidi="he-IL"/>
        </w:rPr>
        <w:t xml:space="preserve">Bainton, Roland H. </w:t>
      </w:r>
      <w:r w:rsidRPr="0022680C">
        <w:rPr>
          <w:rFonts w:eastAsia="Calibri"/>
          <w:i/>
          <w:iCs/>
          <w:szCs w:val="24"/>
          <w:lang w:eastAsia="en-US" w:bidi="he-IL"/>
        </w:rPr>
        <w:t>Here I Stand; a Life of Martin Luther</w:t>
      </w:r>
      <w:r w:rsidRPr="0022680C">
        <w:rPr>
          <w:rFonts w:eastAsia="Calibri"/>
          <w:szCs w:val="24"/>
          <w:lang w:eastAsia="en-US" w:bidi="he-IL"/>
        </w:rPr>
        <w:t>. New York: Abingdon Press, 1950.</w:t>
      </w:r>
    </w:p>
    <w:p w14:paraId="0DB28530" w14:textId="6060685C" w:rsidR="0022680C" w:rsidRDefault="0022680C" w:rsidP="0022680C">
      <w:pPr>
        <w:autoSpaceDE w:val="0"/>
        <w:autoSpaceDN w:val="0"/>
        <w:adjustRightInd w:val="0"/>
        <w:ind w:firstLine="720"/>
        <w:rPr>
          <w:rFonts w:eastAsia="Calibri"/>
          <w:szCs w:val="24"/>
          <w:lang w:eastAsia="en-US" w:bidi="he-IL"/>
        </w:rPr>
      </w:pPr>
      <w:r w:rsidRPr="0022680C">
        <w:rPr>
          <w:rFonts w:eastAsia="Calibri"/>
          <w:szCs w:val="24"/>
          <w:lang w:eastAsia="en-US" w:bidi="he-IL"/>
        </w:rPr>
        <w:t>My favorite biography of Luther.</w:t>
      </w:r>
    </w:p>
    <w:p w14:paraId="6D90748D" w14:textId="77777777" w:rsidR="00577C3A" w:rsidRPr="0022680C" w:rsidRDefault="00577C3A" w:rsidP="0022680C">
      <w:pPr>
        <w:autoSpaceDE w:val="0"/>
        <w:autoSpaceDN w:val="0"/>
        <w:adjustRightInd w:val="0"/>
        <w:ind w:firstLine="720"/>
        <w:rPr>
          <w:rFonts w:eastAsia="Calibri"/>
          <w:szCs w:val="24"/>
          <w:lang w:eastAsia="en-US" w:bidi="he-IL"/>
        </w:rPr>
      </w:pPr>
    </w:p>
    <w:p w14:paraId="14AC3085" w14:textId="2746E5AC" w:rsidR="0022680C" w:rsidRDefault="000557D3" w:rsidP="0022680C">
      <w:pPr>
        <w:autoSpaceDE w:val="0"/>
        <w:autoSpaceDN w:val="0"/>
        <w:adjustRightInd w:val="0"/>
        <w:ind w:left="720" w:hanging="720"/>
        <w:rPr>
          <w:rFonts w:eastAsia="Calibri"/>
          <w:szCs w:val="24"/>
          <w:lang w:eastAsia="en-US" w:bidi="he-IL"/>
        </w:rPr>
      </w:pPr>
      <w:r w:rsidRPr="0022680C">
        <w:rPr>
          <w:rFonts w:eastAsia="Calibri"/>
          <w:szCs w:val="24"/>
          <w:lang w:eastAsia="en-US" w:bidi="he-IL"/>
        </w:rPr>
        <w:t>Metaxas</w:t>
      </w:r>
      <w:r w:rsidR="0022680C" w:rsidRPr="0022680C">
        <w:rPr>
          <w:rFonts w:eastAsia="Calibri"/>
          <w:szCs w:val="24"/>
          <w:lang w:eastAsia="en-US" w:bidi="he-IL"/>
        </w:rPr>
        <w:t xml:space="preserve">, Eric.  </w:t>
      </w:r>
      <w:r w:rsidR="0022680C" w:rsidRPr="0022680C">
        <w:rPr>
          <w:rFonts w:eastAsia="Calibri"/>
          <w:i/>
          <w:iCs/>
          <w:szCs w:val="24"/>
          <w:lang w:eastAsia="en-US" w:bidi="he-IL"/>
        </w:rPr>
        <w:t>Martin Luther:  The Man Who Rediscovered God and Changed the World</w:t>
      </w:r>
      <w:r w:rsidR="0022680C" w:rsidRPr="0022680C">
        <w:rPr>
          <w:rFonts w:eastAsia="Calibri"/>
          <w:szCs w:val="24"/>
          <w:lang w:eastAsia="en-US" w:bidi="he-IL"/>
        </w:rPr>
        <w:t xml:space="preserve">.  New York:  Viking Press, 2017. </w:t>
      </w:r>
    </w:p>
    <w:p w14:paraId="65E5C33C" w14:textId="77777777" w:rsidR="00577C3A" w:rsidRPr="0022680C" w:rsidRDefault="00577C3A" w:rsidP="0022680C">
      <w:pPr>
        <w:autoSpaceDE w:val="0"/>
        <w:autoSpaceDN w:val="0"/>
        <w:adjustRightInd w:val="0"/>
        <w:ind w:left="720" w:hanging="720"/>
        <w:rPr>
          <w:rFonts w:eastAsia="Calibri"/>
          <w:szCs w:val="24"/>
          <w:lang w:eastAsia="en-US" w:bidi="he-IL"/>
        </w:rPr>
      </w:pPr>
    </w:p>
    <w:p w14:paraId="2CCE2CFE" w14:textId="3A7FC723" w:rsidR="0022680C" w:rsidRDefault="0022680C" w:rsidP="0022680C">
      <w:pPr>
        <w:autoSpaceDE w:val="0"/>
        <w:autoSpaceDN w:val="0"/>
        <w:adjustRightInd w:val="0"/>
        <w:ind w:left="720" w:hanging="720"/>
        <w:rPr>
          <w:rFonts w:eastAsia="Calibri"/>
          <w:szCs w:val="24"/>
          <w:lang w:eastAsia="en-US" w:bidi="he-IL"/>
        </w:rPr>
      </w:pPr>
      <w:r w:rsidRPr="0022680C">
        <w:rPr>
          <w:rFonts w:eastAsia="Calibri"/>
          <w:szCs w:val="24"/>
          <w:lang w:eastAsia="en-US" w:bidi="he-IL"/>
        </w:rPr>
        <w:t xml:space="preserve">Reeves, Michael, and Mark Dever. </w:t>
      </w:r>
      <w:r w:rsidRPr="0022680C">
        <w:rPr>
          <w:rFonts w:eastAsia="Calibri"/>
          <w:i/>
          <w:iCs/>
          <w:szCs w:val="24"/>
          <w:lang w:eastAsia="en-US" w:bidi="he-IL"/>
        </w:rPr>
        <w:t>The Unquenchable Flame: Discovering the Heart of the Reformation</w:t>
      </w:r>
      <w:r w:rsidRPr="0022680C">
        <w:rPr>
          <w:rFonts w:eastAsia="Calibri"/>
          <w:szCs w:val="24"/>
          <w:lang w:eastAsia="en-US" w:bidi="he-IL"/>
        </w:rPr>
        <w:t>.  Nashville, Tenn.: B &amp; H Academic, 2010.</w:t>
      </w:r>
    </w:p>
    <w:p w14:paraId="53076A99" w14:textId="77777777" w:rsidR="00577C3A" w:rsidRPr="0022680C" w:rsidRDefault="00577C3A" w:rsidP="0022680C">
      <w:pPr>
        <w:autoSpaceDE w:val="0"/>
        <w:autoSpaceDN w:val="0"/>
        <w:adjustRightInd w:val="0"/>
        <w:ind w:left="720" w:hanging="720"/>
        <w:rPr>
          <w:rFonts w:eastAsia="Calibri"/>
          <w:szCs w:val="24"/>
          <w:lang w:eastAsia="en-US" w:bidi="he-IL"/>
        </w:rPr>
      </w:pPr>
    </w:p>
    <w:p w14:paraId="7CA0DB78" w14:textId="5E914419" w:rsidR="0022680C" w:rsidRDefault="0022680C" w:rsidP="0022680C">
      <w:pPr>
        <w:autoSpaceDE w:val="0"/>
        <w:autoSpaceDN w:val="0"/>
        <w:adjustRightInd w:val="0"/>
        <w:ind w:left="720" w:hanging="720"/>
        <w:rPr>
          <w:rFonts w:eastAsia="Calibri"/>
          <w:szCs w:val="24"/>
          <w:lang w:eastAsia="en-US" w:bidi="he-IL"/>
        </w:rPr>
      </w:pPr>
      <w:r w:rsidRPr="0022680C">
        <w:rPr>
          <w:rFonts w:eastAsia="Calibri"/>
          <w:szCs w:val="24"/>
          <w:lang w:eastAsia="en-US" w:bidi="he-IL"/>
        </w:rPr>
        <w:t xml:space="preserve">Reeves, Michael. </w:t>
      </w:r>
      <w:r w:rsidRPr="0022680C">
        <w:rPr>
          <w:rFonts w:eastAsia="Calibri"/>
          <w:i/>
          <w:iCs/>
          <w:szCs w:val="24"/>
          <w:lang w:eastAsia="en-US" w:bidi="he-IL"/>
        </w:rPr>
        <w:t>Why the Reformation Still Matters</w:t>
      </w:r>
      <w:r w:rsidRPr="0022680C">
        <w:rPr>
          <w:rFonts w:eastAsia="Calibri"/>
          <w:szCs w:val="24"/>
          <w:lang w:eastAsia="en-US" w:bidi="he-IL"/>
        </w:rPr>
        <w:t>. Wheaton, Illinois: Crossway, 2016.</w:t>
      </w:r>
    </w:p>
    <w:p w14:paraId="05EE6F18" w14:textId="77777777" w:rsidR="00577C3A" w:rsidRPr="0022680C" w:rsidRDefault="00577C3A" w:rsidP="0022680C">
      <w:pPr>
        <w:autoSpaceDE w:val="0"/>
        <w:autoSpaceDN w:val="0"/>
        <w:adjustRightInd w:val="0"/>
        <w:ind w:left="720" w:hanging="720"/>
        <w:rPr>
          <w:rFonts w:eastAsia="Calibri"/>
          <w:szCs w:val="24"/>
          <w:lang w:eastAsia="en-US" w:bidi="he-IL"/>
        </w:rPr>
      </w:pPr>
    </w:p>
    <w:p w14:paraId="42108A92" w14:textId="77777777" w:rsidR="0022680C" w:rsidRPr="0022680C" w:rsidRDefault="0022680C" w:rsidP="0022680C">
      <w:pPr>
        <w:autoSpaceDE w:val="0"/>
        <w:autoSpaceDN w:val="0"/>
        <w:adjustRightInd w:val="0"/>
        <w:ind w:left="720" w:hanging="720"/>
        <w:rPr>
          <w:rFonts w:eastAsia="Calibri"/>
          <w:szCs w:val="24"/>
          <w:lang w:eastAsia="en-US" w:bidi="he-IL"/>
        </w:rPr>
      </w:pPr>
      <w:r w:rsidRPr="0022680C">
        <w:rPr>
          <w:rFonts w:eastAsia="Calibri"/>
          <w:szCs w:val="24"/>
          <w:lang w:eastAsia="en-US" w:bidi="he-IL"/>
        </w:rPr>
        <w:t xml:space="preserve">Sproul, R. C., and Stephen J. Nichols. </w:t>
      </w:r>
      <w:r w:rsidRPr="0022680C">
        <w:rPr>
          <w:rFonts w:eastAsia="Calibri"/>
          <w:i/>
          <w:iCs/>
          <w:szCs w:val="24"/>
          <w:lang w:eastAsia="en-US" w:bidi="he-IL"/>
        </w:rPr>
        <w:t>The Legacy of Luther</w:t>
      </w:r>
      <w:r w:rsidRPr="0022680C">
        <w:rPr>
          <w:rFonts w:eastAsia="Calibri"/>
          <w:szCs w:val="24"/>
          <w:lang w:eastAsia="en-US" w:bidi="he-IL"/>
        </w:rPr>
        <w:t>.  Orlando, Florida: Reformation Trust, 2016.</w:t>
      </w:r>
    </w:p>
    <w:p w14:paraId="0FA0E62C" w14:textId="77777777" w:rsidR="0022680C" w:rsidRPr="0022680C" w:rsidRDefault="0022680C" w:rsidP="0022680C">
      <w:pPr>
        <w:rPr>
          <w:szCs w:val="24"/>
        </w:rPr>
      </w:pPr>
    </w:p>
    <w:p w14:paraId="2AAAE560" w14:textId="765FF8AB" w:rsidR="0022680C" w:rsidRDefault="0022680C" w:rsidP="0022680C">
      <w:pPr>
        <w:rPr>
          <w:b/>
          <w:bCs/>
          <w:szCs w:val="24"/>
        </w:rPr>
      </w:pPr>
      <w:r w:rsidRPr="0022680C">
        <w:rPr>
          <w:b/>
          <w:bCs/>
          <w:szCs w:val="24"/>
        </w:rPr>
        <w:t>Children’s Books</w:t>
      </w:r>
    </w:p>
    <w:p w14:paraId="5AD3AFA1" w14:textId="77777777" w:rsidR="00577C3A" w:rsidRPr="0022680C" w:rsidRDefault="00577C3A" w:rsidP="0022680C">
      <w:pPr>
        <w:rPr>
          <w:b/>
          <w:bCs/>
          <w:szCs w:val="24"/>
        </w:rPr>
      </w:pPr>
    </w:p>
    <w:p w14:paraId="792E60F9" w14:textId="77777777" w:rsidR="0022680C" w:rsidRPr="0022680C" w:rsidRDefault="0022680C" w:rsidP="0022680C">
      <w:pPr>
        <w:autoSpaceDE w:val="0"/>
        <w:autoSpaceDN w:val="0"/>
        <w:adjustRightInd w:val="0"/>
        <w:rPr>
          <w:rFonts w:eastAsia="Arial Unicode MS"/>
          <w:color w:val="000000"/>
          <w:szCs w:val="24"/>
          <w:shd w:val="clear" w:color="auto" w:fill="FFFFFF"/>
        </w:rPr>
      </w:pPr>
      <w:r w:rsidRPr="0022680C">
        <w:rPr>
          <w:rFonts w:eastAsia="Arial Unicode MS"/>
          <w:color w:val="000000"/>
          <w:szCs w:val="24"/>
          <w:shd w:val="clear" w:color="auto" w:fill="FFFFFF"/>
        </w:rPr>
        <w:t>Leigh, Susan K., and Dave Hill. </w:t>
      </w:r>
      <w:r w:rsidRPr="0022680C">
        <w:rPr>
          <w:rFonts w:eastAsia="Arial Unicode MS"/>
          <w:i/>
          <w:iCs/>
          <w:color w:val="000000"/>
          <w:szCs w:val="24"/>
          <w:shd w:val="clear" w:color="auto" w:fill="FFFFFF"/>
        </w:rPr>
        <w:t>Luther, the Graphic Novel: Echoes of the Hammer</w:t>
      </w:r>
      <w:r w:rsidRPr="0022680C">
        <w:rPr>
          <w:rFonts w:eastAsia="Arial Unicode MS"/>
          <w:color w:val="000000"/>
          <w:szCs w:val="24"/>
          <w:shd w:val="clear" w:color="auto" w:fill="FFFFFF"/>
        </w:rPr>
        <w:t>. St. Louis, MO: Concordia Pub. House, 2011.  This is an excellent re-telling of the story of the Reformation for children.  (I gave it to Jack, my oldest grandson, for Christmas last year.)</w:t>
      </w:r>
    </w:p>
    <w:p w14:paraId="034B2D24" w14:textId="77777777" w:rsidR="0022680C" w:rsidRPr="0022680C" w:rsidRDefault="0022680C" w:rsidP="0022680C">
      <w:pPr>
        <w:rPr>
          <w:b/>
          <w:bCs/>
          <w:szCs w:val="24"/>
        </w:rPr>
      </w:pPr>
    </w:p>
    <w:p w14:paraId="760F7B24" w14:textId="0605A8E8" w:rsidR="0022680C" w:rsidRDefault="0022680C" w:rsidP="0022680C">
      <w:pPr>
        <w:rPr>
          <w:b/>
          <w:bCs/>
          <w:szCs w:val="24"/>
        </w:rPr>
      </w:pPr>
      <w:r w:rsidRPr="0022680C">
        <w:rPr>
          <w:b/>
          <w:bCs/>
          <w:szCs w:val="24"/>
        </w:rPr>
        <w:t>Magazines</w:t>
      </w:r>
    </w:p>
    <w:p w14:paraId="222D7199" w14:textId="77777777" w:rsidR="00577C3A" w:rsidRPr="0022680C" w:rsidRDefault="00577C3A" w:rsidP="0022680C">
      <w:pPr>
        <w:rPr>
          <w:b/>
          <w:bCs/>
          <w:szCs w:val="24"/>
        </w:rPr>
      </w:pPr>
    </w:p>
    <w:p w14:paraId="4AF415B5" w14:textId="446BBF97" w:rsidR="0022680C" w:rsidRDefault="0022680C" w:rsidP="00577C3A">
      <w:pPr>
        <w:contextualSpacing/>
        <w:rPr>
          <w:szCs w:val="24"/>
        </w:rPr>
      </w:pPr>
      <w:r w:rsidRPr="0022680C">
        <w:rPr>
          <w:szCs w:val="24"/>
        </w:rPr>
        <w:t xml:space="preserve">“Luther Leads the Way., </w:t>
      </w:r>
      <w:r w:rsidRPr="0022680C">
        <w:rPr>
          <w:i/>
          <w:iCs/>
          <w:szCs w:val="24"/>
        </w:rPr>
        <w:t xml:space="preserve">Christian History Magazine </w:t>
      </w:r>
      <w:r w:rsidRPr="0022680C">
        <w:rPr>
          <w:szCs w:val="24"/>
        </w:rPr>
        <w:t xml:space="preserve">Issue 115. Excellent articles on Luther and the Reformation.  Available at </w:t>
      </w:r>
      <w:hyperlink r:id="rId7" w:history="1">
        <w:r w:rsidRPr="0022680C">
          <w:rPr>
            <w:color w:val="0563C1"/>
            <w:szCs w:val="24"/>
            <w:u w:val="single"/>
          </w:rPr>
          <w:t>www.christianhistoryinstitute.org</w:t>
        </w:r>
      </w:hyperlink>
      <w:r w:rsidRPr="0022680C">
        <w:rPr>
          <w:szCs w:val="24"/>
        </w:rPr>
        <w:t>.  $5.00</w:t>
      </w:r>
    </w:p>
    <w:p w14:paraId="74A1E8DB" w14:textId="77777777" w:rsidR="00577C3A" w:rsidRPr="0022680C" w:rsidRDefault="00577C3A" w:rsidP="00577C3A">
      <w:pPr>
        <w:ind w:left="360"/>
        <w:contextualSpacing/>
        <w:rPr>
          <w:szCs w:val="24"/>
        </w:rPr>
      </w:pPr>
    </w:p>
    <w:p w14:paraId="10F19474" w14:textId="026F1412" w:rsidR="0022680C" w:rsidRDefault="0022680C" w:rsidP="00577C3A">
      <w:pPr>
        <w:contextualSpacing/>
        <w:rPr>
          <w:szCs w:val="24"/>
        </w:rPr>
      </w:pPr>
      <w:r w:rsidRPr="0022680C">
        <w:rPr>
          <w:szCs w:val="24"/>
        </w:rPr>
        <w:t xml:space="preserve">“The People’s Reformation,” </w:t>
      </w:r>
      <w:r w:rsidRPr="0022680C">
        <w:rPr>
          <w:i/>
          <w:iCs/>
          <w:szCs w:val="24"/>
        </w:rPr>
        <w:t>Christian History Magazine</w:t>
      </w:r>
      <w:r w:rsidRPr="0022680C">
        <w:rPr>
          <w:szCs w:val="24"/>
        </w:rPr>
        <w:t xml:space="preserve">, Issue 118.  Excellent articles.  Available at </w:t>
      </w:r>
      <w:hyperlink r:id="rId8" w:history="1">
        <w:r w:rsidRPr="0022680C">
          <w:rPr>
            <w:color w:val="0563C1"/>
            <w:szCs w:val="24"/>
            <w:u w:val="single"/>
          </w:rPr>
          <w:t>www.christianhistoryinstitute.org</w:t>
        </w:r>
      </w:hyperlink>
      <w:r w:rsidRPr="0022680C">
        <w:rPr>
          <w:szCs w:val="24"/>
        </w:rPr>
        <w:t xml:space="preserve">.  $5.00 </w:t>
      </w:r>
    </w:p>
    <w:p w14:paraId="7A61A96A" w14:textId="77777777" w:rsidR="00577C3A" w:rsidRPr="0022680C" w:rsidRDefault="00577C3A" w:rsidP="00577C3A">
      <w:pPr>
        <w:contextualSpacing/>
        <w:rPr>
          <w:szCs w:val="24"/>
        </w:rPr>
      </w:pPr>
    </w:p>
    <w:p w14:paraId="1ED8D57F" w14:textId="01D0C5F9" w:rsidR="0022680C" w:rsidRDefault="0022680C" w:rsidP="00577C3A">
      <w:pPr>
        <w:contextualSpacing/>
        <w:rPr>
          <w:szCs w:val="24"/>
        </w:rPr>
      </w:pPr>
      <w:r w:rsidRPr="0022680C">
        <w:rPr>
          <w:szCs w:val="24"/>
        </w:rPr>
        <w:t xml:space="preserve">“Calvin, Councils and Confessions,” </w:t>
      </w:r>
      <w:r w:rsidRPr="0022680C">
        <w:rPr>
          <w:i/>
          <w:iCs/>
          <w:szCs w:val="24"/>
        </w:rPr>
        <w:t xml:space="preserve">Christian History Magazine, 120. </w:t>
      </w:r>
      <w:r w:rsidRPr="0022680C">
        <w:rPr>
          <w:szCs w:val="24"/>
        </w:rPr>
        <w:t xml:space="preserve">Available at </w:t>
      </w:r>
      <w:hyperlink r:id="rId9" w:history="1">
        <w:r w:rsidRPr="0022680C">
          <w:rPr>
            <w:color w:val="0563C1"/>
            <w:szCs w:val="24"/>
            <w:u w:val="single"/>
          </w:rPr>
          <w:t>www.christianhistoryinstitute.org</w:t>
        </w:r>
      </w:hyperlink>
      <w:r w:rsidRPr="0022680C">
        <w:rPr>
          <w:szCs w:val="24"/>
        </w:rPr>
        <w:t xml:space="preserve">.  $5.00 </w:t>
      </w:r>
    </w:p>
    <w:p w14:paraId="41478439" w14:textId="77777777" w:rsidR="00577C3A" w:rsidRPr="0022680C" w:rsidRDefault="00577C3A" w:rsidP="00577C3A">
      <w:pPr>
        <w:contextualSpacing/>
        <w:rPr>
          <w:szCs w:val="24"/>
        </w:rPr>
      </w:pPr>
    </w:p>
    <w:p w14:paraId="7F833B2E" w14:textId="77777777" w:rsidR="0022680C" w:rsidRPr="0022680C" w:rsidRDefault="0022680C" w:rsidP="00577C3A">
      <w:pPr>
        <w:contextualSpacing/>
        <w:rPr>
          <w:szCs w:val="24"/>
        </w:rPr>
      </w:pPr>
      <w:r w:rsidRPr="0022680C">
        <w:rPr>
          <w:szCs w:val="24"/>
        </w:rPr>
        <w:t xml:space="preserve">“The Catholic Reformation,” </w:t>
      </w:r>
      <w:r w:rsidRPr="0022680C">
        <w:rPr>
          <w:i/>
          <w:iCs/>
          <w:szCs w:val="24"/>
        </w:rPr>
        <w:t xml:space="preserve">Christian History Magazine, 122, </w:t>
      </w:r>
      <w:r w:rsidRPr="0022680C">
        <w:rPr>
          <w:szCs w:val="24"/>
        </w:rPr>
        <w:t xml:space="preserve">Available at </w:t>
      </w:r>
      <w:hyperlink r:id="rId10" w:history="1">
        <w:r w:rsidRPr="0022680C">
          <w:rPr>
            <w:color w:val="0563C1"/>
            <w:szCs w:val="24"/>
            <w:u w:val="single"/>
          </w:rPr>
          <w:t>www.christianhistoryinstitute.org</w:t>
        </w:r>
      </w:hyperlink>
      <w:r w:rsidRPr="0022680C">
        <w:rPr>
          <w:szCs w:val="24"/>
        </w:rPr>
        <w:t xml:space="preserve">.  $5.00 </w:t>
      </w:r>
    </w:p>
    <w:p w14:paraId="68824FF1" w14:textId="77777777" w:rsidR="0022680C" w:rsidRPr="0022680C" w:rsidRDefault="0022680C" w:rsidP="0022680C">
      <w:pPr>
        <w:rPr>
          <w:szCs w:val="24"/>
        </w:rPr>
      </w:pPr>
      <w:r w:rsidRPr="0022680C">
        <w:rPr>
          <w:szCs w:val="24"/>
        </w:rPr>
        <w:t xml:space="preserve">  </w:t>
      </w:r>
    </w:p>
    <w:p w14:paraId="6A41B0AE" w14:textId="29F7C8EA" w:rsidR="0022680C" w:rsidRDefault="0022680C" w:rsidP="0022680C">
      <w:pPr>
        <w:rPr>
          <w:b/>
          <w:bCs/>
          <w:szCs w:val="24"/>
        </w:rPr>
      </w:pPr>
      <w:r w:rsidRPr="0022680C">
        <w:rPr>
          <w:b/>
          <w:bCs/>
          <w:szCs w:val="24"/>
        </w:rPr>
        <w:t>Videos</w:t>
      </w:r>
    </w:p>
    <w:p w14:paraId="21E3776D" w14:textId="77777777" w:rsidR="00577C3A" w:rsidRPr="0022680C" w:rsidRDefault="00577C3A" w:rsidP="0022680C">
      <w:pPr>
        <w:rPr>
          <w:b/>
          <w:bCs/>
          <w:szCs w:val="24"/>
        </w:rPr>
      </w:pPr>
    </w:p>
    <w:p w14:paraId="75240522" w14:textId="2E694FD7" w:rsidR="0022680C" w:rsidRDefault="0022680C" w:rsidP="00577C3A">
      <w:pPr>
        <w:contextualSpacing/>
        <w:rPr>
          <w:szCs w:val="24"/>
        </w:rPr>
      </w:pPr>
      <w:r w:rsidRPr="0022680C">
        <w:rPr>
          <w:szCs w:val="24"/>
        </w:rPr>
        <w:t xml:space="preserve">“Martin Luther,” Classic 1953 black-and-white movie on Luther’s life starring Niall </w:t>
      </w:r>
      <w:proofErr w:type="spellStart"/>
      <w:r w:rsidRPr="0022680C">
        <w:rPr>
          <w:szCs w:val="24"/>
        </w:rPr>
        <w:t>MacGinnis</w:t>
      </w:r>
      <w:proofErr w:type="spellEnd"/>
      <w:r w:rsidRPr="0022680C">
        <w:rPr>
          <w:szCs w:val="24"/>
        </w:rPr>
        <w:t xml:space="preserve">.  105 minutes.  This is the movie I have seen more than any other.  I still love it.  </w:t>
      </w:r>
    </w:p>
    <w:p w14:paraId="1928AA46" w14:textId="77777777" w:rsidR="00577C3A" w:rsidRPr="0022680C" w:rsidRDefault="00577C3A" w:rsidP="00577C3A">
      <w:pPr>
        <w:ind w:left="360"/>
        <w:contextualSpacing/>
        <w:rPr>
          <w:szCs w:val="24"/>
        </w:rPr>
      </w:pPr>
    </w:p>
    <w:p w14:paraId="01E5E836" w14:textId="77777777" w:rsidR="0022680C" w:rsidRPr="0022680C" w:rsidRDefault="0022680C" w:rsidP="00577C3A">
      <w:pPr>
        <w:contextualSpacing/>
        <w:rPr>
          <w:szCs w:val="24"/>
        </w:rPr>
      </w:pPr>
      <w:r w:rsidRPr="0022680C">
        <w:rPr>
          <w:szCs w:val="24"/>
        </w:rPr>
        <w:t>“Luther,” 2013 movie starring Joseph Fiennes.  123 minutes.  This is the best modern movie about Luther.</w:t>
      </w:r>
    </w:p>
    <w:p w14:paraId="7E650B62" w14:textId="77777777" w:rsidR="0022680C" w:rsidRPr="0022680C" w:rsidRDefault="0022680C" w:rsidP="0022680C">
      <w:pPr>
        <w:rPr>
          <w:lang w:eastAsia="en-US" w:bidi="he-IL"/>
        </w:rPr>
      </w:pPr>
    </w:p>
    <w:sectPr w:rsidR="0022680C" w:rsidRPr="0022680C" w:rsidSect="00577C3A">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1278E" w14:textId="77777777" w:rsidR="0057182C" w:rsidRDefault="0057182C" w:rsidP="00577C3A">
      <w:r>
        <w:separator/>
      </w:r>
    </w:p>
  </w:endnote>
  <w:endnote w:type="continuationSeparator" w:id="0">
    <w:p w14:paraId="45B643FE" w14:textId="77777777" w:rsidR="0057182C" w:rsidRDefault="0057182C" w:rsidP="0057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824048"/>
      <w:docPartObj>
        <w:docPartGallery w:val="Page Numbers (Bottom of Page)"/>
        <w:docPartUnique/>
      </w:docPartObj>
    </w:sdtPr>
    <w:sdtEndPr>
      <w:rPr>
        <w:noProof/>
      </w:rPr>
    </w:sdtEndPr>
    <w:sdtContent>
      <w:p w14:paraId="50BB8F04" w14:textId="7922B117" w:rsidR="00577C3A" w:rsidRDefault="00577C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8B9717" w14:textId="77777777" w:rsidR="00577C3A" w:rsidRDefault="00577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70292" w14:textId="77777777" w:rsidR="0057182C" w:rsidRDefault="0057182C" w:rsidP="00577C3A">
      <w:r>
        <w:separator/>
      </w:r>
    </w:p>
  </w:footnote>
  <w:footnote w:type="continuationSeparator" w:id="0">
    <w:p w14:paraId="6ED58120" w14:textId="77777777" w:rsidR="0057182C" w:rsidRDefault="0057182C" w:rsidP="00577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7B1"/>
    <w:multiLevelType w:val="hybridMultilevel"/>
    <w:tmpl w:val="B6F08B4A"/>
    <w:lvl w:ilvl="0" w:tplc="27C06F56">
      <w:start w:val="1"/>
      <w:numFmt w:val="decimal"/>
      <w:lvlText w:val="%1."/>
      <w:lvlJc w:val="left"/>
      <w:pPr>
        <w:tabs>
          <w:tab w:val="num" w:pos="1080"/>
        </w:tabs>
        <w:ind w:left="1080" w:hanging="360"/>
      </w:pPr>
    </w:lvl>
    <w:lvl w:ilvl="1" w:tplc="AAF61C06" w:tentative="1">
      <w:start w:val="1"/>
      <w:numFmt w:val="decimal"/>
      <w:lvlText w:val="%2."/>
      <w:lvlJc w:val="left"/>
      <w:pPr>
        <w:tabs>
          <w:tab w:val="num" w:pos="1800"/>
        </w:tabs>
        <w:ind w:left="1800" w:hanging="360"/>
      </w:pPr>
    </w:lvl>
    <w:lvl w:ilvl="2" w:tplc="5F28FB7C" w:tentative="1">
      <w:start w:val="1"/>
      <w:numFmt w:val="decimal"/>
      <w:lvlText w:val="%3."/>
      <w:lvlJc w:val="left"/>
      <w:pPr>
        <w:tabs>
          <w:tab w:val="num" w:pos="2520"/>
        </w:tabs>
        <w:ind w:left="2520" w:hanging="360"/>
      </w:pPr>
    </w:lvl>
    <w:lvl w:ilvl="3" w:tplc="59D25EC8" w:tentative="1">
      <w:start w:val="1"/>
      <w:numFmt w:val="decimal"/>
      <w:lvlText w:val="%4."/>
      <w:lvlJc w:val="left"/>
      <w:pPr>
        <w:tabs>
          <w:tab w:val="num" w:pos="3240"/>
        </w:tabs>
        <w:ind w:left="3240" w:hanging="360"/>
      </w:pPr>
    </w:lvl>
    <w:lvl w:ilvl="4" w:tplc="8626FA48" w:tentative="1">
      <w:start w:val="1"/>
      <w:numFmt w:val="decimal"/>
      <w:lvlText w:val="%5."/>
      <w:lvlJc w:val="left"/>
      <w:pPr>
        <w:tabs>
          <w:tab w:val="num" w:pos="3960"/>
        </w:tabs>
        <w:ind w:left="3960" w:hanging="360"/>
      </w:pPr>
    </w:lvl>
    <w:lvl w:ilvl="5" w:tplc="578AE12C" w:tentative="1">
      <w:start w:val="1"/>
      <w:numFmt w:val="decimal"/>
      <w:lvlText w:val="%6."/>
      <w:lvlJc w:val="left"/>
      <w:pPr>
        <w:tabs>
          <w:tab w:val="num" w:pos="4680"/>
        </w:tabs>
        <w:ind w:left="4680" w:hanging="360"/>
      </w:pPr>
    </w:lvl>
    <w:lvl w:ilvl="6" w:tplc="15860C1A" w:tentative="1">
      <w:start w:val="1"/>
      <w:numFmt w:val="decimal"/>
      <w:lvlText w:val="%7."/>
      <w:lvlJc w:val="left"/>
      <w:pPr>
        <w:tabs>
          <w:tab w:val="num" w:pos="5400"/>
        </w:tabs>
        <w:ind w:left="5400" w:hanging="360"/>
      </w:pPr>
    </w:lvl>
    <w:lvl w:ilvl="7" w:tplc="BA9ECE98" w:tentative="1">
      <w:start w:val="1"/>
      <w:numFmt w:val="decimal"/>
      <w:lvlText w:val="%8."/>
      <w:lvlJc w:val="left"/>
      <w:pPr>
        <w:tabs>
          <w:tab w:val="num" w:pos="6120"/>
        </w:tabs>
        <w:ind w:left="6120" w:hanging="360"/>
      </w:pPr>
    </w:lvl>
    <w:lvl w:ilvl="8" w:tplc="24EE3020" w:tentative="1">
      <w:start w:val="1"/>
      <w:numFmt w:val="decimal"/>
      <w:lvlText w:val="%9."/>
      <w:lvlJc w:val="left"/>
      <w:pPr>
        <w:tabs>
          <w:tab w:val="num" w:pos="6840"/>
        </w:tabs>
        <w:ind w:left="6840" w:hanging="360"/>
      </w:pPr>
    </w:lvl>
  </w:abstractNum>
  <w:abstractNum w:abstractNumId="1" w15:restartNumberingAfterBreak="0">
    <w:nsid w:val="0A6D1794"/>
    <w:multiLevelType w:val="hybridMultilevel"/>
    <w:tmpl w:val="6950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B677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25D22D5E"/>
    <w:multiLevelType w:val="hybridMultilevel"/>
    <w:tmpl w:val="7258F45E"/>
    <w:lvl w:ilvl="0" w:tplc="384AC5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33DED"/>
    <w:multiLevelType w:val="multilevel"/>
    <w:tmpl w:val="7846B7B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eastAsia="SimSun" w:hint="default"/>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092023"/>
    <w:multiLevelType w:val="hybridMultilevel"/>
    <w:tmpl w:val="348E8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A144EB"/>
    <w:multiLevelType w:val="multilevel"/>
    <w:tmpl w:val="4AA65472"/>
    <w:lvl w:ilvl="0">
      <w:start w:val="1"/>
      <w:numFmt w:val="upperRoman"/>
      <w:pStyle w:val="Heading1"/>
      <w:lvlText w:val="%1."/>
      <w:lvlJc w:val="left"/>
      <w:pPr>
        <w:ind w:left="0" w:firstLine="0"/>
      </w:pPr>
      <w:rPr>
        <w:rFonts w:ascii="Times New Roman" w:hAnsi="Times New Roman" w:cs="Times New Roman" w:hint="default"/>
        <w:b/>
        <w:bCs/>
        <w:i w:val="0"/>
        <w:iCs w:val="0"/>
        <w:strike w:val="0"/>
        <w:dstrike w:val="0"/>
        <w:sz w:val="24"/>
        <w:szCs w:val="24"/>
      </w:rPr>
    </w:lvl>
    <w:lvl w:ilvl="1">
      <w:start w:val="1"/>
      <w:numFmt w:val="decimal"/>
      <w:pStyle w:val="Heading2"/>
      <w:lvlText w:val="%2."/>
      <w:lvlJc w:val="left"/>
      <w:pPr>
        <w:ind w:left="720" w:firstLine="0"/>
      </w:pPr>
      <w:rPr>
        <w:rFonts w:cs="Calibri" w:hint="default"/>
        <w:bCs/>
        <w:iCs w:val="0"/>
        <w:szCs w:val="28"/>
      </w:rPr>
    </w:lvl>
    <w:lvl w:ilvl="2">
      <w:start w:val="1"/>
      <w:numFmt w:val="lowerLetter"/>
      <w:pStyle w:val="Heading3"/>
      <w:lvlText w:val="%3."/>
      <w:lvlJc w:val="left"/>
      <w:pPr>
        <w:ind w:left="1440" w:firstLine="0"/>
      </w:pPr>
      <w:rPr>
        <w:rFonts w:ascii="Times New Roman" w:hAnsi="Times New Roman" w:cs="Times New Roman" w:hint="default"/>
        <w:bCs/>
        <w:i w:val="0"/>
        <w:iCs/>
        <w:sz w:val="24"/>
        <w:szCs w:val="24"/>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7" w15:restartNumberingAfterBreak="0">
    <w:nsid w:val="3FCF1F72"/>
    <w:multiLevelType w:val="hybridMultilevel"/>
    <w:tmpl w:val="995E1D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0667B9"/>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5F922AB1"/>
    <w:multiLevelType w:val="hybridMultilevel"/>
    <w:tmpl w:val="1C80A3A0"/>
    <w:lvl w:ilvl="0" w:tplc="DE76D836">
      <w:start w:val="7"/>
      <w:numFmt w:val="decimal"/>
      <w:lvlText w:val="%1."/>
      <w:lvlJc w:val="left"/>
      <w:pPr>
        <w:tabs>
          <w:tab w:val="num" w:pos="720"/>
        </w:tabs>
        <w:ind w:left="720" w:hanging="360"/>
      </w:pPr>
    </w:lvl>
    <w:lvl w:ilvl="1" w:tplc="4ACCC374" w:tentative="1">
      <w:start w:val="1"/>
      <w:numFmt w:val="decimal"/>
      <w:lvlText w:val="%2."/>
      <w:lvlJc w:val="left"/>
      <w:pPr>
        <w:tabs>
          <w:tab w:val="num" w:pos="1440"/>
        </w:tabs>
        <w:ind w:left="1440" w:hanging="360"/>
      </w:pPr>
    </w:lvl>
    <w:lvl w:ilvl="2" w:tplc="B76E90A4" w:tentative="1">
      <w:start w:val="1"/>
      <w:numFmt w:val="decimal"/>
      <w:lvlText w:val="%3."/>
      <w:lvlJc w:val="left"/>
      <w:pPr>
        <w:tabs>
          <w:tab w:val="num" w:pos="2160"/>
        </w:tabs>
        <w:ind w:left="2160" w:hanging="360"/>
      </w:pPr>
    </w:lvl>
    <w:lvl w:ilvl="3" w:tplc="57220B86" w:tentative="1">
      <w:start w:val="1"/>
      <w:numFmt w:val="decimal"/>
      <w:lvlText w:val="%4."/>
      <w:lvlJc w:val="left"/>
      <w:pPr>
        <w:tabs>
          <w:tab w:val="num" w:pos="2880"/>
        </w:tabs>
        <w:ind w:left="2880" w:hanging="360"/>
      </w:pPr>
    </w:lvl>
    <w:lvl w:ilvl="4" w:tplc="7360B53E" w:tentative="1">
      <w:start w:val="1"/>
      <w:numFmt w:val="decimal"/>
      <w:lvlText w:val="%5."/>
      <w:lvlJc w:val="left"/>
      <w:pPr>
        <w:tabs>
          <w:tab w:val="num" w:pos="3600"/>
        </w:tabs>
        <w:ind w:left="3600" w:hanging="360"/>
      </w:pPr>
    </w:lvl>
    <w:lvl w:ilvl="5" w:tplc="BDF29A2C" w:tentative="1">
      <w:start w:val="1"/>
      <w:numFmt w:val="decimal"/>
      <w:lvlText w:val="%6."/>
      <w:lvlJc w:val="left"/>
      <w:pPr>
        <w:tabs>
          <w:tab w:val="num" w:pos="4320"/>
        </w:tabs>
        <w:ind w:left="4320" w:hanging="360"/>
      </w:pPr>
    </w:lvl>
    <w:lvl w:ilvl="6" w:tplc="102A98C4" w:tentative="1">
      <w:start w:val="1"/>
      <w:numFmt w:val="decimal"/>
      <w:lvlText w:val="%7."/>
      <w:lvlJc w:val="left"/>
      <w:pPr>
        <w:tabs>
          <w:tab w:val="num" w:pos="5040"/>
        </w:tabs>
        <w:ind w:left="5040" w:hanging="360"/>
      </w:pPr>
    </w:lvl>
    <w:lvl w:ilvl="7" w:tplc="27CADE7E" w:tentative="1">
      <w:start w:val="1"/>
      <w:numFmt w:val="decimal"/>
      <w:lvlText w:val="%8."/>
      <w:lvlJc w:val="left"/>
      <w:pPr>
        <w:tabs>
          <w:tab w:val="num" w:pos="5760"/>
        </w:tabs>
        <w:ind w:left="5760" w:hanging="360"/>
      </w:pPr>
    </w:lvl>
    <w:lvl w:ilvl="8" w:tplc="1DC8CE62" w:tentative="1">
      <w:start w:val="1"/>
      <w:numFmt w:val="decimal"/>
      <w:lvlText w:val="%9."/>
      <w:lvlJc w:val="left"/>
      <w:pPr>
        <w:tabs>
          <w:tab w:val="num" w:pos="6480"/>
        </w:tabs>
        <w:ind w:left="6480" w:hanging="360"/>
      </w:pPr>
    </w:lvl>
  </w:abstractNum>
  <w:abstractNum w:abstractNumId="10" w15:restartNumberingAfterBreak="0">
    <w:nsid w:val="7BA95267"/>
    <w:multiLevelType w:val="hybridMultilevel"/>
    <w:tmpl w:val="7258F45E"/>
    <w:lvl w:ilvl="0" w:tplc="384AC5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0"/>
  </w:num>
  <w:num w:numId="5">
    <w:abstractNumId w:val="9"/>
  </w:num>
  <w:num w:numId="6">
    <w:abstractNumId w:val="7"/>
  </w:num>
  <w:num w:numId="7">
    <w:abstractNumId w:val="10"/>
  </w:num>
  <w:num w:numId="8">
    <w:abstractNumId w:val="4"/>
    <w:lvlOverride w:ilvl="0">
      <w:startOverride w:val="1"/>
    </w:lvlOverride>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3D6"/>
    <w:rsid w:val="00037E1E"/>
    <w:rsid w:val="000557D3"/>
    <w:rsid w:val="0006667E"/>
    <w:rsid w:val="000B3648"/>
    <w:rsid w:val="0010555F"/>
    <w:rsid w:val="00154CAF"/>
    <w:rsid w:val="0022680C"/>
    <w:rsid w:val="00306988"/>
    <w:rsid w:val="003516D7"/>
    <w:rsid w:val="003B3D00"/>
    <w:rsid w:val="003C2561"/>
    <w:rsid w:val="003D3C95"/>
    <w:rsid w:val="00434854"/>
    <w:rsid w:val="0045740B"/>
    <w:rsid w:val="00460BE4"/>
    <w:rsid w:val="00496C14"/>
    <w:rsid w:val="004A6E0A"/>
    <w:rsid w:val="0050498F"/>
    <w:rsid w:val="0051606A"/>
    <w:rsid w:val="0057182C"/>
    <w:rsid w:val="00577C3A"/>
    <w:rsid w:val="005850F1"/>
    <w:rsid w:val="007060A7"/>
    <w:rsid w:val="00787D53"/>
    <w:rsid w:val="007D77E5"/>
    <w:rsid w:val="00801EEC"/>
    <w:rsid w:val="00813563"/>
    <w:rsid w:val="008D4654"/>
    <w:rsid w:val="00965F7D"/>
    <w:rsid w:val="009E243D"/>
    <w:rsid w:val="00A80C59"/>
    <w:rsid w:val="00A95B61"/>
    <w:rsid w:val="00AE6854"/>
    <w:rsid w:val="00B14255"/>
    <w:rsid w:val="00B43D97"/>
    <w:rsid w:val="00B52DF6"/>
    <w:rsid w:val="00BA1FF9"/>
    <w:rsid w:val="00BE4C0D"/>
    <w:rsid w:val="00C5541B"/>
    <w:rsid w:val="00C9326A"/>
    <w:rsid w:val="00CB4258"/>
    <w:rsid w:val="00CC33D6"/>
    <w:rsid w:val="00CF6C4E"/>
    <w:rsid w:val="00D15FDF"/>
    <w:rsid w:val="00D2147D"/>
    <w:rsid w:val="00DE4D7D"/>
    <w:rsid w:val="00E215D0"/>
    <w:rsid w:val="00E5186A"/>
    <w:rsid w:val="00ED2D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1419"/>
  <w15:chartTrackingRefBased/>
  <w15:docId w15:val="{9D712205-9817-4ECB-84C4-0D57349C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D7D"/>
    <w:pPr>
      <w:spacing w:after="0"/>
    </w:pPr>
    <w:rPr>
      <w:rFonts w:ascii="Times New Roman" w:eastAsia="SimSun" w:hAnsi="Times New Roman" w:cs="Times New Roman"/>
      <w:sz w:val="24"/>
      <w:szCs w:val="20"/>
      <w:lang w:eastAsia="zh-CN" w:bidi="ar-SA"/>
    </w:rPr>
  </w:style>
  <w:style w:type="paragraph" w:styleId="Heading1">
    <w:name w:val="heading 1"/>
    <w:basedOn w:val="Normal"/>
    <w:next w:val="Normal"/>
    <w:link w:val="Heading1Char"/>
    <w:autoRedefine/>
    <w:uiPriority w:val="9"/>
    <w:qFormat/>
    <w:rsid w:val="00DE4D7D"/>
    <w:pPr>
      <w:keepNext/>
      <w:keepLines/>
      <w:numPr>
        <w:numId w:val="1"/>
      </w:numPr>
      <w:spacing w:before="240"/>
      <w:outlineLvl w:val="0"/>
    </w:pPr>
    <w:rPr>
      <w:rFonts w:asciiTheme="majorHAnsi" w:eastAsiaTheme="majorEastAsia" w:hAnsiTheme="majorHAnsi" w:cstheme="majorBidi"/>
      <w:b/>
      <w:color w:val="2F5496" w:themeColor="accent1" w:themeShade="BF"/>
      <w:sz w:val="32"/>
      <w:szCs w:val="32"/>
      <w:lang w:eastAsia="en-US" w:bidi="he-IL"/>
    </w:rPr>
  </w:style>
  <w:style w:type="paragraph" w:styleId="Heading2">
    <w:name w:val="heading 2"/>
    <w:basedOn w:val="Normal"/>
    <w:next w:val="Normal"/>
    <w:link w:val="Heading2Char"/>
    <w:uiPriority w:val="9"/>
    <w:unhideWhenUsed/>
    <w:qFormat/>
    <w:rsid w:val="00DE4D7D"/>
    <w:pPr>
      <w:keepNext/>
      <w:keepLines/>
      <w:numPr>
        <w:ilvl w:val="1"/>
        <w:numId w:val="1"/>
      </w:numPr>
      <w:ind w:left="1440" w:hanging="720"/>
      <w:outlineLvl w:val="1"/>
    </w:pPr>
    <w:rPr>
      <w:rFonts w:asciiTheme="majorHAnsi" w:eastAsiaTheme="majorEastAsia" w:hAnsiTheme="majorHAnsi" w:cstheme="majorBidi"/>
      <w:color w:val="2F5496" w:themeColor="accent1" w:themeShade="BF"/>
      <w:sz w:val="26"/>
      <w:szCs w:val="26"/>
      <w:lang w:eastAsia="en-US" w:bidi="he-IL"/>
    </w:rPr>
  </w:style>
  <w:style w:type="paragraph" w:styleId="Heading3">
    <w:name w:val="heading 3"/>
    <w:basedOn w:val="Normal"/>
    <w:next w:val="Normal"/>
    <w:link w:val="Heading3Char"/>
    <w:uiPriority w:val="9"/>
    <w:unhideWhenUsed/>
    <w:qFormat/>
    <w:rsid w:val="00CC33D6"/>
    <w:pPr>
      <w:keepNext/>
      <w:keepLines/>
      <w:numPr>
        <w:ilvl w:val="2"/>
        <w:numId w:val="1"/>
      </w:numPr>
      <w:spacing w:before="40"/>
      <w:outlineLvl w:val="2"/>
    </w:pPr>
    <w:rPr>
      <w:rFonts w:asciiTheme="majorHAnsi" w:eastAsiaTheme="majorEastAsia" w:hAnsiTheme="majorHAnsi" w:cstheme="majorBidi"/>
      <w:color w:val="1F3763" w:themeColor="accent1" w:themeShade="7F"/>
      <w:szCs w:val="24"/>
      <w:lang w:eastAsia="en-US" w:bidi="he-IL"/>
    </w:rPr>
  </w:style>
  <w:style w:type="paragraph" w:styleId="Heading4">
    <w:name w:val="heading 4"/>
    <w:basedOn w:val="Normal"/>
    <w:next w:val="Normal"/>
    <w:link w:val="Heading4Char"/>
    <w:uiPriority w:val="9"/>
    <w:semiHidden/>
    <w:unhideWhenUsed/>
    <w:qFormat/>
    <w:rsid w:val="00CC33D6"/>
    <w:pPr>
      <w:keepNext/>
      <w:keepLines/>
      <w:numPr>
        <w:ilvl w:val="3"/>
        <w:numId w:val="1"/>
      </w:numPr>
      <w:spacing w:before="40"/>
      <w:outlineLvl w:val="3"/>
    </w:pPr>
    <w:rPr>
      <w:rFonts w:asciiTheme="majorHAnsi" w:eastAsiaTheme="majorEastAsia" w:hAnsiTheme="majorHAnsi" w:cstheme="majorBidi"/>
      <w:i/>
      <w:iCs/>
      <w:color w:val="2F5496" w:themeColor="accent1" w:themeShade="BF"/>
      <w:szCs w:val="22"/>
      <w:lang w:eastAsia="en-US" w:bidi="he-IL"/>
    </w:rPr>
  </w:style>
  <w:style w:type="paragraph" w:styleId="Heading5">
    <w:name w:val="heading 5"/>
    <w:basedOn w:val="Normal"/>
    <w:next w:val="Normal"/>
    <w:link w:val="Heading5Char"/>
    <w:uiPriority w:val="9"/>
    <w:semiHidden/>
    <w:unhideWhenUsed/>
    <w:qFormat/>
    <w:rsid w:val="00CC33D6"/>
    <w:pPr>
      <w:keepNext/>
      <w:keepLines/>
      <w:numPr>
        <w:ilvl w:val="4"/>
        <w:numId w:val="1"/>
      </w:numPr>
      <w:spacing w:before="40"/>
      <w:outlineLvl w:val="4"/>
    </w:pPr>
    <w:rPr>
      <w:rFonts w:asciiTheme="majorHAnsi" w:eastAsiaTheme="majorEastAsia" w:hAnsiTheme="majorHAnsi" w:cstheme="majorBidi"/>
      <w:color w:val="2F5496" w:themeColor="accent1" w:themeShade="BF"/>
      <w:szCs w:val="22"/>
      <w:lang w:eastAsia="en-US" w:bidi="he-IL"/>
    </w:rPr>
  </w:style>
  <w:style w:type="paragraph" w:styleId="Heading6">
    <w:name w:val="heading 6"/>
    <w:basedOn w:val="Normal"/>
    <w:next w:val="Normal"/>
    <w:link w:val="Heading6Char"/>
    <w:uiPriority w:val="9"/>
    <w:semiHidden/>
    <w:unhideWhenUsed/>
    <w:qFormat/>
    <w:rsid w:val="00CC33D6"/>
    <w:pPr>
      <w:keepNext/>
      <w:keepLines/>
      <w:numPr>
        <w:ilvl w:val="5"/>
        <w:numId w:val="1"/>
      </w:numPr>
      <w:spacing w:before="40"/>
      <w:outlineLvl w:val="5"/>
    </w:pPr>
    <w:rPr>
      <w:rFonts w:asciiTheme="majorHAnsi" w:eastAsiaTheme="majorEastAsia" w:hAnsiTheme="majorHAnsi" w:cstheme="majorBidi"/>
      <w:color w:val="1F3763" w:themeColor="accent1" w:themeShade="7F"/>
      <w:szCs w:val="22"/>
      <w:lang w:eastAsia="en-US" w:bidi="he-IL"/>
    </w:rPr>
  </w:style>
  <w:style w:type="paragraph" w:styleId="Heading7">
    <w:name w:val="heading 7"/>
    <w:basedOn w:val="Normal"/>
    <w:next w:val="Normal"/>
    <w:link w:val="Heading7Char"/>
    <w:uiPriority w:val="9"/>
    <w:semiHidden/>
    <w:unhideWhenUsed/>
    <w:qFormat/>
    <w:rsid w:val="00CC33D6"/>
    <w:pPr>
      <w:keepNext/>
      <w:keepLines/>
      <w:numPr>
        <w:ilvl w:val="6"/>
        <w:numId w:val="1"/>
      </w:numPr>
      <w:spacing w:before="40"/>
      <w:outlineLvl w:val="6"/>
    </w:pPr>
    <w:rPr>
      <w:rFonts w:asciiTheme="majorHAnsi" w:eastAsiaTheme="majorEastAsia" w:hAnsiTheme="majorHAnsi" w:cstheme="majorBidi"/>
      <w:i/>
      <w:iCs/>
      <w:color w:val="1F3763" w:themeColor="accent1" w:themeShade="7F"/>
      <w:szCs w:val="22"/>
      <w:lang w:eastAsia="en-US" w:bidi="he-IL"/>
    </w:rPr>
  </w:style>
  <w:style w:type="paragraph" w:styleId="Heading8">
    <w:name w:val="heading 8"/>
    <w:basedOn w:val="Normal"/>
    <w:next w:val="Normal"/>
    <w:link w:val="Heading8Char"/>
    <w:uiPriority w:val="9"/>
    <w:semiHidden/>
    <w:unhideWhenUsed/>
    <w:qFormat/>
    <w:rsid w:val="00CC33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eastAsia="en-US" w:bidi="he-IL"/>
    </w:rPr>
  </w:style>
  <w:style w:type="paragraph" w:styleId="Heading9">
    <w:name w:val="heading 9"/>
    <w:basedOn w:val="Normal"/>
    <w:next w:val="Normal"/>
    <w:link w:val="Heading9Char"/>
    <w:uiPriority w:val="9"/>
    <w:semiHidden/>
    <w:unhideWhenUsed/>
    <w:qFormat/>
    <w:rsid w:val="00CC33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98F"/>
    <w:pPr>
      <w:tabs>
        <w:tab w:val="center" w:pos="4680"/>
        <w:tab w:val="right" w:pos="9360"/>
      </w:tabs>
    </w:pPr>
  </w:style>
  <w:style w:type="character" w:customStyle="1" w:styleId="HeaderChar">
    <w:name w:val="Header Char"/>
    <w:basedOn w:val="DefaultParagraphFont"/>
    <w:link w:val="Header"/>
    <w:uiPriority w:val="99"/>
    <w:rsid w:val="0050498F"/>
    <w:rPr>
      <w:rFonts w:ascii="Times New Roman" w:hAnsi="Times New Roman" w:cstheme="minorBidi"/>
    </w:rPr>
  </w:style>
  <w:style w:type="paragraph" w:styleId="Footer">
    <w:name w:val="footer"/>
    <w:basedOn w:val="Normal"/>
    <w:link w:val="FooterChar"/>
    <w:uiPriority w:val="99"/>
    <w:unhideWhenUsed/>
    <w:rsid w:val="0050498F"/>
    <w:pPr>
      <w:tabs>
        <w:tab w:val="center" w:pos="4680"/>
        <w:tab w:val="right" w:pos="9360"/>
      </w:tabs>
    </w:pPr>
  </w:style>
  <w:style w:type="character" w:customStyle="1" w:styleId="FooterChar">
    <w:name w:val="Footer Char"/>
    <w:basedOn w:val="DefaultParagraphFont"/>
    <w:link w:val="Footer"/>
    <w:uiPriority w:val="99"/>
    <w:rsid w:val="0050498F"/>
    <w:rPr>
      <w:rFonts w:ascii="Times New Roman" w:hAnsi="Times New Roman" w:cstheme="minorBidi"/>
    </w:rPr>
  </w:style>
  <w:style w:type="paragraph" w:styleId="ListParagraph">
    <w:name w:val="List Paragraph"/>
    <w:basedOn w:val="Normal"/>
    <w:uiPriority w:val="34"/>
    <w:qFormat/>
    <w:rsid w:val="0050498F"/>
    <w:pPr>
      <w:ind w:left="720"/>
      <w:contextualSpacing/>
    </w:pPr>
  </w:style>
  <w:style w:type="character" w:customStyle="1" w:styleId="Heading1Char">
    <w:name w:val="Heading 1 Char"/>
    <w:basedOn w:val="DefaultParagraphFont"/>
    <w:link w:val="Heading1"/>
    <w:uiPriority w:val="9"/>
    <w:rsid w:val="00DE4D7D"/>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DE4D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33D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C33D6"/>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CC33D6"/>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CC33D6"/>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CC33D6"/>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CC33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33D6"/>
    <w:rPr>
      <w:rFonts w:asciiTheme="majorHAnsi" w:eastAsiaTheme="majorEastAsia" w:hAnsiTheme="majorHAnsi" w:cstheme="majorBidi"/>
      <w:i/>
      <w:iCs/>
      <w:color w:val="272727" w:themeColor="text1" w:themeTint="D8"/>
      <w:sz w:val="21"/>
      <w:szCs w:val="21"/>
    </w:rPr>
  </w:style>
  <w:style w:type="paragraph" w:customStyle="1" w:styleId="Style1">
    <w:name w:val="Style1"/>
    <w:basedOn w:val="Heading1"/>
    <w:link w:val="Style1Char"/>
    <w:qFormat/>
    <w:rsid w:val="008D4654"/>
    <w:rPr>
      <w:b w:val="0"/>
    </w:rPr>
  </w:style>
  <w:style w:type="character" w:customStyle="1" w:styleId="Style1Char">
    <w:name w:val="Style1 Char"/>
    <w:basedOn w:val="Heading1Char"/>
    <w:link w:val="Style1"/>
    <w:rsid w:val="008D4654"/>
    <w:rPr>
      <w:rFonts w:asciiTheme="majorHAnsi" w:eastAsiaTheme="majorEastAsia" w:hAnsiTheme="majorHAnsi" w:cstheme="majorBidi"/>
      <w:b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5991">
      <w:bodyDiv w:val="1"/>
      <w:marLeft w:val="0"/>
      <w:marRight w:val="0"/>
      <w:marTop w:val="0"/>
      <w:marBottom w:val="0"/>
      <w:divBdr>
        <w:top w:val="none" w:sz="0" w:space="0" w:color="auto"/>
        <w:left w:val="none" w:sz="0" w:space="0" w:color="auto"/>
        <w:bottom w:val="none" w:sz="0" w:space="0" w:color="auto"/>
        <w:right w:val="none" w:sz="0" w:space="0" w:color="auto"/>
      </w:divBdr>
      <w:divsChild>
        <w:div w:id="1589381903">
          <w:marLeft w:val="806"/>
          <w:marRight w:val="0"/>
          <w:marTop w:val="154"/>
          <w:marBottom w:val="0"/>
          <w:divBdr>
            <w:top w:val="none" w:sz="0" w:space="0" w:color="auto"/>
            <w:left w:val="none" w:sz="0" w:space="0" w:color="auto"/>
            <w:bottom w:val="none" w:sz="0" w:space="0" w:color="auto"/>
            <w:right w:val="none" w:sz="0" w:space="0" w:color="auto"/>
          </w:divBdr>
        </w:div>
        <w:div w:id="2059275801">
          <w:marLeft w:val="806"/>
          <w:marRight w:val="0"/>
          <w:marTop w:val="154"/>
          <w:marBottom w:val="0"/>
          <w:divBdr>
            <w:top w:val="none" w:sz="0" w:space="0" w:color="auto"/>
            <w:left w:val="none" w:sz="0" w:space="0" w:color="auto"/>
            <w:bottom w:val="none" w:sz="0" w:space="0" w:color="auto"/>
            <w:right w:val="none" w:sz="0" w:space="0" w:color="auto"/>
          </w:divBdr>
        </w:div>
        <w:div w:id="273363271">
          <w:marLeft w:val="806"/>
          <w:marRight w:val="0"/>
          <w:marTop w:val="154"/>
          <w:marBottom w:val="0"/>
          <w:divBdr>
            <w:top w:val="none" w:sz="0" w:space="0" w:color="auto"/>
            <w:left w:val="none" w:sz="0" w:space="0" w:color="auto"/>
            <w:bottom w:val="none" w:sz="0" w:space="0" w:color="auto"/>
            <w:right w:val="none" w:sz="0" w:space="0" w:color="auto"/>
          </w:divBdr>
        </w:div>
        <w:div w:id="782924436">
          <w:marLeft w:val="806"/>
          <w:marRight w:val="0"/>
          <w:marTop w:val="154"/>
          <w:marBottom w:val="0"/>
          <w:divBdr>
            <w:top w:val="none" w:sz="0" w:space="0" w:color="auto"/>
            <w:left w:val="none" w:sz="0" w:space="0" w:color="auto"/>
            <w:bottom w:val="none" w:sz="0" w:space="0" w:color="auto"/>
            <w:right w:val="none" w:sz="0" w:space="0" w:color="auto"/>
          </w:divBdr>
        </w:div>
        <w:div w:id="814763626">
          <w:marLeft w:val="806"/>
          <w:marRight w:val="0"/>
          <w:marTop w:val="154"/>
          <w:marBottom w:val="0"/>
          <w:divBdr>
            <w:top w:val="none" w:sz="0" w:space="0" w:color="auto"/>
            <w:left w:val="none" w:sz="0" w:space="0" w:color="auto"/>
            <w:bottom w:val="none" w:sz="0" w:space="0" w:color="auto"/>
            <w:right w:val="none" w:sz="0" w:space="0" w:color="auto"/>
          </w:divBdr>
        </w:div>
        <w:div w:id="83459481">
          <w:marLeft w:val="806"/>
          <w:marRight w:val="0"/>
          <w:marTop w:val="154"/>
          <w:marBottom w:val="0"/>
          <w:divBdr>
            <w:top w:val="none" w:sz="0" w:space="0" w:color="auto"/>
            <w:left w:val="none" w:sz="0" w:space="0" w:color="auto"/>
            <w:bottom w:val="none" w:sz="0" w:space="0" w:color="auto"/>
            <w:right w:val="none" w:sz="0" w:space="0" w:color="auto"/>
          </w:divBdr>
        </w:div>
      </w:divsChild>
    </w:div>
    <w:div w:id="1951473146">
      <w:bodyDiv w:val="1"/>
      <w:marLeft w:val="0"/>
      <w:marRight w:val="0"/>
      <w:marTop w:val="0"/>
      <w:marBottom w:val="0"/>
      <w:divBdr>
        <w:top w:val="none" w:sz="0" w:space="0" w:color="auto"/>
        <w:left w:val="none" w:sz="0" w:space="0" w:color="auto"/>
        <w:bottom w:val="none" w:sz="0" w:space="0" w:color="auto"/>
        <w:right w:val="none" w:sz="0" w:space="0" w:color="auto"/>
      </w:divBdr>
      <w:divsChild>
        <w:div w:id="511266964">
          <w:marLeft w:val="806"/>
          <w:marRight w:val="0"/>
          <w:marTop w:val="154"/>
          <w:marBottom w:val="0"/>
          <w:divBdr>
            <w:top w:val="none" w:sz="0" w:space="0" w:color="auto"/>
            <w:left w:val="none" w:sz="0" w:space="0" w:color="auto"/>
            <w:bottom w:val="none" w:sz="0" w:space="0" w:color="auto"/>
            <w:right w:val="none" w:sz="0" w:space="0" w:color="auto"/>
          </w:divBdr>
        </w:div>
        <w:div w:id="1368020018">
          <w:marLeft w:val="806"/>
          <w:marRight w:val="0"/>
          <w:marTop w:val="154"/>
          <w:marBottom w:val="0"/>
          <w:divBdr>
            <w:top w:val="none" w:sz="0" w:space="0" w:color="auto"/>
            <w:left w:val="none" w:sz="0" w:space="0" w:color="auto"/>
            <w:bottom w:val="none" w:sz="0" w:space="0" w:color="auto"/>
            <w:right w:val="none" w:sz="0" w:space="0" w:color="auto"/>
          </w:divBdr>
        </w:div>
        <w:div w:id="870800233">
          <w:marLeft w:val="806"/>
          <w:marRight w:val="0"/>
          <w:marTop w:val="154"/>
          <w:marBottom w:val="0"/>
          <w:divBdr>
            <w:top w:val="none" w:sz="0" w:space="0" w:color="auto"/>
            <w:left w:val="none" w:sz="0" w:space="0" w:color="auto"/>
            <w:bottom w:val="none" w:sz="0" w:space="0" w:color="auto"/>
            <w:right w:val="none" w:sz="0" w:space="0" w:color="auto"/>
          </w:divBdr>
        </w:div>
        <w:div w:id="1747654727">
          <w:marLeft w:val="806"/>
          <w:marRight w:val="0"/>
          <w:marTop w:val="154"/>
          <w:marBottom w:val="0"/>
          <w:divBdr>
            <w:top w:val="none" w:sz="0" w:space="0" w:color="auto"/>
            <w:left w:val="none" w:sz="0" w:space="0" w:color="auto"/>
            <w:bottom w:val="none" w:sz="0" w:space="0" w:color="auto"/>
            <w:right w:val="none" w:sz="0" w:space="0" w:color="auto"/>
          </w:divBdr>
        </w:div>
        <w:div w:id="196628740">
          <w:marLeft w:val="806"/>
          <w:marRight w:val="0"/>
          <w:marTop w:val="154"/>
          <w:marBottom w:val="0"/>
          <w:divBdr>
            <w:top w:val="none" w:sz="0" w:space="0" w:color="auto"/>
            <w:left w:val="none" w:sz="0" w:space="0" w:color="auto"/>
            <w:bottom w:val="none" w:sz="0" w:space="0" w:color="auto"/>
            <w:right w:val="none" w:sz="0" w:space="0" w:color="auto"/>
          </w:divBdr>
        </w:div>
        <w:div w:id="373122498">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historyinstitut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ristianhistoryinstitut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hristianhistoryinstitute.org" TargetMode="External"/><Relationship Id="rId4" Type="http://schemas.openxmlformats.org/officeDocument/2006/relationships/webSettings" Target="webSettings.xml"/><Relationship Id="rId9" Type="http://schemas.openxmlformats.org/officeDocument/2006/relationships/hyperlink" Target="http://www.christianhistory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McCarthy</dc:creator>
  <cp:keywords/>
  <dc:description/>
  <cp:lastModifiedBy>Richard Dennert</cp:lastModifiedBy>
  <cp:revision>7</cp:revision>
  <dcterms:created xsi:type="dcterms:W3CDTF">2021-03-15T20:56:00Z</dcterms:created>
  <dcterms:modified xsi:type="dcterms:W3CDTF">2021-04-12T22:27:00Z</dcterms:modified>
</cp:coreProperties>
</file>