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F8EE99" w14:textId="77777777" w:rsidR="00271544" w:rsidRPr="00AE2DD6" w:rsidRDefault="00271544" w:rsidP="00271544">
      <w:pPr>
        <w:pStyle w:val="OutlineTitle-TimesNR"/>
      </w:pPr>
      <w:r w:rsidRPr="00AE2DD6">
        <w:t xml:space="preserve">Leading Through the Organizational </w:t>
      </w:r>
      <w:proofErr w:type="gramStart"/>
      <w:r w:rsidRPr="00AE2DD6">
        <w:t>Life-Cycle</w:t>
      </w:r>
      <w:proofErr w:type="gramEnd"/>
    </w:p>
    <w:p w14:paraId="64E62D76" w14:textId="77777777" w:rsidR="00271544" w:rsidRPr="00AE2DD6" w:rsidRDefault="00271544" w:rsidP="00271544">
      <w:pPr>
        <w:pStyle w:val="OutlineText-TimesNR"/>
      </w:pPr>
    </w:p>
    <w:p w14:paraId="6D6AE573" w14:textId="77777777" w:rsidR="00271544" w:rsidRPr="00AE2DD6" w:rsidRDefault="00271544" w:rsidP="00AE2DD6">
      <w:pPr>
        <w:pStyle w:val="OutlineText-TimesNR"/>
        <w:jc w:val="both"/>
      </w:pPr>
      <w:r w:rsidRPr="00AE2DD6">
        <w:t xml:space="preserve">Just as a family's needs and dynamics change through different seasons of life, so organizations mature through different stages in their </w:t>
      </w:r>
      <w:proofErr w:type="gramStart"/>
      <w:r w:rsidRPr="00AE2DD6">
        <w:t>life-cycle</w:t>
      </w:r>
      <w:proofErr w:type="gramEnd"/>
      <w:r w:rsidRPr="00AE2DD6">
        <w:t xml:space="preserve">, and the style and role of leaders needs to adapt accordingly.  Often the most effective type of leadership at the beginning becomes the very thing that hinders further growth later on.  A wise leader must change their leadership style to match the current needs of the church or organization.  If not, the leader begins to burn out and growth comes to a halt.  Fortunately, this organizational </w:t>
      </w:r>
      <w:proofErr w:type="gramStart"/>
      <w:r w:rsidRPr="00AE2DD6">
        <w:t>life-cycle</w:t>
      </w:r>
      <w:proofErr w:type="gramEnd"/>
      <w:r w:rsidRPr="00AE2DD6">
        <w:t xml:space="preserve"> is predictable.  What are these typical stages of development? How can a leader learn to shift “leadership gears” in order to enable continued growth?</w:t>
      </w:r>
    </w:p>
    <w:p w14:paraId="38F167F6" w14:textId="77777777" w:rsidR="00271544" w:rsidRPr="00AE2DD6" w:rsidRDefault="00271544" w:rsidP="00AE2DD6">
      <w:pPr>
        <w:pStyle w:val="OutlineText-TimesNR"/>
        <w:jc w:val="both"/>
      </w:pPr>
    </w:p>
    <w:p w14:paraId="202E1386" w14:textId="77777777" w:rsidR="00271544" w:rsidRPr="00AE2DD6" w:rsidRDefault="00271544" w:rsidP="00AE2DD6">
      <w:pPr>
        <w:pStyle w:val="OutlineText-TimesNR"/>
        <w:jc w:val="both"/>
      </w:pPr>
      <w:r w:rsidRPr="00AE2DD6">
        <w:rPr>
          <w:b/>
          <w:bCs/>
        </w:rPr>
        <w:t>Dave Patty</w:t>
      </w:r>
      <w:r w:rsidRPr="00AE2DD6">
        <w:t xml:space="preserve"> has been involved in training youth leaders and leading national and international youth movements in Europe for over 30 years. He serves as the president of Josiah Venture. He is also a founding member of Global Youth Initiative, which mobilizes and equips youth ministry trainers in over 60 countries of the world. Dave is an ordained pastor with a BA in theology and a MA in education. He has also done graduate work in leadership development at Harvard University. For the past 27 years he has lived in the Czech Republic, and he spent the 10 years before that in Germany. Dave is married to Connie and has three grown children, Tyler, Caleb, and Claire.</w:t>
      </w:r>
    </w:p>
    <w:p w14:paraId="33A43621" w14:textId="77777777" w:rsidR="007E6826" w:rsidRPr="00AE2DD6" w:rsidRDefault="007E6826" w:rsidP="00B7717A"/>
    <w:p w14:paraId="68EF0A17" w14:textId="43B937F3" w:rsidR="00B7717A" w:rsidRPr="00AE2DD6" w:rsidRDefault="00B7717A" w:rsidP="00B7717A">
      <w:r w:rsidRPr="00AE2DD6">
        <w:t xml:space="preserve">  </w:t>
      </w:r>
    </w:p>
    <w:p w14:paraId="1B0500B8" w14:textId="65FAB98D" w:rsidR="00632AEF" w:rsidRPr="00AE2DD6" w:rsidRDefault="005D2B48">
      <w:pPr>
        <w:rPr>
          <w:b/>
        </w:rPr>
      </w:pPr>
      <w:r w:rsidRPr="00AE2DD6">
        <w:rPr>
          <w:b/>
        </w:rPr>
        <w:t>Four</w:t>
      </w:r>
      <w:r w:rsidR="00232557" w:rsidRPr="00AE2DD6">
        <w:rPr>
          <w:b/>
        </w:rPr>
        <w:t xml:space="preserve"> </w:t>
      </w:r>
      <w:r w:rsidR="00E8091F" w:rsidRPr="00AE2DD6">
        <w:rPr>
          <w:b/>
        </w:rPr>
        <w:t>Organizational Life Cycle</w:t>
      </w:r>
      <w:r w:rsidR="00B7717A" w:rsidRPr="00AE2DD6">
        <w:rPr>
          <w:b/>
        </w:rPr>
        <w:t xml:space="preserve"> Theories</w:t>
      </w:r>
    </w:p>
    <w:p w14:paraId="1FCA3789" w14:textId="77777777" w:rsidR="00232557" w:rsidRPr="00AE2DD6" w:rsidRDefault="00232557">
      <w:pPr>
        <w:rPr>
          <w:b/>
        </w:rPr>
      </w:pPr>
    </w:p>
    <w:p w14:paraId="354C9D46" w14:textId="7476030B" w:rsidR="00B7717A" w:rsidRPr="00AE2DD6" w:rsidRDefault="00B7717A" w:rsidP="00AE2DD6">
      <w:pPr>
        <w:pStyle w:val="ListParagraph"/>
        <w:numPr>
          <w:ilvl w:val="0"/>
          <w:numId w:val="3"/>
        </w:numPr>
        <w:rPr>
          <w:rFonts w:ascii="Times New Roman" w:hAnsi="Times New Roman" w:cs="Times New Roman"/>
          <w:b/>
        </w:rPr>
      </w:pPr>
      <w:r w:rsidRPr="00AE2DD6">
        <w:rPr>
          <w:rFonts w:ascii="Times New Roman" w:hAnsi="Times New Roman" w:cs="Times New Roman"/>
          <w:b/>
        </w:rPr>
        <w:t>Larry Greiner - 1972</w:t>
      </w:r>
    </w:p>
    <w:p w14:paraId="2BA9791C" w14:textId="1F97E2D1" w:rsidR="00E8091F" w:rsidRPr="00AE2DD6" w:rsidRDefault="00E8091F"/>
    <w:p w14:paraId="6151976B" w14:textId="3A9077FB" w:rsidR="00E8091F" w:rsidRPr="00AE2DD6" w:rsidRDefault="00E8091F" w:rsidP="00E8091F">
      <w:r w:rsidRPr="00AE2DD6">
        <w:fldChar w:fldCharType="begin"/>
      </w:r>
      <w:r w:rsidRPr="00AE2DD6">
        <w:instrText xml:space="preserve"> INCLUDEPICTURE "https://slideplayer.com/slide/12255497/72/images/5/The+Five+Phases+of+Growth+Larry+Greiner.jpg" \* MERGEFORMATINET </w:instrText>
      </w:r>
      <w:r w:rsidRPr="00AE2DD6">
        <w:fldChar w:fldCharType="separate"/>
      </w:r>
      <w:r w:rsidRPr="00AE2DD6">
        <w:rPr>
          <w:noProof/>
        </w:rPr>
        <w:drawing>
          <wp:inline distT="0" distB="0" distL="0" distR="0" wp14:anchorId="6A4B2EDC" wp14:editId="7807545C">
            <wp:extent cx="5739714" cy="4331981"/>
            <wp:effectExtent l="0" t="0" r="1270" b="0"/>
            <wp:docPr id="1" name="Picture 1" descr="https://slideplayer.com/slide/12255497/72/images/5/The+Five+Phases+of+Growth+Larry+Gre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ideplayer.com/slide/12255497/72/images/5/The+Five+Phases+of+Growth+Larry+Greiner.jpg"/>
                    <pic:cNvPicPr>
                      <a:picLocks noChangeAspect="1" noChangeArrowheads="1"/>
                    </pic:cNvPicPr>
                  </pic:nvPicPr>
                  <pic:blipFill rotWithShape="1">
                    <a:blip r:embed="rId7">
                      <a:extLst>
                        <a:ext uri="{28A0092B-C50C-407E-A947-70E740481C1C}">
                          <a14:useLocalDpi xmlns:a14="http://schemas.microsoft.com/office/drawing/2010/main" val="0"/>
                        </a:ext>
                      </a:extLst>
                    </a:blip>
                    <a:srcRect l="9622" t="15672" r="15480" b="8957"/>
                    <a:stretch/>
                  </pic:blipFill>
                  <pic:spPr bwMode="auto">
                    <a:xfrm>
                      <a:off x="0" y="0"/>
                      <a:ext cx="5754694" cy="4343287"/>
                    </a:xfrm>
                    <a:prstGeom prst="rect">
                      <a:avLst/>
                    </a:prstGeom>
                    <a:noFill/>
                    <a:ln>
                      <a:noFill/>
                    </a:ln>
                    <a:extLst>
                      <a:ext uri="{53640926-AAD7-44D8-BBD7-CCE9431645EC}">
                        <a14:shadowObscured xmlns:a14="http://schemas.microsoft.com/office/drawing/2010/main"/>
                      </a:ext>
                    </a:extLst>
                  </pic:spPr>
                </pic:pic>
              </a:graphicData>
            </a:graphic>
          </wp:inline>
        </w:drawing>
      </w:r>
      <w:r w:rsidRPr="00AE2DD6">
        <w:fldChar w:fldCharType="end"/>
      </w:r>
    </w:p>
    <w:p w14:paraId="20E535E2" w14:textId="53579AA5" w:rsidR="00E8091F" w:rsidRPr="00AE2DD6" w:rsidRDefault="00E8091F"/>
    <w:p w14:paraId="005B487A" w14:textId="02F21F8A" w:rsidR="00E8091F" w:rsidRPr="00AE2DD6" w:rsidRDefault="00E8091F" w:rsidP="00AE2DD6">
      <w:pPr>
        <w:pStyle w:val="ListParagraph"/>
        <w:numPr>
          <w:ilvl w:val="0"/>
          <w:numId w:val="4"/>
        </w:numPr>
        <w:spacing w:before="100" w:beforeAutospacing="1" w:after="100" w:afterAutospacing="1"/>
        <w:ind w:left="1440"/>
        <w:rPr>
          <w:rFonts w:ascii="Times New Roman" w:hAnsi="Times New Roman" w:cs="Times New Roman"/>
        </w:rPr>
      </w:pPr>
      <w:r w:rsidRPr="00AE2DD6">
        <w:rPr>
          <w:rFonts w:ascii="Times New Roman" w:hAnsi="Times New Roman" w:cs="Times New Roman"/>
        </w:rPr>
        <w:t xml:space="preserve">According to Larry Greiner, there are 5 phases of growth in an organization, each indicated by an evolutionary and subsequently, a revolutionary phase. </w:t>
      </w:r>
    </w:p>
    <w:p w14:paraId="48F8170F" w14:textId="66A407E6" w:rsidR="00E8091F" w:rsidRPr="00C017D2" w:rsidRDefault="00E8091F" w:rsidP="00AE2DD6">
      <w:pPr>
        <w:pStyle w:val="ListParagraph"/>
        <w:numPr>
          <w:ilvl w:val="0"/>
          <w:numId w:val="4"/>
        </w:numPr>
        <w:spacing w:before="100" w:beforeAutospacing="1" w:after="100" w:afterAutospacing="1"/>
        <w:ind w:left="1440"/>
        <w:rPr>
          <w:rFonts w:ascii="Times New Roman" w:hAnsi="Times New Roman" w:cs="Times New Roman"/>
        </w:rPr>
      </w:pPr>
      <w:proofErr w:type="gramStart"/>
      <w:r w:rsidRPr="00C017D2">
        <w:rPr>
          <w:rFonts w:ascii="Times New Roman" w:hAnsi="Times New Roman" w:cs="Times New Roman"/>
        </w:rPr>
        <w:lastRenderedPageBreak/>
        <w:t>An evolutionary phase,</w:t>
      </w:r>
      <w:proofErr w:type="gramEnd"/>
      <w:r w:rsidRPr="00C017D2">
        <w:rPr>
          <w:rFonts w:ascii="Times New Roman" w:hAnsi="Times New Roman" w:cs="Times New Roman"/>
        </w:rPr>
        <w:t xml:space="preserve"> refers to an extended duration of expansion enjoyed by the organization with no significant disruptions. Similarly, a revolutionary phase refers to a period of considerable disturbance within an organization.</w:t>
      </w:r>
      <w:r w:rsidR="005D2B48" w:rsidRPr="00C017D2">
        <w:rPr>
          <w:rFonts w:ascii="Times New Roman" w:hAnsi="Times New Roman" w:cs="Times New Roman"/>
        </w:rPr>
        <w:t xml:space="preserve"> </w:t>
      </w:r>
    </w:p>
    <w:p w14:paraId="3DCFE77C" w14:textId="6BF04D38" w:rsidR="00AE2DD6" w:rsidRPr="00C017D2" w:rsidRDefault="00AE2DD6" w:rsidP="00AE2DD6">
      <w:pPr>
        <w:pStyle w:val="ListParagraph"/>
        <w:spacing w:before="100" w:beforeAutospacing="1" w:after="100" w:afterAutospacing="1"/>
        <w:ind w:left="1440"/>
        <w:rPr>
          <w:rFonts w:ascii="Times New Roman" w:hAnsi="Times New Roman" w:cs="Times New Roman"/>
        </w:rPr>
      </w:pPr>
    </w:p>
    <w:p w14:paraId="7CCF60FD" w14:textId="77777777" w:rsidR="00AE2DD6" w:rsidRPr="00C017D2" w:rsidRDefault="00AE2DD6" w:rsidP="00AE2DD6">
      <w:pPr>
        <w:pStyle w:val="ListParagraph"/>
        <w:spacing w:before="100" w:beforeAutospacing="1" w:after="100" w:afterAutospacing="1"/>
        <w:ind w:left="1440"/>
        <w:rPr>
          <w:rFonts w:ascii="Times New Roman" w:hAnsi="Times New Roman" w:cs="Times New Roman"/>
        </w:rPr>
      </w:pPr>
    </w:p>
    <w:p w14:paraId="709970C4" w14:textId="3AC8CFA8" w:rsidR="00E8091F" w:rsidRPr="00C017D2" w:rsidRDefault="00E8091F" w:rsidP="00AE2DD6">
      <w:pPr>
        <w:pStyle w:val="ListParagraph"/>
        <w:numPr>
          <w:ilvl w:val="0"/>
          <w:numId w:val="6"/>
        </w:numPr>
        <w:spacing w:before="100" w:beforeAutospacing="1" w:after="100" w:afterAutospacing="1"/>
        <w:ind w:left="2160"/>
        <w:outlineLvl w:val="2"/>
        <w:rPr>
          <w:rFonts w:ascii="Times New Roman" w:hAnsi="Times New Roman" w:cs="Times New Roman"/>
          <w:bCs/>
        </w:rPr>
      </w:pPr>
      <w:r w:rsidRPr="00C017D2">
        <w:rPr>
          <w:rFonts w:ascii="Times New Roman" w:hAnsi="Times New Roman" w:cs="Times New Roman"/>
          <w:bCs/>
        </w:rPr>
        <w:t>Phase 1: creative expansion → leadership crisis</w:t>
      </w:r>
    </w:p>
    <w:p w14:paraId="44D342B6" w14:textId="77B3226C" w:rsidR="00AE2DD6" w:rsidRPr="00C017D2" w:rsidRDefault="00AE2DD6" w:rsidP="00AE2DD6">
      <w:pPr>
        <w:pStyle w:val="ListParagraph"/>
        <w:spacing w:before="100" w:beforeAutospacing="1" w:after="100" w:afterAutospacing="1"/>
        <w:ind w:left="2160"/>
        <w:outlineLvl w:val="2"/>
        <w:rPr>
          <w:rFonts w:ascii="Times New Roman" w:hAnsi="Times New Roman" w:cs="Times New Roman"/>
          <w:bCs/>
        </w:rPr>
      </w:pPr>
    </w:p>
    <w:p w14:paraId="2E3C6F10" w14:textId="5F7D8CF5" w:rsidR="00AE2DD6" w:rsidRPr="00C017D2" w:rsidRDefault="00AE2DD6" w:rsidP="00AE2DD6">
      <w:pPr>
        <w:pStyle w:val="ListParagraph"/>
        <w:spacing w:before="100" w:beforeAutospacing="1" w:after="100" w:afterAutospacing="1"/>
        <w:ind w:left="2160"/>
        <w:outlineLvl w:val="2"/>
        <w:rPr>
          <w:rFonts w:ascii="Times New Roman" w:hAnsi="Times New Roman" w:cs="Times New Roman"/>
          <w:bCs/>
        </w:rPr>
      </w:pPr>
    </w:p>
    <w:p w14:paraId="6E956C2B" w14:textId="77777777" w:rsidR="00AE2DD6" w:rsidRPr="00C017D2" w:rsidRDefault="00AE2DD6" w:rsidP="00AE2DD6">
      <w:pPr>
        <w:pStyle w:val="ListParagraph"/>
        <w:spacing w:before="100" w:beforeAutospacing="1" w:after="100" w:afterAutospacing="1"/>
        <w:ind w:left="2160"/>
        <w:outlineLvl w:val="2"/>
        <w:rPr>
          <w:rFonts w:ascii="Times New Roman" w:hAnsi="Times New Roman" w:cs="Times New Roman"/>
          <w:bCs/>
        </w:rPr>
      </w:pPr>
    </w:p>
    <w:p w14:paraId="019BF35D" w14:textId="75638D4D" w:rsidR="00E8091F" w:rsidRPr="00C017D2" w:rsidRDefault="00E8091F" w:rsidP="00AE2DD6">
      <w:pPr>
        <w:pStyle w:val="ListParagraph"/>
        <w:numPr>
          <w:ilvl w:val="0"/>
          <w:numId w:val="6"/>
        </w:numPr>
        <w:spacing w:before="100" w:beforeAutospacing="1" w:after="100" w:afterAutospacing="1"/>
        <w:ind w:left="2160"/>
        <w:outlineLvl w:val="2"/>
        <w:rPr>
          <w:rFonts w:ascii="Times New Roman" w:hAnsi="Times New Roman" w:cs="Times New Roman"/>
          <w:bCs/>
        </w:rPr>
      </w:pPr>
      <w:r w:rsidRPr="00C017D2">
        <w:rPr>
          <w:rFonts w:ascii="Times New Roman" w:hAnsi="Times New Roman" w:cs="Times New Roman"/>
          <w:bCs/>
        </w:rPr>
        <w:t>Phase 2: directional expansion → autonomy crisis</w:t>
      </w:r>
    </w:p>
    <w:p w14:paraId="0730C188" w14:textId="747D29F0" w:rsidR="00AE2DD6" w:rsidRPr="00C017D2" w:rsidRDefault="00AE2DD6" w:rsidP="00AE2DD6">
      <w:pPr>
        <w:pStyle w:val="ListParagraph"/>
        <w:spacing w:before="100" w:beforeAutospacing="1" w:after="100" w:afterAutospacing="1"/>
        <w:ind w:left="2160"/>
        <w:outlineLvl w:val="2"/>
        <w:rPr>
          <w:rFonts w:ascii="Times New Roman" w:hAnsi="Times New Roman" w:cs="Times New Roman"/>
          <w:bCs/>
        </w:rPr>
      </w:pPr>
    </w:p>
    <w:p w14:paraId="00BECA7C" w14:textId="326AB8E9" w:rsidR="00AE2DD6" w:rsidRPr="00C017D2" w:rsidRDefault="00AE2DD6" w:rsidP="00AE2DD6">
      <w:pPr>
        <w:pStyle w:val="ListParagraph"/>
        <w:spacing w:before="100" w:beforeAutospacing="1" w:after="100" w:afterAutospacing="1"/>
        <w:ind w:left="2160"/>
        <w:outlineLvl w:val="2"/>
        <w:rPr>
          <w:rFonts w:ascii="Times New Roman" w:hAnsi="Times New Roman" w:cs="Times New Roman"/>
          <w:bCs/>
        </w:rPr>
      </w:pPr>
    </w:p>
    <w:p w14:paraId="43448F86" w14:textId="77777777" w:rsidR="00AE2DD6" w:rsidRPr="00C017D2" w:rsidRDefault="00AE2DD6" w:rsidP="00AE2DD6">
      <w:pPr>
        <w:pStyle w:val="ListParagraph"/>
        <w:spacing w:before="100" w:beforeAutospacing="1" w:after="100" w:afterAutospacing="1"/>
        <w:ind w:left="2160"/>
        <w:outlineLvl w:val="2"/>
        <w:rPr>
          <w:rFonts w:ascii="Times New Roman" w:hAnsi="Times New Roman" w:cs="Times New Roman"/>
          <w:bCs/>
        </w:rPr>
      </w:pPr>
    </w:p>
    <w:p w14:paraId="19A10B98" w14:textId="3842D498" w:rsidR="00E8091F" w:rsidRPr="00C017D2" w:rsidRDefault="00E8091F" w:rsidP="00AE2DD6">
      <w:pPr>
        <w:pStyle w:val="ListParagraph"/>
        <w:numPr>
          <w:ilvl w:val="0"/>
          <w:numId w:val="6"/>
        </w:numPr>
        <w:spacing w:before="100" w:beforeAutospacing="1" w:after="100" w:afterAutospacing="1"/>
        <w:ind w:left="2160"/>
        <w:outlineLvl w:val="2"/>
        <w:rPr>
          <w:rFonts w:ascii="Times New Roman" w:hAnsi="Times New Roman" w:cs="Times New Roman"/>
          <w:bCs/>
        </w:rPr>
      </w:pPr>
      <w:r w:rsidRPr="00C017D2">
        <w:rPr>
          <w:rFonts w:ascii="Times New Roman" w:hAnsi="Times New Roman" w:cs="Times New Roman"/>
          <w:bCs/>
        </w:rPr>
        <w:t>Phase 3: expansion through delegation → control crisis</w:t>
      </w:r>
    </w:p>
    <w:p w14:paraId="76E2A355" w14:textId="6FA0E518" w:rsidR="00AE2DD6" w:rsidRPr="00C017D2" w:rsidRDefault="00AE2DD6" w:rsidP="00AE2DD6">
      <w:pPr>
        <w:pStyle w:val="ListParagraph"/>
        <w:spacing w:before="100" w:beforeAutospacing="1" w:after="100" w:afterAutospacing="1"/>
        <w:ind w:left="2160"/>
        <w:outlineLvl w:val="2"/>
        <w:rPr>
          <w:rFonts w:ascii="Times New Roman" w:hAnsi="Times New Roman" w:cs="Times New Roman"/>
          <w:bCs/>
        </w:rPr>
      </w:pPr>
    </w:p>
    <w:p w14:paraId="0A81B53F" w14:textId="2D12D82D" w:rsidR="00AE2DD6" w:rsidRPr="00C017D2" w:rsidRDefault="00AE2DD6" w:rsidP="00AE2DD6">
      <w:pPr>
        <w:pStyle w:val="ListParagraph"/>
        <w:spacing w:before="100" w:beforeAutospacing="1" w:after="100" w:afterAutospacing="1"/>
        <w:ind w:left="2160"/>
        <w:outlineLvl w:val="2"/>
        <w:rPr>
          <w:rFonts w:ascii="Times New Roman" w:hAnsi="Times New Roman" w:cs="Times New Roman"/>
          <w:bCs/>
        </w:rPr>
      </w:pPr>
    </w:p>
    <w:p w14:paraId="46FC0938" w14:textId="77777777" w:rsidR="00AE2DD6" w:rsidRPr="00C017D2" w:rsidRDefault="00AE2DD6" w:rsidP="00AE2DD6">
      <w:pPr>
        <w:pStyle w:val="ListParagraph"/>
        <w:spacing w:before="100" w:beforeAutospacing="1" w:after="100" w:afterAutospacing="1"/>
        <w:ind w:left="2160"/>
        <w:outlineLvl w:val="2"/>
        <w:rPr>
          <w:rFonts w:ascii="Times New Roman" w:hAnsi="Times New Roman" w:cs="Times New Roman"/>
          <w:bCs/>
        </w:rPr>
      </w:pPr>
    </w:p>
    <w:p w14:paraId="77F90DD4" w14:textId="4DFA7F23" w:rsidR="00E8091F" w:rsidRPr="00C017D2" w:rsidRDefault="00E8091F" w:rsidP="00AE2DD6">
      <w:pPr>
        <w:pStyle w:val="ListParagraph"/>
        <w:numPr>
          <w:ilvl w:val="0"/>
          <w:numId w:val="6"/>
        </w:numPr>
        <w:spacing w:before="100" w:beforeAutospacing="1" w:after="100" w:afterAutospacing="1"/>
        <w:ind w:left="2160"/>
        <w:outlineLvl w:val="2"/>
        <w:rPr>
          <w:rFonts w:ascii="Times New Roman" w:hAnsi="Times New Roman" w:cs="Times New Roman"/>
          <w:bCs/>
        </w:rPr>
      </w:pPr>
      <w:r w:rsidRPr="00C017D2">
        <w:rPr>
          <w:rFonts w:ascii="Times New Roman" w:hAnsi="Times New Roman" w:cs="Times New Roman"/>
          <w:bCs/>
        </w:rPr>
        <w:t>Phase 4: expansion through coordination → red tape crisis</w:t>
      </w:r>
    </w:p>
    <w:p w14:paraId="1DEC3ABB" w14:textId="0A95E9AF" w:rsidR="00AE2DD6" w:rsidRPr="00C017D2" w:rsidRDefault="00AE2DD6" w:rsidP="00AE2DD6">
      <w:pPr>
        <w:pStyle w:val="ListParagraph"/>
        <w:spacing w:before="100" w:beforeAutospacing="1" w:after="100" w:afterAutospacing="1"/>
        <w:ind w:left="2160"/>
        <w:outlineLvl w:val="2"/>
        <w:rPr>
          <w:rFonts w:ascii="Times New Roman" w:hAnsi="Times New Roman" w:cs="Times New Roman"/>
          <w:bCs/>
        </w:rPr>
      </w:pPr>
    </w:p>
    <w:p w14:paraId="34329892" w14:textId="1413E325" w:rsidR="00AE2DD6" w:rsidRPr="00C017D2" w:rsidRDefault="00AE2DD6" w:rsidP="00AE2DD6">
      <w:pPr>
        <w:pStyle w:val="ListParagraph"/>
        <w:spacing w:before="100" w:beforeAutospacing="1" w:after="100" w:afterAutospacing="1"/>
        <w:ind w:left="2160"/>
        <w:outlineLvl w:val="2"/>
        <w:rPr>
          <w:rFonts w:ascii="Times New Roman" w:hAnsi="Times New Roman" w:cs="Times New Roman"/>
          <w:bCs/>
        </w:rPr>
      </w:pPr>
    </w:p>
    <w:p w14:paraId="59FDCE91" w14:textId="77777777" w:rsidR="00AE2DD6" w:rsidRPr="00C017D2" w:rsidRDefault="00AE2DD6" w:rsidP="00AE2DD6">
      <w:pPr>
        <w:pStyle w:val="ListParagraph"/>
        <w:spacing w:before="100" w:beforeAutospacing="1" w:after="100" w:afterAutospacing="1"/>
        <w:ind w:left="2160"/>
        <w:outlineLvl w:val="2"/>
        <w:rPr>
          <w:rFonts w:ascii="Times New Roman" w:hAnsi="Times New Roman" w:cs="Times New Roman"/>
          <w:bCs/>
        </w:rPr>
      </w:pPr>
    </w:p>
    <w:p w14:paraId="62C986F4" w14:textId="77777777" w:rsidR="00E8091F" w:rsidRPr="00C017D2" w:rsidRDefault="00E8091F" w:rsidP="00AE2DD6">
      <w:pPr>
        <w:pStyle w:val="ListParagraph"/>
        <w:numPr>
          <w:ilvl w:val="0"/>
          <w:numId w:val="6"/>
        </w:numPr>
        <w:spacing w:before="100" w:beforeAutospacing="1" w:after="100" w:afterAutospacing="1"/>
        <w:ind w:left="2160"/>
        <w:outlineLvl w:val="2"/>
        <w:rPr>
          <w:rFonts w:ascii="Times New Roman" w:hAnsi="Times New Roman" w:cs="Times New Roman"/>
          <w:bCs/>
        </w:rPr>
      </w:pPr>
      <w:r w:rsidRPr="00C017D2">
        <w:rPr>
          <w:rFonts w:ascii="Times New Roman" w:hAnsi="Times New Roman" w:cs="Times New Roman"/>
          <w:bCs/>
        </w:rPr>
        <w:t>Phase 5: expansion through collaboration</w:t>
      </w:r>
    </w:p>
    <w:p w14:paraId="745C4C26" w14:textId="13E23B6E" w:rsidR="008414E8" w:rsidRPr="00AE2DD6" w:rsidRDefault="008414E8" w:rsidP="00E8091F">
      <w:pPr>
        <w:spacing w:before="100" w:beforeAutospacing="1" w:after="100" w:afterAutospacing="1"/>
      </w:pPr>
    </w:p>
    <w:p w14:paraId="690E948B" w14:textId="2BC133A0" w:rsidR="008414E8" w:rsidRPr="00AE2DD6" w:rsidRDefault="008414E8" w:rsidP="00AE2DD6">
      <w:pPr>
        <w:pStyle w:val="ListParagraph"/>
        <w:numPr>
          <w:ilvl w:val="0"/>
          <w:numId w:val="3"/>
        </w:numPr>
        <w:rPr>
          <w:rFonts w:ascii="Times New Roman" w:hAnsi="Times New Roman" w:cs="Times New Roman"/>
          <w:b/>
        </w:rPr>
      </w:pPr>
      <w:proofErr w:type="spellStart"/>
      <w:r w:rsidRPr="00AE2DD6">
        <w:rPr>
          <w:rFonts w:ascii="Times New Roman" w:hAnsi="Times New Roman" w:cs="Times New Roman"/>
          <w:b/>
        </w:rPr>
        <w:t>Adizes</w:t>
      </w:r>
      <w:proofErr w:type="spellEnd"/>
      <w:r w:rsidRPr="00AE2DD6">
        <w:rPr>
          <w:rFonts w:ascii="Times New Roman" w:hAnsi="Times New Roman" w:cs="Times New Roman"/>
          <w:b/>
        </w:rPr>
        <w:t xml:space="preserve"> (1999) organizational life cycle</w:t>
      </w:r>
    </w:p>
    <w:p w14:paraId="2DE64516" w14:textId="77777777" w:rsidR="00232557" w:rsidRPr="00AE2DD6" w:rsidRDefault="00232557" w:rsidP="00232557">
      <w:pPr>
        <w:pStyle w:val="ListParagraph"/>
        <w:rPr>
          <w:rFonts w:ascii="Times New Roman" w:hAnsi="Times New Roman" w:cs="Times New Roman"/>
          <w:b/>
        </w:rPr>
      </w:pPr>
    </w:p>
    <w:p w14:paraId="62D48A33" w14:textId="3BA3F2B8" w:rsidR="00E8091F" w:rsidRPr="00AE2DD6" w:rsidRDefault="00E8091F"/>
    <w:p w14:paraId="3D9E1C6E" w14:textId="2E5E80C2" w:rsidR="007E6826" w:rsidRPr="00AE2DD6" w:rsidRDefault="007E6826" w:rsidP="007E6826">
      <w:r w:rsidRPr="00AE2DD6">
        <w:fldChar w:fldCharType="begin"/>
      </w:r>
      <w:r w:rsidRPr="00AE2DD6">
        <w:instrText xml:space="preserve"> INCLUDEPICTURE "https://lifecycle.adizes.com/assets/img/graf/21.png" \* MERGEFORMATINET </w:instrText>
      </w:r>
      <w:r w:rsidRPr="00AE2DD6">
        <w:fldChar w:fldCharType="separate"/>
      </w:r>
      <w:r w:rsidRPr="00AE2DD6">
        <w:rPr>
          <w:noProof/>
        </w:rPr>
        <w:drawing>
          <wp:inline distT="0" distB="0" distL="0" distR="0" wp14:anchorId="45F4062F" wp14:editId="1408BD9A">
            <wp:extent cx="5727700" cy="3648710"/>
            <wp:effectExtent l="0" t="0" r="0" b="0"/>
            <wp:docPr id="6" name="Picture 6" descr="https://lifecycle.adizes.com/assets/img/graf/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fecycle.adizes.com/assets/img/graf/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3648710"/>
                    </a:xfrm>
                    <a:prstGeom prst="rect">
                      <a:avLst/>
                    </a:prstGeom>
                    <a:noFill/>
                    <a:ln>
                      <a:noFill/>
                    </a:ln>
                  </pic:spPr>
                </pic:pic>
              </a:graphicData>
            </a:graphic>
          </wp:inline>
        </w:drawing>
      </w:r>
      <w:r w:rsidRPr="00AE2DD6">
        <w:fldChar w:fldCharType="end"/>
      </w:r>
    </w:p>
    <w:p w14:paraId="5693ADEB" w14:textId="237B3E6E" w:rsidR="008414E8" w:rsidRPr="00AE2DD6" w:rsidRDefault="008414E8" w:rsidP="008414E8"/>
    <w:p w14:paraId="1BA35569" w14:textId="418BC855" w:rsidR="008414E8" w:rsidRPr="00AE2DD6" w:rsidRDefault="008414E8"/>
    <w:p w14:paraId="3A058943" w14:textId="77777777" w:rsidR="008075C1" w:rsidRPr="00AE2DD6" w:rsidRDefault="008075C1" w:rsidP="00AE2DD6">
      <w:pPr>
        <w:pStyle w:val="ListParagraph"/>
        <w:numPr>
          <w:ilvl w:val="0"/>
          <w:numId w:val="7"/>
        </w:numPr>
        <w:ind w:left="1440"/>
      </w:pPr>
      <w:r w:rsidRPr="00AE2DD6">
        <w:rPr>
          <w:rStyle w:val="hgkelc"/>
          <w:rFonts w:ascii="Times New Roman" w:hAnsi="Times New Roman" w:cs="Times New Roman"/>
        </w:rPr>
        <w:t xml:space="preserve">The model suggests that organizations develop through 10 stages: courtship, infant, go-go, adolescent, prime, mature, aristocratic, early bureaucracy, </w:t>
      </w:r>
      <w:proofErr w:type="gramStart"/>
      <w:r w:rsidRPr="00AE2DD6">
        <w:rPr>
          <w:rStyle w:val="hgkelc"/>
          <w:rFonts w:ascii="Times New Roman" w:hAnsi="Times New Roman" w:cs="Times New Roman"/>
        </w:rPr>
        <w:t>bureaucracy</w:t>
      </w:r>
      <w:proofErr w:type="gramEnd"/>
      <w:r w:rsidRPr="00AE2DD6">
        <w:rPr>
          <w:rStyle w:val="hgkelc"/>
          <w:rFonts w:ascii="Times New Roman" w:hAnsi="Times New Roman" w:cs="Times New Roman"/>
        </w:rPr>
        <w:t xml:space="preserve"> and death. Progression across stages occurs mainly by overcoming the </w:t>
      </w:r>
      <w:r w:rsidRPr="00AE2DD6">
        <w:rPr>
          <w:rStyle w:val="hgkelc"/>
          <w:rFonts w:ascii="Times New Roman" w:hAnsi="Times New Roman" w:cs="Times New Roman"/>
          <w:bCs/>
        </w:rPr>
        <w:t>growth</w:t>
      </w:r>
      <w:r w:rsidRPr="00AE2DD6">
        <w:rPr>
          <w:rStyle w:val="hgkelc"/>
          <w:rFonts w:ascii="Times New Roman" w:hAnsi="Times New Roman" w:cs="Times New Roman"/>
        </w:rPr>
        <w:t xml:space="preserve"> problems of successive stages</w:t>
      </w:r>
    </w:p>
    <w:p w14:paraId="2A914936" w14:textId="7A7E54B6" w:rsidR="008414E8" w:rsidRPr="00AE2DD6" w:rsidRDefault="008414E8"/>
    <w:p w14:paraId="5B84B9D5" w14:textId="0DDA19FE" w:rsidR="007E6826" w:rsidRPr="00AE2DD6" w:rsidRDefault="007E6826"/>
    <w:p w14:paraId="7733A7DE" w14:textId="77777777" w:rsidR="007E6826" w:rsidRPr="00AE2DD6" w:rsidRDefault="007E6826" w:rsidP="007E6826"/>
    <w:p w14:paraId="2B9FB35C" w14:textId="77777777" w:rsidR="007E6826" w:rsidRPr="00AE2DD6" w:rsidRDefault="007E6826" w:rsidP="007E6826"/>
    <w:p w14:paraId="1BDCC563" w14:textId="1959F08C" w:rsidR="007E6826" w:rsidRPr="00AE2DD6" w:rsidRDefault="007E6826" w:rsidP="007E6826"/>
    <w:p w14:paraId="2A6DE169" w14:textId="77777777" w:rsidR="00A770E5" w:rsidRPr="00AE2DD6" w:rsidRDefault="00A770E5" w:rsidP="007E6826"/>
    <w:p w14:paraId="63E00B59" w14:textId="77777777" w:rsidR="007E6826" w:rsidRPr="00AE2DD6" w:rsidRDefault="007E6826" w:rsidP="007E6826"/>
    <w:p w14:paraId="1B8391A6" w14:textId="02F96084" w:rsidR="007E6826" w:rsidRPr="00AE2DD6" w:rsidRDefault="007E6826" w:rsidP="00AE2DD6">
      <w:pPr>
        <w:pStyle w:val="ListParagraph"/>
        <w:numPr>
          <w:ilvl w:val="0"/>
          <w:numId w:val="3"/>
        </w:numPr>
        <w:rPr>
          <w:rFonts w:ascii="Times New Roman" w:hAnsi="Times New Roman" w:cs="Times New Roman"/>
          <w:b/>
        </w:rPr>
      </w:pPr>
      <w:r w:rsidRPr="00AE2DD6">
        <w:rPr>
          <w:rFonts w:ascii="Times New Roman" w:hAnsi="Times New Roman" w:cs="Times New Roman"/>
          <w:b/>
        </w:rPr>
        <w:t>Nonprofit Lifecycles by Susan Kenny Stevens (2001), and</w:t>
      </w:r>
      <w:r w:rsidR="005D2B48" w:rsidRPr="00AE2DD6">
        <w:rPr>
          <w:rFonts w:ascii="Times New Roman" w:hAnsi="Times New Roman" w:cs="Times New Roman"/>
          <w:b/>
        </w:rPr>
        <w:t xml:space="preserve"> </w:t>
      </w:r>
      <w:proofErr w:type="gramStart"/>
      <w:r w:rsidRPr="00AE2DD6">
        <w:rPr>
          <w:rFonts w:ascii="Times New Roman" w:hAnsi="Times New Roman" w:cs="Times New Roman"/>
          <w:b/>
        </w:rPr>
        <w:t>The</w:t>
      </w:r>
      <w:proofErr w:type="gramEnd"/>
      <w:r w:rsidRPr="00AE2DD6">
        <w:rPr>
          <w:rFonts w:ascii="Times New Roman" w:hAnsi="Times New Roman" w:cs="Times New Roman"/>
          <w:b/>
        </w:rPr>
        <w:t xml:space="preserve"> 5 Life Stages of Nonprofit Organizations by Judith </w:t>
      </w:r>
      <w:proofErr w:type="spellStart"/>
      <w:r w:rsidRPr="00AE2DD6">
        <w:rPr>
          <w:rFonts w:ascii="Times New Roman" w:hAnsi="Times New Roman" w:cs="Times New Roman"/>
          <w:b/>
        </w:rPr>
        <w:t>Sharken</w:t>
      </w:r>
      <w:proofErr w:type="spellEnd"/>
      <w:r w:rsidRPr="00AE2DD6">
        <w:rPr>
          <w:rFonts w:ascii="Times New Roman" w:hAnsi="Times New Roman" w:cs="Times New Roman"/>
          <w:b/>
        </w:rPr>
        <w:t xml:space="preserve"> Simon (2001)</w:t>
      </w:r>
    </w:p>
    <w:p w14:paraId="0323D12F" w14:textId="7DFF5FC8" w:rsidR="007E6826" w:rsidRDefault="007E6826"/>
    <w:p w14:paraId="490A7317" w14:textId="30EE27E0" w:rsidR="001D261E" w:rsidRDefault="001D261E"/>
    <w:p w14:paraId="3B7C9324" w14:textId="77777777" w:rsidR="001D261E" w:rsidRPr="00AE2DD6" w:rsidRDefault="001D261E"/>
    <w:p w14:paraId="2EF68C09" w14:textId="35DB4DA9" w:rsidR="008414E8" w:rsidRPr="00AE2DD6" w:rsidRDefault="008414E8">
      <w:r w:rsidRPr="00AE2DD6">
        <w:rPr>
          <w:noProof/>
        </w:rPr>
        <w:drawing>
          <wp:inline distT="0" distB="0" distL="0" distR="0" wp14:anchorId="6613592A" wp14:editId="48143A45">
            <wp:extent cx="6079524" cy="487696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09" t="-3533" b="3533"/>
                    <a:stretch/>
                  </pic:blipFill>
                  <pic:spPr bwMode="auto">
                    <a:xfrm>
                      <a:off x="0" y="0"/>
                      <a:ext cx="6089472" cy="4884944"/>
                    </a:xfrm>
                    <a:prstGeom prst="rect">
                      <a:avLst/>
                    </a:prstGeom>
                    <a:ln>
                      <a:noFill/>
                    </a:ln>
                    <a:extLst>
                      <a:ext uri="{53640926-AAD7-44D8-BBD7-CCE9431645EC}">
                        <a14:shadowObscured xmlns:a14="http://schemas.microsoft.com/office/drawing/2010/main"/>
                      </a:ext>
                    </a:extLst>
                  </pic:spPr>
                </pic:pic>
              </a:graphicData>
            </a:graphic>
          </wp:inline>
        </w:drawing>
      </w:r>
    </w:p>
    <w:p w14:paraId="393F2855" w14:textId="045C3805" w:rsidR="008414E8" w:rsidRPr="00AE2DD6" w:rsidRDefault="008414E8"/>
    <w:p w14:paraId="60DDBC01" w14:textId="3582684D" w:rsidR="008414E8" w:rsidRPr="00AE2DD6" w:rsidRDefault="008414E8"/>
    <w:p w14:paraId="2572772E" w14:textId="4CDD5328" w:rsidR="00FA10BA" w:rsidRPr="00AE2DD6" w:rsidRDefault="00FA10BA" w:rsidP="00FA10BA">
      <w:r w:rsidRPr="00AE2DD6">
        <w:lastRenderedPageBreak/>
        <w:fldChar w:fldCharType="begin"/>
      </w:r>
      <w:r w:rsidRPr="00AE2DD6">
        <w:instrText xml:space="preserve"> INCLUDEPICTURE "https://policyandcompany.files.wordpress.com/2018/03/nli-self-assesssment-sceenshot.png" \* MERGEFORMATINET </w:instrText>
      </w:r>
      <w:r w:rsidRPr="00AE2DD6">
        <w:fldChar w:fldCharType="separate"/>
      </w:r>
      <w:r w:rsidRPr="00AE2DD6">
        <w:rPr>
          <w:noProof/>
        </w:rPr>
        <w:drawing>
          <wp:inline distT="0" distB="0" distL="0" distR="0" wp14:anchorId="5EB373E8" wp14:editId="3D829402">
            <wp:extent cx="5931243" cy="1878544"/>
            <wp:effectExtent l="0" t="0" r="0" b="1270"/>
            <wp:docPr id="4" name="Picture 4" descr="https://policyandcompany.files.wordpress.com/2018/03/nli-self-assesssment-sc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licyandcompany.files.wordpress.com/2018/03/nli-self-assesssment-sceenshot.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5905" t="52768" r="7214"/>
                    <a:stretch/>
                  </pic:blipFill>
                  <pic:spPr bwMode="auto">
                    <a:xfrm>
                      <a:off x="0" y="0"/>
                      <a:ext cx="5971093" cy="1891165"/>
                    </a:xfrm>
                    <a:prstGeom prst="rect">
                      <a:avLst/>
                    </a:prstGeom>
                    <a:noFill/>
                    <a:ln>
                      <a:noFill/>
                    </a:ln>
                    <a:extLst>
                      <a:ext uri="{53640926-AAD7-44D8-BBD7-CCE9431645EC}">
                        <a14:shadowObscured xmlns:a14="http://schemas.microsoft.com/office/drawing/2010/main"/>
                      </a:ext>
                    </a:extLst>
                  </pic:spPr>
                </pic:pic>
              </a:graphicData>
            </a:graphic>
          </wp:inline>
        </w:drawing>
      </w:r>
      <w:r w:rsidRPr="00AE2DD6">
        <w:fldChar w:fldCharType="end"/>
      </w:r>
    </w:p>
    <w:p w14:paraId="66E82810" w14:textId="63F5D441" w:rsidR="008414E8" w:rsidRPr="00AE2DD6" w:rsidRDefault="007E6826">
      <w:r w:rsidRPr="00AE2DD6">
        <w:t xml:space="preserve">Source - </w:t>
      </w:r>
      <w:hyperlink r:id="rId11" w:history="1">
        <w:r w:rsidRPr="00AE2DD6">
          <w:rPr>
            <w:rStyle w:val="Hyperlink"/>
          </w:rPr>
          <w:t>https://nonprofitlifecycles.com/institute/</w:t>
        </w:r>
      </w:hyperlink>
    </w:p>
    <w:p w14:paraId="69C8D46A" w14:textId="68DCB5E6" w:rsidR="00FA10BA" w:rsidRPr="00AE2DD6" w:rsidRDefault="00FA10BA"/>
    <w:p w14:paraId="763B3528" w14:textId="75F52D2A" w:rsidR="007E6826" w:rsidRPr="00AE2DD6" w:rsidRDefault="007E6826"/>
    <w:p w14:paraId="10B8B551" w14:textId="28B57580" w:rsidR="001D261E" w:rsidRDefault="008075C1" w:rsidP="008075C1">
      <w:pPr>
        <w:pStyle w:val="ListParagraph"/>
        <w:numPr>
          <w:ilvl w:val="0"/>
          <w:numId w:val="8"/>
        </w:numPr>
        <w:rPr>
          <w:rFonts w:ascii="Times New Roman" w:hAnsi="Times New Roman" w:cs="Times New Roman"/>
        </w:rPr>
      </w:pPr>
      <w:r w:rsidRPr="001D261E">
        <w:rPr>
          <w:rFonts w:ascii="Times New Roman" w:hAnsi="Times New Roman" w:cs="Times New Roman"/>
        </w:rPr>
        <w:t>Susan Kenny Stevens echoes Greiner’s theory that nonprofits operate and grow within predictable (though not always sequential) lifecycle stages. Where Greiner focuses on the deterministic aspects of life stages, Stevens illuminates its diagnostic value.</w:t>
      </w:r>
      <w:r w:rsidR="001D261E" w:rsidRPr="001D261E">
        <w:rPr>
          <w:rFonts w:ascii="Times New Roman" w:hAnsi="Times New Roman" w:cs="Times New Roman"/>
        </w:rPr>
        <w:t xml:space="preserve"> </w:t>
      </w:r>
    </w:p>
    <w:p w14:paraId="54698597" w14:textId="6F36E6BE" w:rsidR="001D261E" w:rsidRDefault="001D261E" w:rsidP="001D261E">
      <w:pPr>
        <w:pStyle w:val="ListParagraph"/>
        <w:rPr>
          <w:rFonts w:ascii="Times New Roman" w:hAnsi="Times New Roman" w:cs="Times New Roman"/>
        </w:rPr>
      </w:pPr>
    </w:p>
    <w:p w14:paraId="283EEEA7" w14:textId="2A3DCDF0" w:rsidR="001D261E" w:rsidRDefault="001D261E" w:rsidP="001D261E">
      <w:pPr>
        <w:pStyle w:val="ListParagraph"/>
        <w:rPr>
          <w:rFonts w:ascii="Times New Roman" w:hAnsi="Times New Roman" w:cs="Times New Roman"/>
        </w:rPr>
      </w:pPr>
    </w:p>
    <w:p w14:paraId="201244EF" w14:textId="77777777" w:rsidR="00C017D2" w:rsidRDefault="00C017D2" w:rsidP="001D261E">
      <w:pPr>
        <w:pStyle w:val="ListParagraph"/>
        <w:rPr>
          <w:rFonts w:ascii="Times New Roman" w:hAnsi="Times New Roman" w:cs="Times New Roman"/>
        </w:rPr>
      </w:pPr>
    </w:p>
    <w:p w14:paraId="33B83F26" w14:textId="77777777" w:rsidR="001D261E" w:rsidRPr="001D261E" w:rsidRDefault="001D261E" w:rsidP="001D261E">
      <w:pPr>
        <w:pStyle w:val="ListParagraph"/>
        <w:rPr>
          <w:rFonts w:ascii="Times New Roman" w:hAnsi="Times New Roman" w:cs="Times New Roman"/>
        </w:rPr>
      </w:pPr>
    </w:p>
    <w:p w14:paraId="5EAAA47E" w14:textId="603FF577" w:rsidR="008075C1" w:rsidRPr="001D261E" w:rsidRDefault="008075C1" w:rsidP="008075C1">
      <w:pPr>
        <w:pStyle w:val="ListParagraph"/>
        <w:numPr>
          <w:ilvl w:val="0"/>
          <w:numId w:val="8"/>
        </w:numPr>
        <w:rPr>
          <w:rFonts w:ascii="Times New Roman" w:hAnsi="Times New Roman" w:cs="Times New Roman"/>
        </w:rPr>
      </w:pPr>
      <w:r w:rsidRPr="001D261E">
        <w:rPr>
          <w:rFonts w:ascii="Times New Roman" w:hAnsi="Times New Roman" w:cs="Times New Roman"/>
        </w:rPr>
        <w:t>Considering five organizational dimensions – programs, leadership, governance, financial resources, and administrative systems – one can gain an understanding of an organization’s life stage. Once identified, the information can be used as a starting point to build capacity in the most appropriate ways for your nonprofit.</w:t>
      </w:r>
    </w:p>
    <w:p w14:paraId="59D28BBC" w14:textId="7D477F4A" w:rsidR="00232557" w:rsidRPr="00AE2DD6" w:rsidRDefault="00232557"/>
    <w:p w14:paraId="3AEB2B7A" w14:textId="43FE7D34" w:rsidR="00232557" w:rsidRPr="00AE2DD6" w:rsidRDefault="00232557"/>
    <w:p w14:paraId="15161BD2" w14:textId="0C35F84C" w:rsidR="008075C1" w:rsidRPr="00AE2DD6" w:rsidRDefault="008075C1"/>
    <w:p w14:paraId="0D832725" w14:textId="77777777" w:rsidR="008075C1" w:rsidRPr="00AE2DD6" w:rsidRDefault="008075C1"/>
    <w:p w14:paraId="072EBD79" w14:textId="272776A4" w:rsidR="00232557" w:rsidRPr="00AE2DD6" w:rsidRDefault="00232557"/>
    <w:p w14:paraId="2FFF4772" w14:textId="57274A4B" w:rsidR="00232557" w:rsidRPr="00AE2DD6" w:rsidRDefault="00A770E5" w:rsidP="00AE2DD6">
      <w:pPr>
        <w:pStyle w:val="ListParagraph"/>
        <w:numPr>
          <w:ilvl w:val="0"/>
          <w:numId w:val="3"/>
        </w:numPr>
        <w:rPr>
          <w:rFonts w:ascii="Times New Roman" w:hAnsi="Times New Roman" w:cs="Times New Roman"/>
          <w:b/>
        </w:rPr>
      </w:pPr>
      <w:r w:rsidRPr="00AE2DD6">
        <w:rPr>
          <w:rFonts w:ascii="Times New Roman" w:hAnsi="Times New Roman" w:cs="Times New Roman"/>
          <w:b/>
        </w:rPr>
        <w:t xml:space="preserve">Five </w:t>
      </w:r>
      <w:r w:rsidR="00232557" w:rsidRPr="00AE2DD6">
        <w:rPr>
          <w:rFonts w:ascii="Times New Roman" w:hAnsi="Times New Roman" w:cs="Times New Roman"/>
          <w:b/>
        </w:rPr>
        <w:t>Ministry Phases from the life of Christ</w:t>
      </w:r>
      <w:r w:rsidR="005D2B48" w:rsidRPr="00AE2DD6">
        <w:rPr>
          <w:rFonts w:ascii="Times New Roman" w:hAnsi="Times New Roman" w:cs="Times New Roman"/>
          <w:b/>
        </w:rPr>
        <w:t xml:space="preserve"> – Dann </w:t>
      </w:r>
      <w:proofErr w:type="spellStart"/>
      <w:r w:rsidR="005D2B48" w:rsidRPr="00AE2DD6">
        <w:rPr>
          <w:rFonts w:ascii="Times New Roman" w:hAnsi="Times New Roman" w:cs="Times New Roman"/>
          <w:b/>
        </w:rPr>
        <w:t>Spader</w:t>
      </w:r>
      <w:proofErr w:type="spellEnd"/>
      <w:r w:rsidR="005D2B48" w:rsidRPr="00AE2DD6">
        <w:rPr>
          <w:rFonts w:ascii="Times New Roman" w:hAnsi="Times New Roman" w:cs="Times New Roman"/>
          <w:b/>
        </w:rPr>
        <w:t>, 1985</w:t>
      </w:r>
    </w:p>
    <w:p w14:paraId="407D9636" w14:textId="48948F69" w:rsidR="00232557" w:rsidRPr="00AE2DD6" w:rsidRDefault="00232557"/>
    <w:p w14:paraId="064E9BDF" w14:textId="3C244FC7" w:rsidR="008075C1" w:rsidRPr="00AE2DD6" w:rsidRDefault="008075C1">
      <w:r w:rsidRPr="00AE2DD6">
        <w:rPr>
          <w:noProof/>
        </w:rPr>
        <w:lastRenderedPageBreak/>
        <w:drawing>
          <wp:inline distT="0" distB="0" distL="0" distR="0" wp14:anchorId="581566B3" wp14:editId="4811BFF6">
            <wp:extent cx="5492212" cy="6858000"/>
            <wp:effectExtent l="0" t="0" r="0" b="0"/>
            <wp:docPr id="7" name="Picture 3">
              <a:extLst xmlns:a="http://schemas.openxmlformats.org/drawingml/2006/main">
                <a:ext uri="{FF2B5EF4-FFF2-40B4-BE49-F238E27FC236}">
                  <a16:creationId xmlns:a16="http://schemas.microsoft.com/office/drawing/2014/main" id="{A76EE4DA-812F-CA4F-AE5C-5DA3EA4E4F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76EE4DA-812F-CA4F-AE5C-5DA3EA4E4F4C}"/>
                        </a:ext>
                      </a:extLst>
                    </pic:cNvPr>
                    <pic:cNvPicPr>
                      <a:picLocks noChangeAspect="1"/>
                    </pic:cNvPicPr>
                  </pic:nvPicPr>
                  <pic:blipFill>
                    <a:blip r:embed="rId12"/>
                    <a:stretch>
                      <a:fillRect/>
                    </a:stretch>
                  </pic:blipFill>
                  <pic:spPr>
                    <a:xfrm>
                      <a:off x="0" y="0"/>
                      <a:ext cx="5492212" cy="6858000"/>
                    </a:xfrm>
                    <a:prstGeom prst="rect">
                      <a:avLst/>
                    </a:prstGeom>
                  </pic:spPr>
                </pic:pic>
              </a:graphicData>
            </a:graphic>
          </wp:inline>
        </w:drawing>
      </w:r>
    </w:p>
    <w:p w14:paraId="25552C0F" w14:textId="4221D5F2" w:rsidR="008075C1" w:rsidRPr="00C017D2" w:rsidRDefault="00A770E5" w:rsidP="001D261E">
      <w:pPr>
        <w:pStyle w:val="ListParagraph"/>
        <w:numPr>
          <w:ilvl w:val="0"/>
          <w:numId w:val="9"/>
        </w:numPr>
        <w:ind w:left="1440"/>
        <w:rPr>
          <w:rFonts w:ascii="Times New Roman" w:hAnsi="Times New Roman" w:cs="Times New Roman"/>
        </w:rPr>
      </w:pPr>
      <w:proofErr w:type="spellStart"/>
      <w:r w:rsidRPr="00C017D2">
        <w:rPr>
          <w:rFonts w:ascii="Times New Roman" w:hAnsi="Times New Roman" w:cs="Times New Roman"/>
        </w:rPr>
        <w:t>Spader</w:t>
      </w:r>
      <w:proofErr w:type="spellEnd"/>
      <w:r w:rsidRPr="00C017D2">
        <w:rPr>
          <w:rFonts w:ascii="Times New Roman" w:hAnsi="Times New Roman" w:cs="Times New Roman"/>
        </w:rPr>
        <w:t xml:space="preserve"> takes a harmony of the gospels, based on the chronology of Luke, and follows the development of Christ’s ministry over time.  </w:t>
      </w:r>
    </w:p>
    <w:p w14:paraId="2719843A" w14:textId="5FC8C1C4" w:rsidR="00A770E5" w:rsidRDefault="00A770E5"/>
    <w:p w14:paraId="33BE743E" w14:textId="2C7E2D04" w:rsidR="001D261E" w:rsidRDefault="001D261E"/>
    <w:p w14:paraId="7F91B8A8" w14:textId="77777777" w:rsidR="001D261E" w:rsidRPr="00AE2DD6" w:rsidRDefault="001D261E"/>
    <w:p w14:paraId="510116E0" w14:textId="767944E6" w:rsidR="00232557" w:rsidRPr="00CB5A79" w:rsidRDefault="00232557" w:rsidP="001D261E">
      <w:pPr>
        <w:pStyle w:val="ListParagraph"/>
        <w:numPr>
          <w:ilvl w:val="0"/>
          <w:numId w:val="10"/>
        </w:numPr>
        <w:tabs>
          <w:tab w:val="left" w:pos="360"/>
        </w:tabs>
        <w:ind w:left="2160"/>
        <w:rPr>
          <w:rFonts w:ascii="Times New Roman" w:hAnsi="Times New Roman" w:cs="Times New Roman"/>
          <w:bCs/>
        </w:rPr>
      </w:pPr>
      <w:r w:rsidRPr="00CB5A79">
        <w:rPr>
          <w:rFonts w:ascii="Times New Roman" w:hAnsi="Times New Roman" w:cs="Times New Roman"/>
          <w:bCs/>
        </w:rPr>
        <w:t>Phase 1 – Preparation (30 years)</w:t>
      </w:r>
    </w:p>
    <w:p w14:paraId="4C3AE777" w14:textId="18322274" w:rsidR="00232557" w:rsidRPr="001D261E" w:rsidRDefault="00232557" w:rsidP="001D261E">
      <w:pPr>
        <w:pStyle w:val="ListParagraph"/>
        <w:numPr>
          <w:ilvl w:val="0"/>
          <w:numId w:val="11"/>
        </w:numPr>
        <w:ind w:left="2520"/>
        <w:rPr>
          <w:rFonts w:ascii="Times New Roman" w:hAnsi="Times New Roman" w:cs="Times New Roman"/>
        </w:rPr>
      </w:pPr>
      <w:r w:rsidRPr="001D261E">
        <w:rPr>
          <w:rFonts w:ascii="Times New Roman" w:hAnsi="Times New Roman" w:cs="Times New Roman"/>
        </w:rPr>
        <w:t>Priorities – Character, Call, Empowerment</w:t>
      </w:r>
    </w:p>
    <w:p w14:paraId="19292E6D" w14:textId="798FA2C8" w:rsidR="00232557" w:rsidRDefault="003572DA" w:rsidP="005D2B48">
      <w:r w:rsidRPr="00AE2DD6">
        <w:tab/>
      </w:r>
    </w:p>
    <w:p w14:paraId="1664C06E" w14:textId="3236F37C" w:rsidR="001D261E" w:rsidRDefault="001D261E" w:rsidP="005D2B48"/>
    <w:p w14:paraId="0127A661" w14:textId="77777777" w:rsidR="001D261E" w:rsidRPr="00AE2DD6" w:rsidRDefault="001D261E" w:rsidP="005D2B48"/>
    <w:p w14:paraId="4178E854" w14:textId="77777777" w:rsidR="00232557" w:rsidRPr="00AE2DD6" w:rsidRDefault="00232557"/>
    <w:p w14:paraId="62210C89" w14:textId="74DAF4E2" w:rsidR="00232557" w:rsidRPr="00CB5A79" w:rsidRDefault="00232557" w:rsidP="001D261E">
      <w:pPr>
        <w:pStyle w:val="ListParagraph"/>
        <w:numPr>
          <w:ilvl w:val="0"/>
          <w:numId w:val="10"/>
        </w:numPr>
        <w:ind w:left="2160"/>
        <w:rPr>
          <w:rFonts w:ascii="Times New Roman" w:hAnsi="Times New Roman" w:cs="Times New Roman"/>
          <w:bCs/>
        </w:rPr>
      </w:pPr>
      <w:r w:rsidRPr="00CB5A79">
        <w:rPr>
          <w:rFonts w:ascii="Times New Roman" w:hAnsi="Times New Roman" w:cs="Times New Roman"/>
          <w:bCs/>
        </w:rPr>
        <w:lastRenderedPageBreak/>
        <w:t>Phase 2 – Foundations (1 – 1.5 years)</w:t>
      </w:r>
    </w:p>
    <w:p w14:paraId="0EF189BA" w14:textId="633D4F5A" w:rsidR="00CB5A79" w:rsidRDefault="00CB5A79" w:rsidP="00CB5A79">
      <w:pPr>
        <w:pStyle w:val="ListParagraph"/>
        <w:ind w:left="2160"/>
        <w:rPr>
          <w:rFonts w:ascii="Times New Roman" w:hAnsi="Times New Roman" w:cs="Times New Roman"/>
          <w:b/>
        </w:rPr>
      </w:pPr>
    </w:p>
    <w:p w14:paraId="421A2509" w14:textId="77777777" w:rsidR="00CB5A79" w:rsidRPr="001D261E" w:rsidRDefault="00CB5A79" w:rsidP="00CB5A79">
      <w:pPr>
        <w:pStyle w:val="ListParagraph"/>
        <w:ind w:left="2160"/>
        <w:rPr>
          <w:rFonts w:ascii="Times New Roman" w:hAnsi="Times New Roman" w:cs="Times New Roman"/>
        </w:rPr>
      </w:pPr>
    </w:p>
    <w:p w14:paraId="41BDE996" w14:textId="000B8EFC" w:rsidR="005D2B48" w:rsidRDefault="005D2B48" w:rsidP="001D261E">
      <w:pPr>
        <w:pStyle w:val="ListParagraph"/>
        <w:numPr>
          <w:ilvl w:val="1"/>
          <w:numId w:val="12"/>
        </w:numPr>
        <w:ind w:left="2880"/>
        <w:rPr>
          <w:rFonts w:ascii="Times New Roman" w:hAnsi="Times New Roman" w:cs="Times New Roman"/>
        </w:rPr>
      </w:pPr>
      <w:r w:rsidRPr="001D261E">
        <w:rPr>
          <w:rFonts w:ascii="Times New Roman" w:hAnsi="Times New Roman" w:cs="Times New Roman"/>
        </w:rPr>
        <w:t>Key transition event – Baptism by John</w:t>
      </w:r>
    </w:p>
    <w:p w14:paraId="5678FC50" w14:textId="7A746DB0" w:rsidR="00CB5A79" w:rsidRDefault="00CB5A79" w:rsidP="00CB5A79">
      <w:pPr>
        <w:pStyle w:val="ListParagraph"/>
        <w:ind w:left="2880"/>
        <w:rPr>
          <w:rFonts w:ascii="Times New Roman" w:hAnsi="Times New Roman" w:cs="Times New Roman"/>
        </w:rPr>
      </w:pPr>
    </w:p>
    <w:p w14:paraId="5FA1049A" w14:textId="3F3A77F7" w:rsidR="00CB5A79" w:rsidRDefault="00CB5A79" w:rsidP="00CB5A79">
      <w:pPr>
        <w:pStyle w:val="ListParagraph"/>
        <w:ind w:left="2880"/>
        <w:rPr>
          <w:rFonts w:ascii="Times New Roman" w:hAnsi="Times New Roman" w:cs="Times New Roman"/>
        </w:rPr>
      </w:pPr>
    </w:p>
    <w:p w14:paraId="41190769" w14:textId="77777777" w:rsidR="00CB5A79" w:rsidRPr="001D261E" w:rsidRDefault="00CB5A79" w:rsidP="00CB5A79">
      <w:pPr>
        <w:pStyle w:val="ListParagraph"/>
        <w:ind w:left="2880"/>
        <w:rPr>
          <w:rFonts w:ascii="Times New Roman" w:hAnsi="Times New Roman" w:cs="Times New Roman"/>
        </w:rPr>
      </w:pPr>
    </w:p>
    <w:p w14:paraId="2DB6F7C2" w14:textId="18EF0CE3" w:rsidR="005D2B48" w:rsidRPr="001D261E" w:rsidRDefault="005D2B48" w:rsidP="001D261E">
      <w:pPr>
        <w:pStyle w:val="ListParagraph"/>
        <w:numPr>
          <w:ilvl w:val="1"/>
          <w:numId w:val="12"/>
        </w:numPr>
        <w:ind w:left="2880"/>
        <w:rPr>
          <w:rFonts w:ascii="Times New Roman" w:hAnsi="Times New Roman" w:cs="Times New Roman"/>
        </w:rPr>
      </w:pPr>
      <w:r w:rsidRPr="00A51962">
        <w:rPr>
          <w:rFonts w:ascii="Times New Roman" w:hAnsi="Times New Roman" w:cs="Times New Roman"/>
          <w:bCs/>
        </w:rPr>
        <w:t>Leader shift –</w:t>
      </w:r>
      <w:r w:rsidRPr="001D261E">
        <w:rPr>
          <w:rFonts w:ascii="Times New Roman" w:hAnsi="Times New Roman" w:cs="Times New Roman"/>
        </w:rPr>
        <w:t xml:space="preserve"> from careful preparation to risky action</w:t>
      </w:r>
    </w:p>
    <w:p w14:paraId="3C55C6F1" w14:textId="783E2853" w:rsidR="005D2B48" w:rsidRDefault="005D2B48">
      <w:pPr>
        <w:ind w:left="2880"/>
      </w:pPr>
    </w:p>
    <w:p w14:paraId="039DE88C" w14:textId="77777777" w:rsidR="00CB5A79" w:rsidRPr="001D261E" w:rsidRDefault="00CB5A79">
      <w:pPr>
        <w:ind w:left="2880"/>
      </w:pPr>
    </w:p>
    <w:p w14:paraId="7CC1BA9A" w14:textId="5BEF0804" w:rsidR="00232557" w:rsidRDefault="00232557" w:rsidP="001D261E">
      <w:pPr>
        <w:pStyle w:val="ListParagraph"/>
        <w:numPr>
          <w:ilvl w:val="1"/>
          <w:numId w:val="12"/>
        </w:numPr>
        <w:ind w:left="2880"/>
        <w:rPr>
          <w:rFonts w:ascii="Times New Roman" w:hAnsi="Times New Roman" w:cs="Times New Roman"/>
        </w:rPr>
      </w:pPr>
      <w:r w:rsidRPr="001D261E">
        <w:rPr>
          <w:rFonts w:ascii="Times New Roman" w:hAnsi="Times New Roman" w:cs="Times New Roman"/>
        </w:rPr>
        <w:t>Priorities – Prayer, Relationships, God’s Word, Love, Vision, Christ</w:t>
      </w:r>
    </w:p>
    <w:p w14:paraId="7C137464" w14:textId="11651299" w:rsidR="00CB5A79" w:rsidRDefault="00CB5A79" w:rsidP="00CB5A79">
      <w:pPr>
        <w:pStyle w:val="ListParagraph"/>
        <w:ind w:left="2880"/>
        <w:rPr>
          <w:rFonts w:ascii="Times New Roman" w:hAnsi="Times New Roman" w:cs="Times New Roman"/>
        </w:rPr>
      </w:pPr>
    </w:p>
    <w:p w14:paraId="6D872B35" w14:textId="77777777" w:rsidR="00CB5A79" w:rsidRPr="001D261E" w:rsidRDefault="00CB5A79" w:rsidP="00CB5A79">
      <w:pPr>
        <w:pStyle w:val="ListParagraph"/>
        <w:ind w:left="2880"/>
        <w:rPr>
          <w:rFonts w:ascii="Times New Roman" w:hAnsi="Times New Roman" w:cs="Times New Roman"/>
        </w:rPr>
      </w:pPr>
    </w:p>
    <w:p w14:paraId="3C6F0010" w14:textId="3DCC414F" w:rsidR="005D2B48" w:rsidRPr="00CB5A79" w:rsidRDefault="005D2B48" w:rsidP="00CB5A79">
      <w:pPr>
        <w:pStyle w:val="ListParagraph"/>
        <w:numPr>
          <w:ilvl w:val="1"/>
          <w:numId w:val="12"/>
        </w:numPr>
        <w:ind w:left="2880"/>
        <w:rPr>
          <w:rFonts w:ascii="Times New Roman" w:hAnsi="Times New Roman" w:cs="Times New Roman"/>
        </w:rPr>
      </w:pPr>
      <w:r w:rsidRPr="00CB5A79">
        <w:rPr>
          <w:rFonts w:ascii="Times New Roman" w:hAnsi="Times New Roman" w:cs="Times New Roman"/>
        </w:rPr>
        <w:t>Much time in homes and in conversation.  Only two recorded miracles.</w:t>
      </w:r>
    </w:p>
    <w:p w14:paraId="73B5FB53" w14:textId="77777777" w:rsidR="003572DA" w:rsidRPr="001D261E" w:rsidRDefault="003572DA"/>
    <w:p w14:paraId="69E79FAA" w14:textId="65328D6B" w:rsidR="003572DA" w:rsidRPr="00C017D2" w:rsidRDefault="00232557">
      <w:r w:rsidRPr="00AE2DD6">
        <w:tab/>
      </w:r>
    </w:p>
    <w:p w14:paraId="3CF2E99C" w14:textId="0445C197" w:rsidR="003572DA" w:rsidRPr="00C017D2" w:rsidRDefault="003572DA" w:rsidP="00A51962">
      <w:pPr>
        <w:pStyle w:val="ListParagraph"/>
        <w:numPr>
          <w:ilvl w:val="0"/>
          <w:numId w:val="10"/>
        </w:numPr>
        <w:ind w:left="2160"/>
        <w:rPr>
          <w:rFonts w:ascii="Times New Roman" w:hAnsi="Times New Roman" w:cs="Times New Roman"/>
          <w:bCs/>
        </w:rPr>
      </w:pPr>
      <w:r w:rsidRPr="00C017D2">
        <w:rPr>
          <w:rFonts w:ascii="Times New Roman" w:hAnsi="Times New Roman" w:cs="Times New Roman"/>
          <w:bCs/>
        </w:rPr>
        <w:t>Phase 3 – Equipping (6 months)</w:t>
      </w:r>
    </w:p>
    <w:p w14:paraId="03206499" w14:textId="0CBFF18A" w:rsidR="00BF0E66" w:rsidRPr="00C017D2" w:rsidRDefault="00BF0E66" w:rsidP="00BF0E66">
      <w:pPr>
        <w:pStyle w:val="ListParagraph"/>
        <w:ind w:left="2160"/>
        <w:rPr>
          <w:rFonts w:ascii="Times New Roman" w:hAnsi="Times New Roman" w:cs="Times New Roman"/>
          <w:bCs/>
        </w:rPr>
      </w:pPr>
    </w:p>
    <w:p w14:paraId="3AA1F834" w14:textId="77777777" w:rsidR="00BF0E66" w:rsidRPr="00C017D2" w:rsidRDefault="00BF0E66" w:rsidP="00BF0E66">
      <w:pPr>
        <w:pStyle w:val="ListParagraph"/>
        <w:ind w:left="2160"/>
        <w:rPr>
          <w:rFonts w:ascii="Times New Roman" w:hAnsi="Times New Roman" w:cs="Times New Roman"/>
          <w:bCs/>
        </w:rPr>
      </w:pPr>
    </w:p>
    <w:p w14:paraId="16AB5347" w14:textId="72BBAEC8" w:rsidR="005D2B48" w:rsidRPr="00C017D2" w:rsidRDefault="005D2B48" w:rsidP="00A51962">
      <w:pPr>
        <w:pStyle w:val="ListParagraph"/>
        <w:numPr>
          <w:ilvl w:val="1"/>
          <w:numId w:val="13"/>
        </w:numPr>
        <w:ind w:left="2880"/>
        <w:rPr>
          <w:rFonts w:ascii="Times New Roman" w:hAnsi="Times New Roman" w:cs="Times New Roman"/>
          <w:bCs/>
        </w:rPr>
      </w:pPr>
      <w:r w:rsidRPr="00C017D2">
        <w:rPr>
          <w:rFonts w:ascii="Times New Roman" w:hAnsi="Times New Roman" w:cs="Times New Roman"/>
          <w:bCs/>
        </w:rPr>
        <w:t>Key transition event – calling of first five disciples</w:t>
      </w:r>
    </w:p>
    <w:p w14:paraId="252D1FA6" w14:textId="4F23F9D9" w:rsidR="00BF0E66" w:rsidRPr="00C017D2" w:rsidRDefault="00BF0E66" w:rsidP="00BF0E66">
      <w:pPr>
        <w:pStyle w:val="ListParagraph"/>
        <w:ind w:left="2880"/>
        <w:rPr>
          <w:rFonts w:ascii="Times New Roman" w:hAnsi="Times New Roman" w:cs="Times New Roman"/>
          <w:bCs/>
        </w:rPr>
      </w:pPr>
    </w:p>
    <w:p w14:paraId="3234CBCE" w14:textId="77777777" w:rsidR="00BF0E66" w:rsidRPr="00C017D2" w:rsidRDefault="00BF0E66" w:rsidP="00BF0E66">
      <w:pPr>
        <w:pStyle w:val="ListParagraph"/>
        <w:ind w:left="2880"/>
        <w:rPr>
          <w:rFonts w:ascii="Times New Roman" w:hAnsi="Times New Roman" w:cs="Times New Roman"/>
          <w:bCs/>
        </w:rPr>
      </w:pPr>
    </w:p>
    <w:p w14:paraId="45A67C9F" w14:textId="549F4C33" w:rsidR="005D2B48" w:rsidRPr="00C017D2" w:rsidRDefault="005D2B48" w:rsidP="00A51962">
      <w:pPr>
        <w:pStyle w:val="ListParagraph"/>
        <w:numPr>
          <w:ilvl w:val="1"/>
          <w:numId w:val="13"/>
        </w:numPr>
        <w:ind w:left="2880"/>
        <w:rPr>
          <w:rFonts w:ascii="Times New Roman" w:hAnsi="Times New Roman" w:cs="Times New Roman"/>
        </w:rPr>
      </w:pPr>
      <w:r w:rsidRPr="00C017D2">
        <w:rPr>
          <w:rFonts w:ascii="Times New Roman" w:hAnsi="Times New Roman" w:cs="Times New Roman"/>
          <w:bCs/>
        </w:rPr>
        <w:t>Leader shift – from making</w:t>
      </w:r>
      <w:r w:rsidRPr="00C017D2">
        <w:rPr>
          <w:rFonts w:ascii="Times New Roman" w:hAnsi="Times New Roman" w:cs="Times New Roman"/>
        </w:rPr>
        <w:t xml:space="preserve"> disciples to making disciple makers</w:t>
      </w:r>
    </w:p>
    <w:p w14:paraId="407E4CA3" w14:textId="1865E9BB" w:rsidR="005D2B48" w:rsidRDefault="005D2B48">
      <w:pPr>
        <w:ind w:left="2880"/>
      </w:pPr>
    </w:p>
    <w:p w14:paraId="18C470FF" w14:textId="77777777" w:rsidR="00C017D2" w:rsidRPr="00C017D2" w:rsidRDefault="00C017D2">
      <w:pPr>
        <w:ind w:left="2880"/>
      </w:pPr>
    </w:p>
    <w:p w14:paraId="570DC3D0" w14:textId="0F229DD1" w:rsidR="003572DA" w:rsidRPr="00C017D2" w:rsidRDefault="003572DA" w:rsidP="00A51962">
      <w:pPr>
        <w:pStyle w:val="ListParagraph"/>
        <w:numPr>
          <w:ilvl w:val="1"/>
          <w:numId w:val="13"/>
        </w:numPr>
        <w:ind w:left="2880"/>
        <w:rPr>
          <w:rFonts w:ascii="Times New Roman" w:hAnsi="Times New Roman" w:cs="Times New Roman"/>
        </w:rPr>
      </w:pPr>
      <w:r w:rsidRPr="00C017D2">
        <w:rPr>
          <w:rFonts w:ascii="Times New Roman" w:hAnsi="Times New Roman" w:cs="Times New Roman"/>
        </w:rPr>
        <w:t>Priorities – TAR – teach- act – reflect</w:t>
      </w:r>
    </w:p>
    <w:p w14:paraId="1924721B" w14:textId="77777777" w:rsidR="00BF0E66" w:rsidRPr="00C017D2" w:rsidRDefault="00BF0E66" w:rsidP="00BF0E66">
      <w:pPr>
        <w:pStyle w:val="ListParagraph"/>
        <w:rPr>
          <w:rFonts w:ascii="Times New Roman" w:hAnsi="Times New Roman" w:cs="Times New Roman"/>
        </w:rPr>
      </w:pPr>
    </w:p>
    <w:p w14:paraId="3E0D23D5" w14:textId="77777777" w:rsidR="00BF0E66" w:rsidRPr="00C017D2" w:rsidRDefault="00BF0E66" w:rsidP="00BF0E66">
      <w:pPr>
        <w:pStyle w:val="ListParagraph"/>
        <w:ind w:left="2880"/>
        <w:rPr>
          <w:rFonts w:ascii="Times New Roman" w:hAnsi="Times New Roman" w:cs="Times New Roman"/>
        </w:rPr>
      </w:pPr>
    </w:p>
    <w:p w14:paraId="16241EFD" w14:textId="067754DE" w:rsidR="003572DA" w:rsidRPr="00C017D2" w:rsidRDefault="003572DA" w:rsidP="00A51962">
      <w:pPr>
        <w:pStyle w:val="ListParagraph"/>
        <w:numPr>
          <w:ilvl w:val="3"/>
          <w:numId w:val="15"/>
        </w:numPr>
        <w:ind w:left="3600"/>
        <w:rPr>
          <w:rFonts w:ascii="Times New Roman" w:hAnsi="Times New Roman" w:cs="Times New Roman"/>
        </w:rPr>
      </w:pPr>
      <w:r w:rsidRPr="00C017D2">
        <w:rPr>
          <w:rFonts w:ascii="Times New Roman" w:hAnsi="Times New Roman" w:cs="Times New Roman"/>
        </w:rPr>
        <w:t>Training in the trenches</w:t>
      </w:r>
    </w:p>
    <w:p w14:paraId="2AFF7562" w14:textId="77777777" w:rsidR="00BF0E66" w:rsidRPr="00C017D2" w:rsidRDefault="00BF0E66" w:rsidP="00BF0E66">
      <w:pPr>
        <w:pStyle w:val="ListParagraph"/>
        <w:ind w:left="3600"/>
        <w:rPr>
          <w:rFonts w:ascii="Times New Roman" w:hAnsi="Times New Roman" w:cs="Times New Roman"/>
        </w:rPr>
      </w:pPr>
    </w:p>
    <w:p w14:paraId="7AB6F58D" w14:textId="08B8B21C" w:rsidR="003572DA" w:rsidRPr="00C017D2" w:rsidRDefault="003572DA" w:rsidP="00A51962">
      <w:pPr>
        <w:pStyle w:val="ListParagraph"/>
        <w:numPr>
          <w:ilvl w:val="3"/>
          <w:numId w:val="15"/>
        </w:numPr>
        <w:ind w:left="3600"/>
        <w:rPr>
          <w:rFonts w:ascii="Times New Roman" w:hAnsi="Times New Roman" w:cs="Times New Roman"/>
        </w:rPr>
      </w:pPr>
      <w:r w:rsidRPr="00C017D2">
        <w:rPr>
          <w:rFonts w:ascii="Times New Roman" w:hAnsi="Times New Roman" w:cs="Times New Roman"/>
        </w:rPr>
        <w:t>6 fishing trips</w:t>
      </w:r>
    </w:p>
    <w:p w14:paraId="3542EFD2" w14:textId="22E5287B" w:rsidR="003572DA" w:rsidRPr="00AE2DD6" w:rsidRDefault="003572DA"/>
    <w:p w14:paraId="4C4EB818" w14:textId="77777777" w:rsidR="005D2B48" w:rsidRPr="00AE2DD6" w:rsidRDefault="005D2B48"/>
    <w:p w14:paraId="1C8EA6B2" w14:textId="7A84E4D6" w:rsidR="003572DA" w:rsidRPr="00BF0E66" w:rsidRDefault="003572DA" w:rsidP="00BF0E66">
      <w:pPr>
        <w:pStyle w:val="ListParagraph"/>
        <w:numPr>
          <w:ilvl w:val="0"/>
          <w:numId w:val="10"/>
        </w:numPr>
        <w:ind w:left="2160"/>
        <w:rPr>
          <w:rFonts w:ascii="Times New Roman" w:hAnsi="Times New Roman" w:cs="Times New Roman"/>
          <w:bCs/>
        </w:rPr>
      </w:pPr>
      <w:r w:rsidRPr="00BF0E66">
        <w:rPr>
          <w:rFonts w:ascii="Times New Roman" w:hAnsi="Times New Roman" w:cs="Times New Roman"/>
          <w:bCs/>
        </w:rPr>
        <w:t>Phase 4 – Expansion (same 6 months as above)</w:t>
      </w:r>
    </w:p>
    <w:p w14:paraId="574BD2B0" w14:textId="77777777" w:rsidR="00BF0E66" w:rsidRPr="00BF0E66" w:rsidRDefault="00BF0E66" w:rsidP="00BF0E66">
      <w:pPr>
        <w:pStyle w:val="ListParagraph"/>
        <w:ind w:left="2160"/>
        <w:rPr>
          <w:rFonts w:ascii="Times New Roman" w:hAnsi="Times New Roman" w:cs="Times New Roman"/>
          <w:bCs/>
        </w:rPr>
      </w:pPr>
    </w:p>
    <w:p w14:paraId="74DF5AC1" w14:textId="12DE87FA" w:rsidR="003572DA" w:rsidRPr="00BF0E66" w:rsidRDefault="003572DA" w:rsidP="00BF0E66">
      <w:pPr>
        <w:pStyle w:val="ListParagraph"/>
        <w:numPr>
          <w:ilvl w:val="0"/>
          <w:numId w:val="17"/>
        </w:numPr>
        <w:ind w:left="2880"/>
        <w:rPr>
          <w:rFonts w:ascii="Times New Roman" w:hAnsi="Times New Roman" w:cs="Times New Roman"/>
        </w:rPr>
      </w:pPr>
      <w:r w:rsidRPr="00BF0E66">
        <w:rPr>
          <w:rFonts w:ascii="Times New Roman" w:hAnsi="Times New Roman" w:cs="Times New Roman"/>
        </w:rPr>
        <w:t>Priorities – CPR (Cultivate, plant, reap)</w:t>
      </w:r>
    </w:p>
    <w:p w14:paraId="7E1333B8" w14:textId="77777777" w:rsidR="00BF0E66" w:rsidRPr="00BF0E66" w:rsidRDefault="00BF0E66" w:rsidP="00BF0E66">
      <w:pPr>
        <w:pStyle w:val="ListParagraph"/>
        <w:ind w:left="2880"/>
        <w:rPr>
          <w:rFonts w:ascii="Times New Roman" w:hAnsi="Times New Roman" w:cs="Times New Roman"/>
        </w:rPr>
      </w:pPr>
    </w:p>
    <w:p w14:paraId="7586C72F" w14:textId="41B418FF" w:rsidR="003572DA" w:rsidRPr="00BF0E66" w:rsidRDefault="003572DA" w:rsidP="00BF0E66">
      <w:pPr>
        <w:pStyle w:val="ListParagraph"/>
        <w:numPr>
          <w:ilvl w:val="0"/>
          <w:numId w:val="19"/>
        </w:numPr>
        <w:ind w:left="3600"/>
        <w:rPr>
          <w:rFonts w:ascii="Times New Roman" w:hAnsi="Times New Roman" w:cs="Times New Roman"/>
        </w:rPr>
      </w:pPr>
      <w:r w:rsidRPr="00BF0E66">
        <w:rPr>
          <w:rFonts w:ascii="Times New Roman" w:hAnsi="Times New Roman" w:cs="Times New Roman"/>
        </w:rPr>
        <w:t>Expanding to crowds, new regions, increased disciples</w:t>
      </w:r>
    </w:p>
    <w:p w14:paraId="352FD1EB" w14:textId="77777777" w:rsidR="00BF0E66" w:rsidRPr="00BF0E66" w:rsidRDefault="00BF0E66" w:rsidP="00BF0E66">
      <w:pPr>
        <w:pStyle w:val="ListParagraph"/>
        <w:ind w:left="3600"/>
        <w:rPr>
          <w:rFonts w:ascii="Times New Roman" w:hAnsi="Times New Roman" w:cs="Times New Roman"/>
        </w:rPr>
      </w:pPr>
    </w:p>
    <w:p w14:paraId="397D9C62" w14:textId="572D9634" w:rsidR="005D2B48" w:rsidRPr="00BF0E66" w:rsidRDefault="003572DA" w:rsidP="00BF0E66">
      <w:pPr>
        <w:pStyle w:val="ListParagraph"/>
        <w:numPr>
          <w:ilvl w:val="0"/>
          <w:numId w:val="19"/>
        </w:numPr>
        <w:ind w:left="3600"/>
        <w:rPr>
          <w:rFonts w:ascii="Times New Roman" w:hAnsi="Times New Roman" w:cs="Times New Roman"/>
        </w:rPr>
      </w:pPr>
      <w:r w:rsidRPr="00BF0E66">
        <w:rPr>
          <w:rFonts w:ascii="Times New Roman" w:hAnsi="Times New Roman" w:cs="Times New Roman"/>
        </w:rPr>
        <w:t>Broad teaching, many miracles</w:t>
      </w:r>
    </w:p>
    <w:p w14:paraId="58014B96" w14:textId="3C8AF249" w:rsidR="003572DA" w:rsidRPr="00AE2DD6" w:rsidRDefault="003572DA" w:rsidP="005D2B48">
      <w:r w:rsidRPr="00AE2DD6">
        <w:tab/>
      </w:r>
    </w:p>
    <w:p w14:paraId="3C9F46D4" w14:textId="456D04FD" w:rsidR="003572DA" w:rsidRPr="00614E67" w:rsidRDefault="003572DA" w:rsidP="00614E67">
      <w:pPr>
        <w:ind w:left="1440" w:hanging="360"/>
        <w:rPr>
          <w:bCs/>
        </w:rPr>
      </w:pPr>
    </w:p>
    <w:p w14:paraId="02652CD0" w14:textId="52F5656B" w:rsidR="003572DA" w:rsidRPr="00614E67" w:rsidRDefault="003572DA" w:rsidP="00614E67">
      <w:pPr>
        <w:pStyle w:val="ListParagraph"/>
        <w:numPr>
          <w:ilvl w:val="0"/>
          <w:numId w:val="10"/>
        </w:numPr>
        <w:ind w:left="2160"/>
        <w:rPr>
          <w:rFonts w:ascii="Times New Roman" w:hAnsi="Times New Roman" w:cs="Times New Roman"/>
          <w:bCs/>
        </w:rPr>
      </w:pPr>
      <w:r w:rsidRPr="00614E67">
        <w:rPr>
          <w:rFonts w:ascii="Times New Roman" w:hAnsi="Times New Roman" w:cs="Times New Roman"/>
          <w:bCs/>
        </w:rPr>
        <w:t>Phase 5 – Multiplication</w:t>
      </w:r>
    </w:p>
    <w:p w14:paraId="1F46081B" w14:textId="3A3B41D6" w:rsidR="005D2B48" w:rsidRPr="00614E67" w:rsidRDefault="005D2B48" w:rsidP="00614E67">
      <w:pPr>
        <w:pStyle w:val="ListParagraph"/>
        <w:numPr>
          <w:ilvl w:val="1"/>
          <w:numId w:val="21"/>
        </w:numPr>
        <w:ind w:left="2880"/>
        <w:rPr>
          <w:rFonts w:ascii="Times New Roman" w:hAnsi="Times New Roman" w:cs="Times New Roman"/>
        </w:rPr>
      </w:pPr>
      <w:r w:rsidRPr="00614E67">
        <w:rPr>
          <w:rFonts w:ascii="Times New Roman" w:hAnsi="Times New Roman" w:cs="Times New Roman"/>
        </w:rPr>
        <w:t>Key transition events – naming of the 12, sending of the 12, sending of the 72, releasing the 120 in Acts.</w:t>
      </w:r>
    </w:p>
    <w:p w14:paraId="5CB1B0B9" w14:textId="1CD66C2C" w:rsidR="005D2B48" w:rsidRPr="00614E67" w:rsidRDefault="005D2B48" w:rsidP="00614E67">
      <w:pPr>
        <w:pStyle w:val="ListParagraph"/>
        <w:numPr>
          <w:ilvl w:val="1"/>
          <w:numId w:val="21"/>
        </w:numPr>
        <w:ind w:left="2880"/>
        <w:rPr>
          <w:rFonts w:ascii="Times New Roman" w:hAnsi="Times New Roman" w:cs="Times New Roman"/>
        </w:rPr>
      </w:pPr>
      <w:r w:rsidRPr="00614E67">
        <w:rPr>
          <w:rFonts w:ascii="Times New Roman" w:hAnsi="Times New Roman" w:cs="Times New Roman"/>
        </w:rPr>
        <w:t>Leader shift – from equipping workers to multiplying leaders</w:t>
      </w:r>
    </w:p>
    <w:p w14:paraId="3366FD32" w14:textId="110C4880" w:rsidR="005D2B48" w:rsidRPr="00614E67" w:rsidRDefault="005D2B48" w:rsidP="00614E67">
      <w:pPr>
        <w:ind w:left="2880"/>
      </w:pPr>
    </w:p>
    <w:p w14:paraId="5DDCA988" w14:textId="565E6D2E" w:rsidR="003572DA" w:rsidRPr="00614E67" w:rsidRDefault="003572DA" w:rsidP="00614E67">
      <w:pPr>
        <w:pStyle w:val="ListParagraph"/>
        <w:numPr>
          <w:ilvl w:val="1"/>
          <w:numId w:val="21"/>
        </w:numPr>
        <w:ind w:left="2880"/>
        <w:rPr>
          <w:rFonts w:ascii="Times New Roman" w:hAnsi="Times New Roman" w:cs="Times New Roman"/>
        </w:rPr>
      </w:pPr>
      <w:r w:rsidRPr="00614E67">
        <w:rPr>
          <w:rFonts w:ascii="Times New Roman" w:hAnsi="Times New Roman" w:cs="Times New Roman"/>
        </w:rPr>
        <w:t>Priorities – REST – restructure, entrust, support and train</w:t>
      </w:r>
    </w:p>
    <w:p w14:paraId="01A4057B" w14:textId="0C72F303" w:rsidR="003572DA" w:rsidRPr="00AE2DD6" w:rsidRDefault="003572DA"/>
    <w:p w14:paraId="30E17DD4" w14:textId="55A4F4C9" w:rsidR="003572DA" w:rsidRPr="00AE2DD6" w:rsidRDefault="003572DA"/>
    <w:p w14:paraId="7509FAC1" w14:textId="140AA063" w:rsidR="003572DA" w:rsidRPr="007A50C2" w:rsidRDefault="003572DA" w:rsidP="003572DA">
      <w:pPr>
        <w:ind w:left="720"/>
      </w:pPr>
    </w:p>
    <w:p w14:paraId="76B7AA1D" w14:textId="40AE90FA" w:rsidR="003572DA" w:rsidRPr="007A50C2" w:rsidRDefault="005D2B48" w:rsidP="00670E14">
      <w:pPr>
        <w:pStyle w:val="ListParagraph"/>
        <w:numPr>
          <w:ilvl w:val="0"/>
          <w:numId w:val="10"/>
        </w:numPr>
        <w:ind w:left="2160"/>
        <w:rPr>
          <w:rFonts w:ascii="Times New Roman" w:hAnsi="Times New Roman" w:cs="Times New Roman"/>
          <w:bCs/>
        </w:rPr>
      </w:pPr>
      <w:r w:rsidRPr="007A50C2">
        <w:rPr>
          <w:rFonts w:ascii="Times New Roman" w:hAnsi="Times New Roman" w:cs="Times New Roman"/>
          <w:bCs/>
        </w:rPr>
        <w:t xml:space="preserve">Final </w:t>
      </w:r>
      <w:r w:rsidR="003572DA" w:rsidRPr="007A50C2">
        <w:rPr>
          <w:rFonts w:ascii="Times New Roman" w:hAnsi="Times New Roman" w:cs="Times New Roman"/>
          <w:bCs/>
        </w:rPr>
        <w:t xml:space="preserve">Leader shift – from physical presence to spiritual and emotional </w:t>
      </w:r>
      <w:r w:rsidRPr="007A50C2">
        <w:rPr>
          <w:rFonts w:ascii="Times New Roman" w:hAnsi="Times New Roman" w:cs="Times New Roman"/>
          <w:bCs/>
        </w:rPr>
        <w:t>support (Go…, I am with you always)</w:t>
      </w:r>
    </w:p>
    <w:p w14:paraId="7A66FF4F" w14:textId="77777777" w:rsidR="003572DA" w:rsidRPr="007A50C2" w:rsidRDefault="003572DA" w:rsidP="003572DA">
      <w:pPr>
        <w:ind w:left="720"/>
      </w:pPr>
    </w:p>
    <w:p w14:paraId="2A539C1D" w14:textId="77777777" w:rsidR="003572DA" w:rsidRPr="007A50C2" w:rsidRDefault="003572DA"/>
    <w:p w14:paraId="0735D6AF" w14:textId="3779B1F2" w:rsidR="00232557" w:rsidRPr="007A50C2" w:rsidRDefault="00232557"/>
    <w:p w14:paraId="52AC577F" w14:textId="44D1EDAA" w:rsidR="00232557" w:rsidRPr="007A50C2" w:rsidRDefault="008075C1" w:rsidP="00670E14">
      <w:pPr>
        <w:pStyle w:val="ListParagraph"/>
        <w:numPr>
          <w:ilvl w:val="0"/>
          <w:numId w:val="3"/>
        </w:numPr>
        <w:rPr>
          <w:rFonts w:ascii="Times New Roman" w:hAnsi="Times New Roman" w:cs="Times New Roman"/>
          <w:b/>
        </w:rPr>
      </w:pPr>
      <w:r w:rsidRPr="007A50C2">
        <w:rPr>
          <w:rFonts w:ascii="Times New Roman" w:hAnsi="Times New Roman" w:cs="Times New Roman"/>
          <w:b/>
        </w:rPr>
        <w:t>Application to your organization or ministry</w:t>
      </w:r>
    </w:p>
    <w:p w14:paraId="48A04F81" w14:textId="58D9AC53" w:rsidR="008075C1" w:rsidRPr="007A50C2" w:rsidRDefault="008075C1"/>
    <w:p w14:paraId="31B4D700" w14:textId="77777777" w:rsidR="007A50C2" w:rsidRPr="007A50C2" w:rsidRDefault="007A50C2"/>
    <w:p w14:paraId="0F9DF3E4" w14:textId="6329F01E" w:rsidR="008075C1" w:rsidRPr="007A50C2" w:rsidRDefault="008075C1" w:rsidP="007A50C2">
      <w:pPr>
        <w:pStyle w:val="ListParagraph"/>
        <w:numPr>
          <w:ilvl w:val="1"/>
          <w:numId w:val="24"/>
        </w:numPr>
        <w:rPr>
          <w:rFonts w:ascii="Times New Roman" w:hAnsi="Times New Roman" w:cs="Times New Roman"/>
        </w:rPr>
      </w:pPr>
      <w:r w:rsidRPr="007A50C2">
        <w:rPr>
          <w:rFonts w:ascii="Times New Roman" w:hAnsi="Times New Roman" w:cs="Times New Roman"/>
        </w:rPr>
        <w:t>What developmental phase or lifecycle are you in right now?</w:t>
      </w:r>
    </w:p>
    <w:p w14:paraId="36F50435" w14:textId="70AF3CFE" w:rsidR="008075C1" w:rsidRPr="007A50C2" w:rsidRDefault="008075C1"/>
    <w:p w14:paraId="0DC3D104" w14:textId="72EC3115" w:rsidR="008075C1" w:rsidRPr="007A50C2" w:rsidRDefault="008075C1" w:rsidP="007A50C2">
      <w:pPr>
        <w:ind w:firstLine="720"/>
      </w:pPr>
    </w:p>
    <w:p w14:paraId="73BEBEBD" w14:textId="20D84E85" w:rsidR="008075C1" w:rsidRPr="007A50C2" w:rsidRDefault="008075C1"/>
    <w:p w14:paraId="2548FE3D" w14:textId="77777777" w:rsidR="008075C1" w:rsidRPr="007A50C2" w:rsidRDefault="008075C1"/>
    <w:p w14:paraId="0EA85C01" w14:textId="6A23F141" w:rsidR="008075C1" w:rsidRPr="007A50C2" w:rsidRDefault="008075C1" w:rsidP="007A50C2">
      <w:pPr>
        <w:pStyle w:val="ListParagraph"/>
        <w:numPr>
          <w:ilvl w:val="1"/>
          <w:numId w:val="24"/>
        </w:numPr>
        <w:rPr>
          <w:rFonts w:ascii="Times New Roman" w:hAnsi="Times New Roman" w:cs="Times New Roman"/>
        </w:rPr>
      </w:pPr>
      <w:r w:rsidRPr="007A50C2">
        <w:rPr>
          <w:rFonts w:ascii="Times New Roman" w:hAnsi="Times New Roman" w:cs="Times New Roman"/>
        </w:rPr>
        <w:t>Based on that insight, what should be your current priorities?</w:t>
      </w:r>
    </w:p>
    <w:p w14:paraId="76E8B95A" w14:textId="591BAB27" w:rsidR="008075C1" w:rsidRPr="007A50C2" w:rsidRDefault="008075C1"/>
    <w:p w14:paraId="1581E1F2" w14:textId="32C5AE2C" w:rsidR="008075C1" w:rsidRPr="007A50C2" w:rsidRDefault="008075C1"/>
    <w:p w14:paraId="64B79CBB" w14:textId="23B4FE63" w:rsidR="008075C1" w:rsidRPr="007A50C2" w:rsidRDefault="008075C1" w:rsidP="007A50C2">
      <w:pPr>
        <w:ind w:firstLine="720"/>
      </w:pPr>
    </w:p>
    <w:p w14:paraId="17AAFCCA" w14:textId="4A29E8B9" w:rsidR="008075C1" w:rsidRPr="007A50C2" w:rsidRDefault="008075C1" w:rsidP="007A50C2">
      <w:pPr>
        <w:pStyle w:val="ListParagraph"/>
        <w:numPr>
          <w:ilvl w:val="1"/>
          <w:numId w:val="24"/>
        </w:numPr>
        <w:rPr>
          <w:rFonts w:ascii="Times New Roman" w:hAnsi="Times New Roman" w:cs="Times New Roman"/>
        </w:rPr>
      </w:pPr>
      <w:r w:rsidRPr="007A50C2">
        <w:rPr>
          <w:rFonts w:ascii="Times New Roman" w:hAnsi="Times New Roman" w:cs="Times New Roman"/>
        </w:rPr>
        <w:t>What is the key leadership shift that you need to make to open the way for more growth?</w:t>
      </w:r>
    </w:p>
    <w:p w14:paraId="40538D82" w14:textId="77777777" w:rsidR="00232557" w:rsidRPr="00AE2DD6" w:rsidRDefault="00232557"/>
    <w:p w14:paraId="58C57C97" w14:textId="77777777" w:rsidR="007E6826" w:rsidRPr="00AE2DD6" w:rsidRDefault="007E6826"/>
    <w:p w14:paraId="0FF3CAD1" w14:textId="77777777" w:rsidR="005D2B48" w:rsidRPr="00AE2DD6" w:rsidRDefault="005D2B48" w:rsidP="00FA10BA">
      <w:pPr>
        <w:autoSpaceDE w:val="0"/>
        <w:autoSpaceDN w:val="0"/>
        <w:adjustRightInd w:val="0"/>
      </w:pPr>
    </w:p>
    <w:p w14:paraId="71624748" w14:textId="2BF4382C" w:rsidR="00FA10BA" w:rsidRPr="007A50C2" w:rsidRDefault="00FA10BA" w:rsidP="00FA10BA">
      <w:pPr>
        <w:autoSpaceDE w:val="0"/>
        <w:autoSpaceDN w:val="0"/>
        <w:adjustRightInd w:val="0"/>
        <w:rPr>
          <w:b/>
          <w:i/>
          <w:iCs/>
        </w:rPr>
      </w:pPr>
      <w:r w:rsidRPr="007A50C2">
        <w:rPr>
          <w:b/>
          <w:i/>
          <w:iCs/>
        </w:rPr>
        <w:t>Resources</w:t>
      </w:r>
      <w:r w:rsidR="007A50C2" w:rsidRPr="007A50C2">
        <w:rPr>
          <w:b/>
          <w:i/>
          <w:iCs/>
        </w:rPr>
        <w:t>:</w:t>
      </w:r>
    </w:p>
    <w:p w14:paraId="30E5DD36" w14:textId="625584B9" w:rsidR="00FA10BA" w:rsidRPr="00AE2DD6" w:rsidRDefault="00FA10BA" w:rsidP="00FA10BA">
      <w:pPr>
        <w:autoSpaceDE w:val="0"/>
        <w:autoSpaceDN w:val="0"/>
        <w:adjustRightInd w:val="0"/>
      </w:pPr>
      <w:proofErr w:type="spellStart"/>
      <w:r w:rsidRPr="00AE2DD6">
        <w:t>Adizes</w:t>
      </w:r>
      <w:proofErr w:type="spellEnd"/>
      <w:r w:rsidRPr="00AE2DD6">
        <w:t xml:space="preserve">, </w:t>
      </w:r>
      <w:proofErr w:type="spellStart"/>
      <w:r w:rsidRPr="00AE2DD6">
        <w:t>Ichak</w:t>
      </w:r>
      <w:proofErr w:type="spellEnd"/>
      <w:r w:rsidRPr="00AE2DD6">
        <w:t>. Corporate Life Cycles: How and Why Corporations Grow and Die and What to Do About It. Englewood Cliffs, NJ: Prentice-Hall, 1988.</w:t>
      </w:r>
    </w:p>
    <w:p w14:paraId="05D1A46C" w14:textId="77777777" w:rsidR="00FA10BA" w:rsidRPr="00AE2DD6" w:rsidRDefault="00FA10BA" w:rsidP="00FA10BA">
      <w:pPr>
        <w:autoSpaceDE w:val="0"/>
        <w:autoSpaceDN w:val="0"/>
        <w:adjustRightInd w:val="0"/>
      </w:pPr>
    </w:p>
    <w:p w14:paraId="071563D9" w14:textId="569D7656" w:rsidR="00FA10BA" w:rsidRPr="00AE2DD6" w:rsidRDefault="00FA10BA" w:rsidP="00FA10BA">
      <w:pPr>
        <w:autoSpaceDE w:val="0"/>
        <w:autoSpaceDN w:val="0"/>
        <w:adjustRightInd w:val="0"/>
      </w:pPr>
      <w:r w:rsidRPr="00AE2DD6">
        <w:t>Bridges, William. Managing Transitions: Making the Most of Change. Reading, MA: Addison-Wesley Publishing Company, 1991.</w:t>
      </w:r>
    </w:p>
    <w:p w14:paraId="71D1966F" w14:textId="77777777" w:rsidR="00FA10BA" w:rsidRPr="00AE2DD6" w:rsidRDefault="00FA10BA" w:rsidP="00FA10BA">
      <w:pPr>
        <w:autoSpaceDE w:val="0"/>
        <w:autoSpaceDN w:val="0"/>
        <w:adjustRightInd w:val="0"/>
      </w:pPr>
    </w:p>
    <w:p w14:paraId="65B252A6" w14:textId="10850E52" w:rsidR="00FA10BA" w:rsidRPr="00AE2DD6" w:rsidRDefault="00FA10BA" w:rsidP="00FA10BA">
      <w:pPr>
        <w:autoSpaceDE w:val="0"/>
        <w:autoSpaceDN w:val="0"/>
        <w:adjustRightInd w:val="0"/>
      </w:pPr>
      <w:r w:rsidRPr="00AE2DD6">
        <w:t>Collins, Jim. Good to Great and the Social Sectors: Why Business Thinking is Not the Answer. Boulder, CO: Jim Collins, 2005.</w:t>
      </w:r>
    </w:p>
    <w:p w14:paraId="2C0534F7" w14:textId="77777777" w:rsidR="00FA10BA" w:rsidRPr="00AE2DD6" w:rsidRDefault="00FA10BA" w:rsidP="00FA10BA">
      <w:pPr>
        <w:autoSpaceDE w:val="0"/>
        <w:autoSpaceDN w:val="0"/>
        <w:adjustRightInd w:val="0"/>
      </w:pPr>
    </w:p>
    <w:p w14:paraId="7B819977" w14:textId="703D1F5B" w:rsidR="00FA10BA" w:rsidRPr="00AE2DD6" w:rsidRDefault="00FA10BA" w:rsidP="00FA10BA">
      <w:pPr>
        <w:autoSpaceDE w:val="0"/>
        <w:autoSpaceDN w:val="0"/>
        <w:adjustRightInd w:val="0"/>
      </w:pPr>
      <w:r w:rsidRPr="00AE2DD6">
        <w:t>Collins, Jim. How the Mighty Fall and Why Some Companies Never Give In. New York, NY: Harper Collins Publishers, 2009.</w:t>
      </w:r>
    </w:p>
    <w:p w14:paraId="73E8DC98" w14:textId="77777777" w:rsidR="00FA10BA" w:rsidRPr="00AE2DD6" w:rsidRDefault="00FA10BA" w:rsidP="00FA10BA">
      <w:pPr>
        <w:autoSpaceDE w:val="0"/>
        <w:autoSpaceDN w:val="0"/>
        <w:adjustRightInd w:val="0"/>
      </w:pPr>
    </w:p>
    <w:p w14:paraId="35E96D48" w14:textId="77777777" w:rsidR="00FA10BA" w:rsidRPr="00AE2DD6" w:rsidRDefault="00FA10BA" w:rsidP="00FA10BA">
      <w:pPr>
        <w:autoSpaceDE w:val="0"/>
        <w:autoSpaceDN w:val="0"/>
        <w:adjustRightInd w:val="0"/>
      </w:pPr>
      <w:r w:rsidRPr="00AE2DD6">
        <w:t>Connolly, Paul M. Navigating the Organizational Lifecycle: A Capacity-Building Guide for Nonprofit</w:t>
      </w:r>
    </w:p>
    <w:p w14:paraId="57123128" w14:textId="47639AD8" w:rsidR="00FA10BA" w:rsidRPr="00AE2DD6" w:rsidRDefault="00FA10BA" w:rsidP="00FA10BA">
      <w:pPr>
        <w:autoSpaceDE w:val="0"/>
        <w:autoSpaceDN w:val="0"/>
        <w:adjustRightInd w:val="0"/>
      </w:pPr>
      <w:r w:rsidRPr="00AE2DD6">
        <w:t xml:space="preserve">Leaders. </w:t>
      </w:r>
      <w:proofErr w:type="spellStart"/>
      <w:r w:rsidRPr="00AE2DD6">
        <w:t>BoardSource</w:t>
      </w:r>
      <w:proofErr w:type="spellEnd"/>
      <w:r w:rsidRPr="00AE2DD6">
        <w:t>, 2006</w:t>
      </w:r>
    </w:p>
    <w:p w14:paraId="53383266" w14:textId="77777777" w:rsidR="00FA10BA" w:rsidRPr="00AE2DD6" w:rsidRDefault="00FA10BA" w:rsidP="00FA10BA">
      <w:pPr>
        <w:autoSpaceDE w:val="0"/>
        <w:autoSpaceDN w:val="0"/>
        <w:adjustRightInd w:val="0"/>
      </w:pPr>
    </w:p>
    <w:p w14:paraId="6FF4A8BD" w14:textId="77777777" w:rsidR="00FA10BA" w:rsidRPr="00AE2DD6" w:rsidRDefault="00FA10BA" w:rsidP="00FA10BA">
      <w:pPr>
        <w:autoSpaceDE w:val="0"/>
        <w:autoSpaceDN w:val="0"/>
        <w:adjustRightInd w:val="0"/>
      </w:pPr>
      <w:r w:rsidRPr="00AE2DD6">
        <w:t xml:space="preserve">Simon, Judith </w:t>
      </w:r>
      <w:proofErr w:type="spellStart"/>
      <w:r w:rsidRPr="00AE2DD6">
        <w:t>Sharken</w:t>
      </w:r>
      <w:proofErr w:type="spellEnd"/>
      <w:r w:rsidRPr="00AE2DD6">
        <w:t xml:space="preserve"> with J. Terence Donovan. The Five Life Stages of Nonprofit Organizations.</w:t>
      </w:r>
    </w:p>
    <w:p w14:paraId="17FA595E" w14:textId="2DF25C68" w:rsidR="00FA10BA" w:rsidRPr="00AE2DD6" w:rsidRDefault="00FA10BA" w:rsidP="00FA10BA">
      <w:pPr>
        <w:autoSpaceDE w:val="0"/>
        <w:autoSpaceDN w:val="0"/>
        <w:adjustRightInd w:val="0"/>
      </w:pPr>
      <w:r w:rsidRPr="00AE2DD6">
        <w:t>Amherst H. Wilder Foundation. Saint Paul, MN: 2001.</w:t>
      </w:r>
    </w:p>
    <w:p w14:paraId="45CFC418" w14:textId="77777777" w:rsidR="00FA10BA" w:rsidRPr="00AE2DD6" w:rsidRDefault="00FA10BA" w:rsidP="00FA10BA">
      <w:pPr>
        <w:autoSpaceDE w:val="0"/>
        <w:autoSpaceDN w:val="0"/>
        <w:adjustRightInd w:val="0"/>
      </w:pPr>
    </w:p>
    <w:p w14:paraId="3B849B63" w14:textId="5E568144" w:rsidR="00FA10BA" w:rsidRPr="00AE2DD6" w:rsidRDefault="00FA10BA" w:rsidP="00FA10BA">
      <w:pPr>
        <w:autoSpaceDE w:val="0"/>
        <w:autoSpaceDN w:val="0"/>
        <w:adjustRightInd w:val="0"/>
      </w:pPr>
      <w:r w:rsidRPr="00AE2DD6">
        <w:t>Stevens, Susan Kenny. Nonprofit Lifecycles: Stage-Based Wisdom for Nonprofit Capacity. Wayzata, MN: Stagewise Enterprises, Inc, 2008.</w:t>
      </w:r>
    </w:p>
    <w:p w14:paraId="37A9F76E" w14:textId="7689D992" w:rsidR="005D2B48" w:rsidRPr="00AE2DD6" w:rsidRDefault="005D2B48" w:rsidP="00FA10BA">
      <w:pPr>
        <w:autoSpaceDE w:val="0"/>
        <w:autoSpaceDN w:val="0"/>
        <w:adjustRightInd w:val="0"/>
      </w:pPr>
    </w:p>
    <w:p w14:paraId="1790C3EB" w14:textId="475CAEBA" w:rsidR="00271544" w:rsidRPr="00AE2DD6" w:rsidRDefault="005D2B48" w:rsidP="00FA10BA">
      <w:pPr>
        <w:autoSpaceDE w:val="0"/>
        <w:autoSpaceDN w:val="0"/>
        <w:adjustRightInd w:val="0"/>
      </w:pPr>
      <w:r w:rsidRPr="00AE2DD6">
        <w:t xml:space="preserve">Strategy of Christ Ministry – </w:t>
      </w:r>
      <w:proofErr w:type="spellStart"/>
      <w:r w:rsidRPr="00AE2DD6">
        <w:t>Sonlife</w:t>
      </w:r>
      <w:proofErr w:type="spellEnd"/>
      <w:r w:rsidRPr="00AE2DD6">
        <w:t xml:space="preserve">, Dann </w:t>
      </w:r>
      <w:proofErr w:type="spellStart"/>
      <w:r w:rsidRPr="00AE2DD6">
        <w:t>Spader</w:t>
      </w:r>
      <w:proofErr w:type="spellEnd"/>
      <w:r w:rsidRPr="00AE2DD6">
        <w:t>, 1985</w:t>
      </w:r>
    </w:p>
    <w:p w14:paraId="1EC300C0" w14:textId="41220BC0" w:rsidR="00271544" w:rsidRPr="00AE2DD6" w:rsidRDefault="00271544" w:rsidP="00FA10BA">
      <w:pPr>
        <w:autoSpaceDE w:val="0"/>
        <w:autoSpaceDN w:val="0"/>
        <w:adjustRightInd w:val="0"/>
      </w:pPr>
    </w:p>
    <w:p w14:paraId="7831350B" w14:textId="77777777" w:rsidR="00271544" w:rsidRPr="00AE2DD6" w:rsidRDefault="00271544" w:rsidP="00FA10BA">
      <w:pPr>
        <w:autoSpaceDE w:val="0"/>
        <w:autoSpaceDN w:val="0"/>
        <w:adjustRightInd w:val="0"/>
        <w:sectPr w:rsidR="00271544" w:rsidRPr="00AE2DD6" w:rsidSect="00B438FA">
          <w:footerReference w:type="default" r:id="rId13"/>
          <w:pgSz w:w="11900" w:h="16840"/>
          <w:pgMar w:top="1440" w:right="1440" w:bottom="1440" w:left="1440" w:header="720" w:footer="720" w:gutter="0"/>
          <w:cols w:space="720"/>
          <w:docGrid w:linePitch="360"/>
        </w:sectPr>
      </w:pPr>
    </w:p>
    <w:p w14:paraId="40796942" w14:textId="093CAFCE" w:rsidR="00271544" w:rsidRPr="00AE2DD6" w:rsidRDefault="00271544" w:rsidP="00FA10BA">
      <w:pPr>
        <w:autoSpaceDE w:val="0"/>
        <w:autoSpaceDN w:val="0"/>
        <w:adjustRightInd w:val="0"/>
      </w:pPr>
    </w:p>
    <w:p w14:paraId="656807E9" w14:textId="599841D2" w:rsidR="00271544" w:rsidRPr="00AE2DD6" w:rsidRDefault="00271544" w:rsidP="00271544">
      <w:r w:rsidRPr="00AE2DD6">
        <w:rPr>
          <w:noProof/>
        </w:rPr>
        <mc:AlternateContent>
          <mc:Choice Requires="wps">
            <w:drawing>
              <wp:anchor distT="0" distB="0" distL="114300" distR="114300" simplePos="0" relativeHeight="251661312" behindDoc="0" locked="0" layoutInCell="1" allowOverlap="1" wp14:anchorId="5C3D96C4" wp14:editId="6231430C">
                <wp:simplePos x="0" y="0"/>
                <wp:positionH relativeFrom="column">
                  <wp:posOffset>5038090</wp:posOffset>
                </wp:positionH>
                <wp:positionV relativeFrom="paragraph">
                  <wp:posOffset>137160</wp:posOffset>
                </wp:positionV>
                <wp:extent cx="960120" cy="173355"/>
                <wp:effectExtent l="25400" t="38100" r="17780" b="17145"/>
                <wp:wrapNone/>
                <wp:docPr id="9" name="Freeform 9"/>
                <wp:cNvGraphicFramePr/>
                <a:graphic xmlns:a="http://schemas.openxmlformats.org/drawingml/2006/main">
                  <a:graphicData uri="http://schemas.microsoft.com/office/word/2010/wordprocessingShape">
                    <wps:wsp>
                      <wps:cNvSpPr/>
                      <wps:spPr>
                        <a:xfrm>
                          <a:off x="0" y="0"/>
                          <a:ext cx="960120" cy="173355"/>
                        </a:xfrm>
                        <a:custGeom>
                          <a:avLst/>
                          <a:gdLst>
                            <a:gd name="connsiteX0" fmla="*/ 877824 w 877824"/>
                            <a:gd name="connsiteY0" fmla="*/ 0 h 173767"/>
                            <a:gd name="connsiteX1" fmla="*/ 795528 w 877824"/>
                            <a:gd name="connsiteY1" fmla="*/ 82296 h 173767"/>
                            <a:gd name="connsiteX2" fmla="*/ 768096 w 877824"/>
                            <a:gd name="connsiteY2" fmla="*/ 91440 h 173767"/>
                            <a:gd name="connsiteX3" fmla="*/ 740664 w 877824"/>
                            <a:gd name="connsiteY3" fmla="*/ 118872 h 173767"/>
                            <a:gd name="connsiteX4" fmla="*/ 685800 w 877824"/>
                            <a:gd name="connsiteY4" fmla="*/ 137160 h 173767"/>
                            <a:gd name="connsiteX5" fmla="*/ 576072 w 877824"/>
                            <a:gd name="connsiteY5" fmla="*/ 155448 h 173767"/>
                            <a:gd name="connsiteX6" fmla="*/ 539496 w 877824"/>
                            <a:gd name="connsiteY6" fmla="*/ 164592 h 173767"/>
                            <a:gd name="connsiteX7" fmla="*/ 265176 w 877824"/>
                            <a:gd name="connsiteY7" fmla="*/ 164592 h 173767"/>
                            <a:gd name="connsiteX8" fmla="*/ 237744 w 877824"/>
                            <a:gd name="connsiteY8" fmla="*/ 155448 h 173767"/>
                            <a:gd name="connsiteX9" fmla="*/ 182880 w 877824"/>
                            <a:gd name="connsiteY9" fmla="*/ 118872 h 173767"/>
                            <a:gd name="connsiteX10" fmla="*/ 128016 w 877824"/>
                            <a:gd name="connsiteY10" fmla="*/ 100584 h 173767"/>
                            <a:gd name="connsiteX11" fmla="*/ 45720 w 877824"/>
                            <a:gd name="connsiteY11" fmla="*/ 54864 h 173767"/>
                            <a:gd name="connsiteX12" fmla="*/ 9144 w 877824"/>
                            <a:gd name="connsiteY12" fmla="*/ 18288 h 173767"/>
                            <a:gd name="connsiteX13" fmla="*/ 0 w 877824"/>
                            <a:gd name="connsiteY13" fmla="*/ 18288 h 173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77824" h="173767">
                              <a:moveTo>
                                <a:pt x="877824" y="0"/>
                              </a:moveTo>
                              <a:cubicBezTo>
                                <a:pt x="848291" y="34455"/>
                                <a:pt x="833638" y="63241"/>
                                <a:pt x="795528" y="82296"/>
                              </a:cubicBezTo>
                              <a:cubicBezTo>
                                <a:pt x="786907" y="86607"/>
                                <a:pt x="777240" y="88392"/>
                                <a:pt x="768096" y="91440"/>
                              </a:cubicBezTo>
                              <a:cubicBezTo>
                                <a:pt x="758952" y="100584"/>
                                <a:pt x="751968" y="112592"/>
                                <a:pt x="740664" y="118872"/>
                              </a:cubicBezTo>
                              <a:cubicBezTo>
                                <a:pt x="723813" y="128234"/>
                                <a:pt x="704088" y="131064"/>
                                <a:pt x="685800" y="137160"/>
                              </a:cubicBezTo>
                              <a:cubicBezTo>
                                <a:pt x="632184" y="155032"/>
                                <a:pt x="667948" y="145240"/>
                                <a:pt x="576072" y="155448"/>
                              </a:cubicBezTo>
                              <a:cubicBezTo>
                                <a:pt x="563880" y="158496"/>
                                <a:pt x="551986" y="163204"/>
                                <a:pt x="539496" y="164592"/>
                              </a:cubicBezTo>
                              <a:cubicBezTo>
                                <a:pt x="403142" y="179742"/>
                                <a:pt x="408032" y="173521"/>
                                <a:pt x="265176" y="164592"/>
                              </a:cubicBezTo>
                              <a:cubicBezTo>
                                <a:pt x="256032" y="161544"/>
                                <a:pt x="246170" y="160129"/>
                                <a:pt x="237744" y="155448"/>
                              </a:cubicBezTo>
                              <a:cubicBezTo>
                                <a:pt x="218531" y="144774"/>
                                <a:pt x="203732" y="125823"/>
                                <a:pt x="182880" y="118872"/>
                              </a:cubicBezTo>
                              <a:cubicBezTo>
                                <a:pt x="164592" y="112776"/>
                                <a:pt x="144056" y="111277"/>
                                <a:pt x="128016" y="100584"/>
                              </a:cubicBezTo>
                              <a:cubicBezTo>
                                <a:pt x="65132" y="58661"/>
                                <a:pt x="94004" y="70959"/>
                                <a:pt x="45720" y="54864"/>
                              </a:cubicBezTo>
                              <a:cubicBezTo>
                                <a:pt x="34636" y="21613"/>
                                <a:pt x="44612" y="27155"/>
                                <a:pt x="9144" y="18288"/>
                              </a:cubicBezTo>
                              <a:cubicBezTo>
                                <a:pt x="6187" y="17549"/>
                                <a:pt x="3048" y="18288"/>
                                <a:pt x="0" y="18288"/>
                              </a:cubicBezTo>
                            </a:path>
                          </a:pathLst>
                        </a:custGeom>
                        <a:noFill/>
                        <a:ln w="25400">
                          <a:solidFill>
                            <a:schemeClr val="tx1"/>
                          </a:solidFill>
                          <a:prstDash val="dash"/>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7D6F48" id="Freeform 9" o:spid="_x0000_s1026" style="position:absolute;margin-left:396.7pt;margin-top:10.8pt;width:75.6pt;height:13.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77824,173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FLQYAAB8VAAAOAAAAZHJzL2Uyb0RvYy54bWysWFtv2zYUfh+w/yDoccBqkeJNRp0ia5dh&#10;QNEWa4d2j4xMxQJkUaOYOOmv3yEpKVSaTXKxPDikycOP5zsXHp+Xr+6PTXKnTF/rdpeiF1maqLbU&#10;+7q92aV/frr6WaRJb2W7l41u1S59UH366uLHH16euq3C+qCbvTIJHNL221O3Sw/WdtvNpi8P6ij7&#10;F7pTLSxW2hylham52eyNPMHpx2aDs4xtTtrsO6NL1ffw7ZuwmF7486tKlfZ9VfXKJs0uhbtZ/2n8&#10;57X73Fy8lNsbI7tDXQ7XkN9xi6OsWwCdjnojrUxuTf3NUce6NLrXlX1R6uNGV1VdKq8DaIOyJ9p8&#10;PMhOeV2AnL6baOr/v2PLd3cfTFLvd2mRJq08gomujFKO8KRw7Jy6fgubPnYfzDDrYehUva/M0f0H&#10;JZJ7z+jDxKi6t0kJXxYsQxh4L2EJ8Tyn1J25eRQub3v7m9L+IHn3trfBIHsYeTr3w6VK3bZ9bdUX&#10;OKw6NmCjnzaJ4FxgkpyGwWDMpyJ/xSJZckjgIpzxf9n9BUUAvKAUi0WAWERgXLBFEByDMJGByJIW&#10;sUiBCFnWJI9BSMbYMlWxCEJCcLyoColQmKAiyxZViUVQzhFb1oVGKJSzDC62RFgsgiglRCzqwmKU&#10;vCArzBKLIEZoscwYj1Awo4gvGz8WWYkCiXcKFJxzTpatH4usZAyyxoSCBBZi2fozkXU+huIQRlhk&#10;aJmyuUyWUUEW7Y/iSCaU42VtZiKUCAiyxQzzNJQXXRnFEp7mZZA4lFeoEW//FgEy9s2Yk+VhTNPl&#10;fTvkaRgl0j35mX8FO927JyFO2vAAjFNIyOERACmX5BeEwSaxMDpLGIiLhfFZwsBJLJyfJQxJLhYm&#10;ZwlD7oqFx1dzHWGQkmJhdhYyZJpY2D+TYP11yJBAYmFxFjLkhVjYVx+rkV20x9IwP8vHnjrZeV7m&#10;4nOGfp6foSeOBvPo8oGDIdAMVLSulm18LWvTBGpZkyZQy147GbntpHXxOQ6T0y4NZVKaHHwN5kof&#10;t3rUd+qT9vusC9ZxF+gxcve4pby9rstf1NeZABG4CLzlhITKDvDDYXnO8uANLMfEszmuhaLKE+aL&#10;pVHXGcRzgFywIgv+KRiUAIPCHpBzjknwASHywvM/AfoCywP6wmk9IBUFDaZF/gGZIVJUsKAiQhje&#10;/dmiL7c8ZCij1mPiXAz+AA8dzn3emDTJSCYGzBxlbLYYiq+A6Yuq1ZhgIiRCvoJnP8tnqjDGCzJg&#10;EupIDn7maQ+lWMD0JdZqTAr+IYLBEDzNhc9So54UuBUhjSG4XDbTk/rCLGD6gms1JslyRAZ78oLD&#10;MFIFmHWauziGHwgUz3w2lGnfg4kpm45lCKrQGBMThvhAgvul5HPeSEIo2r6HW7AmzUNkwg8FKP1m&#10;mFnORz0xBQ+LF0MJFzB9aeYWXQJaDM5QlQ6SmPOZPd3PFTrYE4KFz0I31HNBcoqyVZhQOw+aUEgI&#10;M4MVJAOvccbkWUFnvPq6zi/5cm21hjlhedABIxZS9GgqAnYMroM5RFDMqMs4QTdXHa8GY0iETIc4&#10;JbPr59kYjeOB4y0GRxq/fkIhTN3b4M05PRJ+z+Mv8FZf1U3jg6Jp3dOBKfDon4teN/XerboXw7dn&#10;1OvGJHcSHiN7Pz6Xs12d6e0b2R/Cpj2MAjFW1s2v7T6xDx20G6ypoXJs1EBNAyXhxjUdQpvBj+xD&#10;oxxs0/6hKmhWwGuFw6Vcm+jxHrIsVWtRWDrIvQrINIO/4fjp5p4Hf6A7uQLFprOHA54/O8TDsN+J&#10;Kt9lmoQHtv5LeJLwyLq1k/CxbrV5TrMGtBqQw/6RpECNY+la7x+glWN06HH1XXlVgwHeyt5+kAYa&#10;JuAe0Kiz7+GjajQYFwoAP4LKQJuvz33v9kOvCVbT5ARNsl3a/30rjUqT5vcWulDhOU2snwxxZeKV&#10;63ilvT2+1uAukJngdn4IdzK2GYeV0cfP0M+7dKiwJNsSsOGHgzXj5LWFOSxBg6pUl5d+DJ00cOi3&#10;7ceudIc7Vp3rfbr/LE2XuCF4GXSk3umxoSa3Y6/JRcW010m2+vLW6qp2jSjvh4HXYQJdOO84Q8fQ&#10;tfniud/12Ne8+AcAAP//AwBQSwMEFAAGAAgAAAAhALiuJJDgAAAACQEAAA8AAABkcnMvZG93bnJl&#10;di54bWxMj8FOwzAMhu9IvENkJG4s3ei2tqs7IRAHDmiisJ2zJmurNk7VZFt5e8wJbrb86ff359vJ&#10;9uJiRt86QpjPIhCGKqdbqhG+Pl8fEhA+KNKqd2QQvo2HbXF7k6tMuyt9mEsZasEh5DOF0IQwZFL6&#10;qjFW+ZkbDPHt5EarAq9jLfWorhxue7mIopW0qiX+0KjBPDem6sqzRXhxy+59fyjDTtZvtluu7b5N&#10;Doj3d9PTBkQwU/iD4Vef1aFgp6M7k/aiR1injzGjCIv5CgQDaRzzcESIkxRkkcv/DYofAAAA//8D&#10;AFBLAQItABQABgAIAAAAIQC2gziS/gAAAOEBAAATAAAAAAAAAAAAAAAAAAAAAABbQ29udGVudF9U&#10;eXBlc10ueG1sUEsBAi0AFAAGAAgAAAAhADj9If/WAAAAlAEAAAsAAAAAAAAAAAAAAAAALwEAAF9y&#10;ZWxzLy5yZWxzUEsBAi0AFAAGAAgAAAAhAPIr+8UtBgAAHxUAAA4AAAAAAAAAAAAAAAAALgIAAGRy&#10;cy9lMm9Eb2MueG1sUEsBAi0AFAAGAAgAAAAhALiuJJDgAAAACQEAAA8AAAAAAAAAAAAAAAAAhwgA&#10;AGRycy9kb3ducmV2LnhtbFBLBQYAAAAABAAEAPMAAACUCQAAAAA=&#10;" path="m877824,c848291,34455,833638,63241,795528,82296v-8621,4311,-18288,6096,-27432,9144c758952,100584,751968,112592,740664,118872v-16851,9362,-36576,12192,-54864,18288c632184,155032,667948,145240,576072,155448v-12192,3048,-24086,7756,-36576,9144c403142,179742,408032,173521,265176,164592v-9144,-3048,-19006,-4463,-27432,-9144c218531,144774,203732,125823,182880,118872v-18288,-6096,-38824,-7595,-54864,-18288c65132,58661,94004,70959,45720,54864,34636,21613,44612,27155,9144,18288v-2957,-739,-6096,,-9144,e" filled="f" strokecolor="black [3213]" strokeweight="2pt">
                <v:stroke dashstyle="dash" endarrow="block" joinstyle="miter"/>
                <v:path arrowok="t" o:connecttype="custom" o:connectlocs="960120,0;870109,82101;840105,91223;810101,118590;750094,136835;630079,155079;590074,164202;290036,164202;260033,155079;200025,118590;140018,100346;50006,54734;10001,18245;0,18245" o:connectangles="0,0,0,0,0,0,0,0,0,0,0,0,0,0"/>
              </v:shape>
            </w:pict>
          </mc:Fallback>
        </mc:AlternateContent>
      </w:r>
      <w:r w:rsidRPr="00AE2DD6">
        <w:rPr>
          <w:noProof/>
        </w:rPr>
        <w:drawing>
          <wp:anchor distT="0" distB="0" distL="114300" distR="114300" simplePos="0" relativeHeight="251659264" behindDoc="0" locked="0" layoutInCell="1" allowOverlap="1" wp14:anchorId="0EC85215" wp14:editId="22B5AD05">
            <wp:simplePos x="0" y="0"/>
            <wp:positionH relativeFrom="column">
              <wp:posOffset>1243584</wp:posOffset>
            </wp:positionH>
            <wp:positionV relativeFrom="paragraph">
              <wp:posOffset>-448056</wp:posOffset>
            </wp:positionV>
            <wp:extent cx="8631936" cy="1809115"/>
            <wp:effectExtent l="0" t="0" r="4445" b="0"/>
            <wp:wrapNone/>
            <wp:docPr id="8" name="Picture 8" descr="https://www.saskculture.ca/content/resource_directory/resource_hero/LC_image_cr_new-variants/820x360crop/LC_image_cr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skculture.ca/content/resource_directory/resource_hero/LC_image_cr_new-variants/820x360crop/LC_image_cr_new.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4545" t="32193" r="9216" b="14227"/>
                    <a:stretch/>
                  </pic:blipFill>
                  <pic:spPr bwMode="auto">
                    <a:xfrm>
                      <a:off x="0" y="0"/>
                      <a:ext cx="8631936" cy="1809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2DD6">
        <w:rPr>
          <w:noProof/>
        </w:rPr>
        <mc:AlternateContent>
          <mc:Choice Requires="wps">
            <w:drawing>
              <wp:anchor distT="0" distB="0" distL="114300" distR="114300" simplePos="0" relativeHeight="251660288" behindDoc="0" locked="0" layoutInCell="1" allowOverlap="1" wp14:anchorId="776259E9" wp14:editId="13202CAB">
                <wp:simplePos x="0" y="0"/>
                <wp:positionH relativeFrom="column">
                  <wp:posOffset>9525</wp:posOffset>
                </wp:positionH>
                <wp:positionV relativeFrom="paragraph">
                  <wp:posOffset>-328295</wp:posOffset>
                </wp:positionV>
                <wp:extent cx="2898648" cy="886968"/>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2898648" cy="886968"/>
                        </a:xfrm>
                        <a:prstGeom prst="rect">
                          <a:avLst/>
                        </a:prstGeom>
                        <a:solidFill>
                          <a:schemeClr val="lt1"/>
                        </a:solidFill>
                        <a:ln w="6350">
                          <a:noFill/>
                        </a:ln>
                      </wps:spPr>
                      <wps:txbx>
                        <w:txbxContent>
                          <w:p w14:paraId="054C911F" w14:textId="77777777" w:rsidR="00271544" w:rsidRPr="00EF0A8C" w:rsidRDefault="00271544" w:rsidP="00271544">
                            <w:pPr>
                              <w:rPr>
                                <w:b/>
                                <w:sz w:val="36"/>
                                <w:szCs w:val="36"/>
                              </w:rPr>
                            </w:pPr>
                            <w:r w:rsidRPr="00EF0A8C">
                              <w:rPr>
                                <w:b/>
                                <w:sz w:val="36"/>
                                <w:szCs w:val="36"/>
                              </w:rPr>
                              <w:t>Organizational Lifecycles</w:t>
                            </w:r>
                            <w:r>
                              <w:rPr>
                                <w:b/>
                                <w:sz w:val="36"/>
                                <w:szCs w:val="36"/>
                              </w:rPr>
                              <w:t xml:space="preserve">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6259E9" id="_x0000_t202" coordsize="21600,21600" o:spt="202" path="m,l,21600r21600,l21600,xe">
                <v:stroke joinstyle="miter"/>
                <v:path gradientshapeok="t" o:connecttype="rect"/>
              </v:shapetype>
              <v:shape id="Text Box 2" o:spid="_x0000_s1026" type="#_x0000_t202" style="position:absolute;margin-left:.75pt;margin-top:-25.85pt;width:228.25pt;height:69.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aqQgIAAHkEAAAOAAAAZHJzL2Uyb0RvYy54bWysVMGO2jAQvVfqP1i+l0DK0oAIK8qKqhLa&#10;XQlWezaOQyLZHtc2JPTrO3YCS7c9Vb2Y8czked6bGeb3rZLkJKyrQed0NBhSIjSHotaHnL7s1p8y&#10;SpxnumAStMjpWTh6v/j4Yd6YmUihAlkISxBEu1ljclp5b2ZJ4nglFHMDMEJjsASrmMerPSSFZQ2i&#10;K5mkw+EkacAWxgIXzqH3oQvSRcQvS8H9U1k64YnMKdbm42njuQ9nspiz2cEyU9W8L4P9QxWK1Rof&#10;vUI9MM/I0dZ/QKmaW3BQ+gEHlUBZ1lxEDshmNHzHZlsxIyIXFMeZq0zu/8Hyx9OzJXWR05QSzRS2&#10;aCdaT75CS9KgTmPcDJO2BtN8i27s8sXv0BlIt6VV4RfpEIyjzuertgGMozPNptlkjNPAMZZlk+kk&#10;CzDJ29fGOv9NgCLByKnF3kVJ2WnjfJd6SQmPOZB1sa6ljJcwL2IlLTkx7LT0sUYE/y1LatLkdPL5&#10;bhiBNYTPO2SpsZbAteMULN/u216APRRn5G+hmx9n+LrGIjfM+WdmcWCQMi6Bf8KjlICPQG9RUoH9&#10;+Td/yMc+YpSSBgcwp+7HkVlBifyuscPT0XgcJjZexndfUrzY28j+NqKPagXIfITrZng0Q76XF7O0&#10;oF5xV5bhVQwxzfHtnPqLufLdWuCucbFcxiScUcP8Rm8ND9BB6dCCXfvKrOn75LHDj3AZVTZ7164u&#10;N3ypYXn0UNaxl0HgTtVed5zvOA39LoYFur3HrLd/jMUvAAAA//8DAFBLAwQUAAYACAAAACEAv7jL&#10;5OAAAAAIAQAADwAAAGRycy9kb3ducmV2LnhtbEyPS0/DMBCE70j9D9YicUGtU0polMapEOIh9UbD&#10;Q7258ZJEjddR7Cbh37Oc4LQazWj2m2w72VYM2PvGkYLlIgKBVDrTUKXgrXiaJyB80GR06wgVfKOH&#10;bT67yHRq3EivOOxDJbiEfKoV1CF0qZS+rNFqv3AdEntfrrc6sOwraXo9crlt5U0U3UmrG+IPte7w&#10;ocbytD9bBYfr6nPnp+f3cRWvuseXoVh/mEKpq8vpfgMi4BT+wvCLz+iQM9PRncl40bKOOahgHi/X&#10;INi/jRPedlSQ8JV5Jv8PyH8AAAD//wMAUEsBAi0AFAAGAAgAAAAhALaDOJL+AAAA4QEAABMAAAAA&#10;AAAAAAAAAAAAAAAAAFtDb250ZW50X1R5cGVzXS54bWxQSwECLQAUAAYACAAAACEAOP0h/9YAAACU&#10;AQAACwAAAAAAAAAAAAAAAAAvAQAAX3JlbHMvLnJlbHNQSwECLQAUAAYACAAAACEAFj6WqkICAAB5&#10;BAAADgAAAAAAAAAAAAAAAAAuAgAAZHJzL2Uyb0RvYy54bWxQSwECLQAUAAYACAAAACEAv7jL5OAA&#10;AAAIAQAADwAAAAAAAAAAAAAAAACcBAAAZHJzL2Rvd25yZXYueG1sUEsFBgAAAAAEAAQA8wAAAKkF&#10;AAAAAA==&#10;" fillcolor="white [3201]" stroked="f" strokeweight=".5pt">
                <v:textbox>
                  <w:txbxContent>
                    <w:p w14:paraId="054C911F" w14:textId="77777777" w:rsidR="00271544" w:rsidRPr="00EF0A8C" w:rsidRDefault="00271544" w:rsidP="00271544">
                      <w:pPr>
                        <w:rPr>
                          <w:b/>
                          <w:sz w:val="36"/>
                          <w:szCs w:val="36"/>
                        </w:rPr>
                      </w:pPr>
                      <w:r w:rsidRPr="00EF0A8C">
                        <w:rPr>
                          <w:b/>
                          <w:sz w:val="36"/>
                          <w:szCs w:val="36"/>
                        </w:rPr>
                        <w:t>Organizational Lifecycles</w:t>
                      </w:r>
                      <w:r>
                        <w:rPr>
                          <w:b/>
                          <w:sz w:val="36"/>
                          <w:szCs w:val="36"/>
                        </w:rPr>
                        <w:t xml:space="preserve"> Overview</w:t>
                      </w:r>
                    </w:p>
                  </w:txbxContent>
                </v:textbox>
              </v:shape>
            </w:pict>
          </mc:Fallback>
        </mc:AlternateContent>
      </w:r>
    </w:p>
    <w:p w14:paraId="63045194" w14:textId="622B03D5" w:rsidR="00271544" w:rsidRPr="00AE2DD6" w:rsidRDefault="00271544" w:rsidP="00271544"/>
    <w:p w14:paraId="37BA9619" w14:textId="77777777" w:rsidR="00271544" w:rsidRPr="00AE2DD6" w:rsidRDefault="00271544" w:rsidP="00271544"/>
    <w:p w14:paraId="0C1D162D" w14:textId="77777777" w:rsidR="00271544" w:rsidRPr="00AE2DD6" w:rsidRDefault="00271544" w:rsidP="00271544"/>
    <w:p w14:paraId="52E86EB3" w14:textId="77777777" w:rsidR="00271544" w:rsidRPr="00AE2DD6" w:rsidRDefault="00271544" w:rsidP="00271544"/>
    <w:p w14:paraId="39EBA544" w14:textId="66D4640E" w:rsidR="00271544" w:rsidRPr="00AE2DD6" w:rsidRDefault="00271544" w:rsidP="00271544"/>
    <w:p w14:paraId="202FEC2F" w14:textId="24FB51E9" w:rsidR="00271544" w:rsidRPr="00AE2DD6" w:rsidRDefault="00271544" w:rsidP="00271544"/>
    <w:p w14:paraId="69848FAD" w14:textId="60CF2622" w:rsidR="00271544" w:rsidRPr="00AE2DD6" w:rsidRDefault="00271544" w:rsidP="00271544">
      <w:r w:rsidRPr="00AE2DD6">
        <w:fldChar w:fldCharType="begin"/>
      </w:r>
      <w:r w:rsidRPr="00AE2DD6">
        <w:instrText xml:space="preserve"> INCLUDEPICTURE "https://www.saskculture.ca/content/resource_directory/resource_hero/LC_image_cr_new-variants/820x360crop/LC_image_cr_new.JPG" \* MERGEFORMATINET </w:instrText>
      </w:r>
      <w:r w:rsidRPr="00AE2DD6">
        <w:fldChar w:fldCharType="end"/>
      </w:r>
      <w:r w:rsidRPr="00AE2DD6">
        <w:fldChar w:fldCharType="begin"/>
      </w:r>
      <w:r w:rsidRPr="00AE2DD6">
        <w:instrText xml:space="preserve"> INCLUDEPICTURE "https://policyandcompany.files.wordpress.com/2018/03/nli-self-assesssment-sceenshot.png" \* MERGEFORMATINET </w:instrText>
      </w:r>
      <w:r w:rsidRPr="00AE2DD6">
        <w:fldChar w:fldCharType="end"/>
      </w:r>
    </w:p>
    <w:tbl>
      <w:tblPr>
        <w:tblStyle w:val="TableGrid"/>
        <w:tblW w:w="0" w:type="auto"/>
        <w:tblLook w:val="04A0" w:firstRow="1" w:lastRow="0" w:firstColumn="1" w:lastColumn="0" w:noHBand="0" w:noVBand="1"/>
      </w:tblPr>
      <w:tblGrid>
        <w:gridCol w:w="2050"/>
        <w:gridCol w:w="1672"/>
        <w:gridCol w:w="1720"/>
        <w:gridCol w:w="1486"/>
        <w:gridCol w:w="1527"/>
        <w:gridCol w:w="1781"/>
        <w:gridCol w:w="1767"/>
        <w:gridCol w:w="1721"/>
        <w:gridCol w:w="1666"/>
      </w:tblGrid>
      <w:tr w:rsidR="00271544" w:rsidRPr="00AE2DD6" w14:paraId="21985146" w14:textId="77777777" w:rsidTr="00A34FA2">
        <w:tc>
          <w:tcPr>
            <w:tcW w:w="2050" w:type="dxa"/>
            <w:shd w:val="pct10" w:color="auto" w:fill="auto"/>
          </w:tcPr>
          <w:p w14:paraId="1D88E06D" w14:textId="77777777" w:rsidR="00271544" w:rsidRPr="00AE2DD6" w:rsidRDefault="00271544" w:rsidP="00A34FA2">
            <w:pPr>
              <w:rPr>
                <w:sz w:val="20"/>
                <w:szCs w:val="20"/>
              </w:rPr>
            </w:pPr>
            <w:r w:rsidRPr="00AE2DD6">
              <w:rPr>
                <w:sz w:val="20"/>
                <w:szCs w:val="20"/>
              </w:rPr>
              <w:t>Stevens’ Non-profit lifecycle stages</w:t>
            </w:r>
          </w:p>
          <w:p w14:paraId="271683C0" w14:textId="77777777" w:rsidR="00271544" w:rsidRPr="00AE2DD6" w:rsidRDefault="00271544" w:rsidP="00A34FA2">
            <w:pPr>
              <w:rPr>
                <w:sz w:val="20"/>
                <w:szCs w:val="20"/>
              </w:rPr>
            </w:pPr>
          </w:p>
        </w:tc>
        <w:tc>
          <w:tcPr>
            <w:tcW w:w="1672" w:type="dxa"/>
          </w:tcPr>
          <w:p w14:paraId="25C92189" w14:textId="77777777" w:rsidR="00271544" w:rsidRPr="00AE2DD6" w:rsidRDefault="00271544" w:rsidP="00A34FA2">
            <w:pPr>
              <w:jc w:val="center"/>
              <w:rPr>
                <w:sz w:val="20"/>
                <w:szCs w:val="20"/>
              </w:rPr>
            </w:pPr>
            <w:r w:rsidRPr="00AE2DD6">
              <w:rPr>
                <w:sz w:val="20"/>
                <w:szCs w:val="20"/>
              </w:rPr>
              <w:t>Idea</w:t>
            </w:r>
          </w:p>
        </w:tc>
        <w:tc>
          <w:tcPr>
            <w:tcW w:w="1720" w:type="dxa"/>
          </w:tcPr>
          <w:p w14:paraId="301854DF" w14:textId="77777777" w:rsidR="00271544" w:rsidRPr="00AE2DD6" w:rsidRDefault="00271544" w:rsidP="00A34FA2">
            <w:pPr>
              <w:jc w:val="center"/>
              <w:rPr>
                <w:sz w:val="20"/>
                <w:szCs w:val="20"/>
              </w:rPr>
            </w:pPr>
            <w:r w:rsidRPr="00AE2DD6">
              <w:rPr>
                <w:sz w:val="20"/>
                <w:szCs w:val="20"/>
              </w:rPr>
              <w:t>Start up</w:t>
            </w:r>
          </w:p>
        </w:tc>
        <w:tc>
          <w:tcPr>
            <w:tcW w:w="3013" w:type="dxa"/>
            <w:gridSpan w:val="2"/>
          </w:tcPr>
          <w:p w14:paraId="307CA928" w14:textId="0C61A785" w:rsidR="00271544" w:rsidRPr="00AE2DD6" w:rsidRDefault="00271544" w:rsidP="00A34FA2">
            <w:pPr>
              <w:jc w:val="center"/>
              <w:rPr>
                <w:sz w:val="20"/>
                <w:szCs w:val="20"/>
              </w:rPr>
            </w:pPr>
            <w:r w:rsidRPr="00AE2DD6">
              <w:rPr>
                <w:sz w:val="20"/>
                <w:szCs w:val="20"/>
              </w:rPr>
              <w:t>Growth</w:t>
            </w:r>
          </w:p>
        </w:tc>
        <w:tc>
          <w:tcPr>
            <w:tcW w:w="1781" w:type="dxa"/>
          </w:tcPr>
          <w:p w14:paraId="39723B93" w14:textId="77777777" w:rsidR="00271544" w:rsidRPr="00AE2DD6" w:rsidRDefault="00271544" w:rsidP="00A34FA2">
            <w:pPr>
              <w:jc w:val="center"/>
              <w:rPr>
                <w:sz w:val="20"/>
                <w:szCs w:val="20"/>
              </w:rPr>
            </w:pPr>
            <w:r w:rsidRPr="00AE2DD6">
              <w:rPr>
                <w:sz w:val="20"/>
                <w:szCs w:val="20"/>
              </w:rPr>
              <w:t>Maturity</w:t>
            </w:r>
          </w:p>
        </w:tc>
        <w:tc>
          <w:tcPr>
            <w:tcW w:w="1767" w:type="dxa"/>
          </w:tcPr>
          <w:p w14:paraId="6E643A49" w14:textId="77777777" w:rsidR="00271544" w:rsidRPr="00AE2DD6" w:rsidRDefault="00271544" w:rsidP="00A34FA2">
            <w:pPr>
              <w:jc w:val="center"/>
              <w:rPr>
                <w:sz w:val="20"/>
                <w:szCs w:val="20"/>
              </w:rPr>
            </w:pPr>
            <w:r w:rsidRPr="00AE2DD6">
              <w:rPr>
                <w:sz w:val="20"/>
                <w:szCs w:val="20"/>
              </w:rPr>
              <w:t>Decline</w:t>
            </w:r>
          </w:p>
        </w:tc>
        <w:tc>
          <w:tcPr>
            <w:tcW w:w="1721" w:type="dxa"/>
          </w:tcPr>
          <w:p w14:paraId="161CF217" w14:textId="77777777" w:rsidR="00271544" w:rsidRPr="00AE2DD6" w:rsidRDefault="00271544" w:rsidP="00A34FA2">
            <w:pPr>
              <w:jc w:val="center"/>
              <w:rPr>
                <w:sz w:val="20"/>
                <w:szCs w:val="20"/>
              </w:rPr>
            </w:pPr>
            <w:r w:rsidRPr="00AE2DD6">
              <w:rPr>
                <w:sz w:val="20"/>
                <w:szCs w:val="20"/>
              </w:rPr>
              <w:t>Turnaround</w:t>
            </w:r>
          </w:p>
        </w:tc>
        <w:tc>
          <w:tcPr>
            <w:tcW w:w="1666" w:type="dxa"/>
          </w:tcPr>
          <w:p w14:paraId="6F8021A9" w14:textId="77777777" w:rsidR="00271544" w:rsidRPr="00AE2DD6" w:rsidRDefault="00271544" w:rsidP="00A34FA2">
            <w:pPr>
              <w:jc w:val="center"/>
              <w:rPr>
                <w:sz w:val="20"/>
                <w:szCs w:val="20"/>
              </w:rPr>
            </w:pPr>
            <w:r w:rsidRPr="00AE2DD6">
              <w:rPr>
                <w:sz w:val="20"/>
                <w:szCs w:val="20"/>
              </w:rPr>
              <w:t>Terminal</w:t>
            </w:r>
          </w:p>
        </w:tc>
      </w:tr>
      <w:tr w:rsidR="00271544" w:rsidRPr="00AE2DD6" w14:paraId="18562BEB" w14:textId="77777777" w:rsidTr="00A34FA2">
        <w:tc>
          <w:tcPr>
            <w:tcW w:w="2050" w:type="dxa"/>
            <w:shd w:val="pct10" w:color="auto" w:fill="auto"/>
          </w:tcPr>
          <w:p w14:paraId="6B72AE16" w14:textId="77777777" w:rsidR="00271544" w:rsidRPr="00AE2DD6" w:rsidRDefault="00271544" w:rsidP="00A34FA2">
            <w:pPr>
              <w:rPr>
                <w:sz w:val="20"/>
                <w:szCs w:val="20"/>
              </w:rPr>
            </w:pPr>
            <w:proofErr w:type="spellStart"/>
            <w:r w:rsidRPr="00AE2DD6">
              <w:rPr>
                <w:sz w:val="20"/>
                <w:szCs w:val="20"/>
              </w:rPr>
              <w:t>Sonlife</w:t>
            </w:r>
            <w:proofErr w:type="spellEnd"/>
            <w:r w:rsidRPr="00AE2DD6">
              <w:rPr>
                <w:sz w:val="20"/>
                <w:szCs w:val="20"/>
              </w:rPr>
              <w:t xml:space="preserve"> ministry phases – </w:t>
            </w:r>
            <w:proofErr w:type="spellStart"/>
            <w:r w:rsidRPr="00AE2DD6">
              <w:rPr>
                <w:sz w:val="20"/>
                <w:szCs w:val="20"/>
              </w:rPr>
              <w:t>Spader</w:t>
            </w:r>
            <w:proofErr w:type="spellEnd"/>
          </w:p>
          <w:p w14:paraId="298D8305" w14:textId="77777777" w:rsidR="00271544" w:rsidRPr="00AE2DD6" w:rsidRDefault="00271544" w:rsidP="00A34FA2">
            <w:pPr>
              <w:rPr>
                <w:sz w:val="20"/>
                <w:szCs w:val="20"/>
              </w:rPr>
            </w:pPr>
          </w:p>
        </w:tc>
        <w:tc>
          <w:tcPr>
            <w:tcW w:w="1672" w:type="dxa"/>
          </w:tcPr>
          <w:p w14:paraId="34E82890" w14:textId="77777777" w:rsidR="00271544" w:rsidRPr="00AE2DD6" w:rsidRDefault="00271544" w:rsidP="00A34FA2">
            <w:pPr>
              <w:jc w:val="center"/>
              <w:rPr>
                <w:sz w:val="20"/>
                <w:szCs w:val="20"/>
              </w:rPr>
            </w:pPr>
            <w:r w:rsidRPr="00AE2DD6">
              <w:rPr>
                <w:sz w:val="20"/>
                <w:szCs w:val="20"/>
              </w:rPr>
              <w:t>Preparation</w:t>
            </w:r>
          </w:p>
        </w:tc>
        <w:tc>
          <w:tcPr>
            <w:tcW w:w="1720" w:type="dxa"/>
          </w:tcPr>
          <w:p w14:paraId="4968FCAC" w14:textId="77777777" w:rsidR="00271544" w:rsidRPr="00AE2DD6" w:rsidRDefault="00271544" w:rsidP="00A34FA2">
            <w:pPr>
              <w:jc w:val="center"/>
              <w:rPr>
                <w:sz w:val="20"/>
                <w:szCs w:val="20"/>
              </w:rPr>
            </w:pPr>
            <w:r w:rsidRPr="00AE2DD6">
              <w:rPr>
                <w:sz w:val="20"/>
                <w:szCs w:val="20"/>
              </w:rPr>
              <w:t>Foundation</w:t>
            </w:r>
          </w:p>
        </w:tc>
        <w:tc>
          <w:tcPr>
            <w:tcW w:w="1486" w:type="dxa"/>
          </w:tcPr>
          <w:p w14:paraId="5BB21C96" w14:textId="28A47023" w:rsidR="00271544" w:rsidRPr="00AE2DD6" w:rsidRDefault="00271544" w:rsidP="00A34FA2">
            <w:pPr>
              <w:jc w:val="center"/>
              <w:rPr>
                <w:sz w:val="20"/>
                <w:szCs w:val="20"/>
              </w:rPr>
            </w:pPr>
            <w:r w:rsidRPr="00AE2DD6">
              <w:rPr>
                <w:sz w:val="20"/>
                <w:szCs w:val="20"/>
              </w:rPr>
              <w:t>Equipping</w:t>
            </w:r>
          </w:p>
        </w:tc>
        <w:tc>
          <w:tcPr>
            <w:tcW w:w="1527" w:type="dxa"/>
          </w:tcPr>
          <w:p w14:paraId="5AFF98FB" w14:textId="77777777" w:rsidR="00271544" w:rsidRPr="00AE2DD6" w:rsidRDefault="00271544" w:rsidP="00A34FA2">
            <w:pPr>
              <w:jc w:val="center"/>
              <w:rPr>
                <w:sz w:val="20"/>
                <w:szCs w:val="20"/>
              </w:rPr>
            </w:pPr>
            <w:r w:rsidRPr="00AE2DD6">
              <w:rPr>
                <w:sz w:val="20"/>
                <w:szCs w:val="20"/>
              </w:rPr>
              <w:t>Expansion</w:t>
            </w:r>
          </w:p>
        </w:tc>
        <w:tc>
          <w:tcPr>
            <w:tcW w:w="1781" w:type="dxa"/>
          </w:tcPr>
          <w:p w14:paraId="1A9CC401" w14:textId="77777777" w:rsidR="00271544" w:rsidRPr="00AE2DD6" w:rsidRDefault="00271544" w:rsidP="00A34FA2">
            <w:pPr>
              <w:jc w:val="center"/>
              <w:rPr>
                <w:sz w:val="20"/>
                <w:szCs w:val="20"/>
              </w:rPr>
            </w:pPr>
            <w:r w:rsidRPr="00AE2DD6">
              <w:rPr>
                <w:sz w:val="20"/>
                <w:szCs w:val="20"/>
              </w:rPr>
              <w:t>Multiplication</w:t>
            </w:r>
          </w:p>
        </w:tc>
        <w:tc>
          <w:tcPr>
            <w:tcW w:w="1767" w:type="dxa"/>
          </w:tcPr>
          <w:p w14:paraId="0B1826A5" w14:textId="77777777" w:rsidR="00271544" w:rsidRPr="00AE2DD6" w:rsidRDefault="00271544" w:rsidP="00A34FA2">
            <w:pPr>
              <w:jc w:val="center"/>
              <w:rPr>
                <w:sz w:val="20"/>
                <w:szCs w:val="20"/>
              </w:rPr>
            </w:pPr>
          </w:p>
        </w:tc>
        <w:tc>
          <w:tcPr>
            <w:tcW w:w="1721" w:type="dxa"/>
          </w:tcPr>
          <w:p w14:paraId="388F37F9" w14:textId="77777777" w:rsidR="00271544" w:rsidRPr="00AE2DD6" w:rsidRDefault="00271544" w:rsidP="00A34FA2">
            <w:pPr>
              <w:jc w:val="center"/>
              <w:rPr>
                <w:sz w:val="20"/>
                <w:szCs w:val="20"/>
              </w:rPr>
            </w:pPr>
          </w:p>
        </w:tc>
        <w:tc>
          <w:tcPr>
            <w:tcW w:w="1666" w:type="dxa"/>
          </w:tcPr>
          <w:p w14:paraId="69630F7D" w14:textId="77777777" w:rsidR="00271544" w:rsidRPr="00AE2DD6" w:rsidRDefault="00271544" w:rsidP="00A34FA2">
            <w:pPr>
              <w:jc w:val="center"/>
              <w:rPr>
                <w:sz w:val="20"/>
                <w:szCs w:val="20"/>
              </w:rPr>
            </w:pPr>
          </w:p>
        </w:tc>
      </w:tr>
      <w:tr w:rsidR="00271544" w:rsidRPr="00AE2DD6" w14:paraId="6991B7C6" w14:textId="77777777" w:rsidTr="00A34FA2">
        <w:tc>
          <w:tcPr>
            <w:tcW w:w="2050" w:type="dxa"/>
            <w:shd w:val="pct10" w:color="auto" w:fill="auto"/>
          </w:tcPr>
          <w:p w14:paraId="3CDF935D" w14:textId="77777777" w:rsidR="00271544" w:rsidRPr="00AE2DD6" w:rsidRDefault="00271544" w:rsidP="00A34FA2">
            <w:pPr>
              <w:rPr>
                <w:sz w:val="20"/>
                <w:szCs w:val="20"/>
              </w:rPr>
            </w:pPr>
            <w:proofErr w:type="spellStart"/>
            <w:r w:rsidRPr="00AE2DD6">
              <w:rPr>
                <w:sz w:val="20"/>
                <w:szCs w:val="20"/>
              </w:rPr>
              <w:t>Adizes</w:t>
            </w:r>
            <w:proofErr w:type="spellEnd"/>
            <w:r w:rsidRPr="00AE2DD6">
              <w:rPr>
                <w:sz w:val="20"/>
                <w:szCs w:val="20"/>
              </w:rPr>
              <w:t xml:space="preserve"> organizational lifecycle</w:t>
            </w:r>
          </w:p>
        </w:tc>
        <w:tc>
          <w:tcPr>
            <w:tcW w:w="1672" w:type="dxa"/>
          </w:tcPr>
          <w:p w14:paraId="68252B14" w14:textId="77777777" w:rsidR="00271544" w:rsidRPr="00AE2DD6" w:rsidRDefault="00271544" w:rsidP="00A34FA2">
            <w:pPr>
              <w:jc w:val="center"/>
              <w:rPr>
                <w:sz w:val="20"/>
                <w:szCs w:val="20"/>
              </w:rPr>
            </w:pPr>
            <w:r w:rsidRPr="00AE2DD6">
              <w:rPr>
                <w:sz w:val="20"/>
                <w:szCs w:val="20"/>
              </w:rPr>
              <w:t>Courtship</w:t>
            </w:r>
          </w:p>
        </w:tc>
        <w:tc>
          <w:tcPr>
            <w:tcW w:w="1720" w:type="dxa"/>
          </w:tcPr>
          <w:p w14:paraId="74F2855D" w14:textId="77777777" w:rsidR="00271544" w:rsidRPr="00AE2DD6" w:rsidRDefault="00271544" w:rsidP="00A34FA2">
            <w:pPr>
              <w:jc w:val="center"/>
              <w:rPr>
                <w:sz w:val="20"/>
                <w:szCs w:val="20"/>
              </w:rPr>
            </w:pPr>
            <w:r w:rsidRPr="00AE2DD6">
              <w:rPr>
                <w:sz w:val="20"/>
                <w:szCs w:val="20"/>
              </w:rPr>
              <w:t>Infancy</w:t>
            </w:r>
          </w:p>
        </w:tc>
        <w:tc>
          <w:tcPr>
            <w:tcW w:w="3013" w:type="dxa"/>
            <w:gridSpan w:val="2"/>
          </w:tcPr>
          <w:p w14:paraId="16F33E98" w14:textId="77777777" w:rsidR="00271544" w:rsidRPr="00AE2DD6" w:rsidRDefault="00271544" w:rsidP="00A34FA2">
            <w:pPr>
              <w:jc w:val="center"/>
              <w:rPr>
                <w:sz w:val="20"/>
                <w:szCs w:val="20"/>
              </w:rPr>
            </w:pPr>
            <w:r w:rsidRPr="00AE2DD6">
              <w:rPr>
                <w:sz w:val="20"/>
                <w:szCs w:val="20"/>
              </w:rPr>
              <w:t>Adolescence</w:t>
            </w:r>
          </w:p>
        </w:tc>
        <w:tc>
          <w:tcPr>
            <w:tcW w:w="1781" w:type="dxa"/>
          </w:tcPr>
          <w:p w14:paraId="0CB4FFCC" w14:textId="77777777" w:rsidR="00271544" w:rsidRPr="00AE2DD6" w:rsidRDefault="00271544" w:rsidP="00A34FA2">
            <w:pPr>
              <w:jc w:val="center"/>
              <w:rPr>
                <w:sz w:val="20"/>
                <w:szCs w:val="20"/>
              </w:rPr>
            </w:pPr>
            <w:r w:rsidRPr="00AE2DD6">
              <w:rPr>
                <w:sz w:val="20"/>
                <w:szCs w:val="20"/>
              </w:rPr>
              <w:t>Prime</w:t>
            </w:r>
          </w:p>
        </w:tc>
        <w:tc>
          <w:tcPr>
            <w:tcW w:w="1767" w:type="dxa"/>
          </w:tcPr>
          <w:p w14:paraId="16C5FFE4" w14:textId="77777777" w:rsidR="00271544" w:rsidRPr="00AE2DD6" w:rsidRDefault="00271544" w:rsidP="00A34FA2">
            <w:pPr>
              <w:jc w:val="center"/>
              <w:rPr>
                <w:sz w:val="20"/>
                <w:szCs w:val="20"/>
              </w:rPr>
            </w:pPr>
            <w:r w:rsidRPr="00AE2DD6">
              <w:rPr>
                <w:sz w:val="20"/>
                <w:szCs w:val="20"/>
              </w:rPr>
              <w:t>The Fall</w:t>
            </w:r>
          </w:p>
          <w:p w14:paraId="44F68BF2" w14:textId="77777777" w:rsidR="00271544" w:rsidRPr="00AE2DD6" w:rsidRDefault="00271544" w:rsidP="00A34FA2">
            <w:pPr>
              <w:jc w:val="center"/>
              <w:rPr>
                <w:sz w:val="20"/>
                <w:szCs w:val="20"/>
              </w:rPr>
            </w:pPr>
            <w:r w:rsidRPr="00AE2DD6">
              <w:rPr>
                <w:sz w:val="20"/>
                <w:szCs w:val="20"/>
              </w:rPr>
              <w:t>Aristocracy</w:t>
            </w:r>
          </w:p>
          <w:p w14:paraId="41638CA5" w14:textId="77777777" w:rsidR="00271544" w:rsidRPr="00AE2DD6" w:rsidRDefault="00271544" w:rsidP="00A34FA2">
            <w:pPr>
              <w:jc w:val="center"/>
              <w:rPr>
                <w:sz w:val="20"/>
                <w:szCs w:val="20"/>
              </w:rPr>
            </w:pPr>
            <w:r w:rsidRPr="00AE2DD6">
              <w:rPr>
                <w:sz w:val="20"/>
                <w:szCs w:val="20"/>
              </w:rPr>
              <w:t>Recrimination</w:t>
            </w:r>
          </w:p>
        </w:tc>
        <w:tc>
          <w:tcPr>
            <w:tcW w:w="1721" w:type="dxa"/>
          </w:tcPr>
          <w:p w14:paraId="23176598" w14:textId="77777777" w:rsidR="00271544" w:rsidRPr="00AE2DD6" w:rsidRDefault="00271544" w:rsidP="00A34FA2">
            <w:pPr>
              <w:jc w:val="center"/>
              <w:rPr>
                <w:sz w:val="20"/>
                <w:szCs w:val="20"/>
              </w:rPr>
            </w:pPr>
          </w:p>
        </w:tc>
        <w:tc>
          <w:tcPr>
            <w:tcW w:w="1666" w:type="dxa"/>
          </w:tcPr>
          <w:p w14:paraId="53A12EEA" w14:textId="77777777" w:rsidR="00271544" w:rsidRPr="00AE2DD6" w:rsidRDefault="00271544" w:rsidP="00A34FA2">
            <w:pPr>
              <w:jc w:val="center"/>
              <w:rPr>
                <w:sz w:val="20"/>
                <w:szCs w:val="20"/>
              </w:rPr>
            </w:pPr>
            <w:r w:rsidRPr="00AE2DD6">
              <w:rPr>
                <w:sz w:val="20"/>
                <w:szCs w:val="20"/>
              </w:rPr>
              <w:t>Bureaucracy Death</w:t>
            </w:r>
          </w:p>
        </w:tc>
      </w:tr>
      <w:tr w:rsidR="00271544" w:rsidRPr="00AE2DD6" w14:paraId="38A77F33" w14:textId="77777777" w:rsidTr="00A34FA2">
        <w:tc>
          <w:tcPr>
            <w:tcW w:w="2050" w:type="dxa"/>
            <w:tcBorders>
              <w:bottom w:val="single" w:sz="4" w:space="0" w:color="auto"/>
            </w:tcBorders>
            <w:shd w:val="pct10" w:color="auto" w:fill="auto"/>
          </w:tcPr>
          <w:p w14:paraId="16440EEF" w14:textId="77777777" w:rsidR="00271544" w:rsidRPr="00AE2DD6" w:rsidRDefault="00271544" w:rsidP="00A34FA2">
            <w:pPr>
              <w:rPr>
                <w:sz w:val="20"/>
                <w:szCs w:val="20"/>
              </w:rPr>
            </w:pPr>
            <w:r w:rsidRPr="00AE2DD6">
              <w:rPr>
                <w:sz w:val="20"/>
                <w:szCs w:val="20"/>
              </w:rPr>
              <w:t>Greiner phases of organizational growth</w:t>
            </w:r>
          </w:p>
        </w:tc>
        <w:tc>
          <w:tcPr>
            <w:tcW w:w="1672" w:type="dxa"/>
            <w:tcBorders>
              <w:bottom w:val="single" w:sz="4" w:space="0" w:color="auto"/>
            </w:tcBorders>
          </w:tcPr>
          <w:p w14:paraId="4BFD9ECC" w14:textId="77777777" w:rsidR="00271544" w:rsidRPr="00AE2DD6" w:rsidRDefault="00271544" w:rsidP="00A34FA2">
            <w:pPr>
              <w:jc w:val="center"/>
              <w:rPr>
                <w:sz w:val="20"/>
                <w:szCs w:val="20"/>
              </w:rPr>
            </w:pPr>
            <w:r w:rsidRPr="00AE2DD6">
              <w:rPr>
                <w:sz w:val="20"/>
                <w:szCs w:val="20"/>
              </w:rPr>
              <w:t>Growth through Creativity</w:t>
            </w:r>
          </w:p>
          <w:p w14:paraId="5BC1C5E2" w14:textId="77777777" w:rsidR="00271544" w:rsidRPr="00AE2DD6" w:rsidRDefault="00271544" w:rsidP="00A34FA2">
            <w:pPr>
              <w:jc w:val="center"/>
              <w:rPr>
                <w:sz w:val="20"/>
                <w:szCs w:val="20"/>
              </w:rPr>
            </w:pPr>
          </w:p>
        </w:tc>
        <w:tc>
          <w:tcPr>
            <w:tcW w:w="1720" w:type="dxa"/>
            <w:tcBorders>
              <w:bottom w:val="single" w:sz="4" w:space="0" w:color="auto"/>
            </w:tcBorders>
          </w:tcPr>
          <w:p w14:paraId="33D15DC6" w14:textId="77777777" w:rsidR="00271544" w:rsidRPr="00AE2DD6" w:rsidRDefault="00271544" w:rsidP="00A34FA2">
            <w:pPr>
              <w:jc w:val="center"/>
              <w:rPr>
                <w:sz w:val="20"/>
                <w:szCs w:val="20"/>
              </w:rPr>
            </w:pPr>
            <w:r w:rsidRPr="00AE2DD6">
              <w:rPr>
                <w:sz w:val="20"/>
                <w:szCs w:val="20"/>
              </w:rPr>
              <w:t>Growth through Direction</w:t>
            </w:r>
          </w:p>
        </w:tc>
        <w:tc>
          <w:tcPr>
            <w:tcW w:w="1486" w:type="dxa"/>
            <w:tcBorders>
              <w:bottom w:val="single" w:sz="4" w:space="0" w:color="auto"/>
            </w:tcBorders>
          </w:tcPr>
          <w:p w14:paraId="02073346" w14:textId="77777777" w:rsidR="00271544" w:rsidRPr="00AE2DD6" w:rsidRDefault="00271544" w:rsidP="00A34FA2">
            <w:pPr>
              <w:jc w:val="center"/>
              <w:rPr>
                <w:sz w:val="20"/>
                <w:szCs w:val="20"/>
              </w:rPr>
            </w:pPr>
            <w:r w:rsidRPr="00AE2DD6">
              <w:rPr>
                <w:sz w:val="20"/>
                <w:szCs w:val="20"/>
              </w:rPr>
              <w:t>Growth through Delegation</w:t>
            </w:r>
          </w:p>
        </w:tc>
        <w:tc>
          <w:tcPr>
            <w:tcW w:w="1527" w:type="dxa"/>
            <w:tcBorders>
              <w:bottom w:val="single" w:sz="4" w:space="0" w:color="auto"/>
            </w:tcBorders>
          </w:tcPr>
          <w:p w14:paraId="6946BCB3" w14:textId="77777777" w:rsidR="00271544" w:rsidRPr="00AE2DD6" w:rsidRDefault="00271544" w:rsidP="00A34FA2">
            <w:pPr>
              <w:jc w:val="center"/>
              <w:rPr>
                <w:sz w:val="20"/>
                <w:szCs w:val="20"/>
              </w:rPr>
            </w:pPr>
            <w:r w:rsidRPr="00AE2DD6">
              <w:rPr>
                <w:sz w:val="20"/>
                <w:szCs w:val="20"/>
              </w:rPr>
              <w:t>Growth through Coordination</w:t>
            </w:r>
          </w:p>
        </w:tc>
        <w:tc>
          <w:tcPr>
            <w:tcW w:w="1781" w:type="dxa"/>
            <w:tcBorders>
              <w:bottom w:val="single" w:sz="4" w:space="0" w:color="auto"/>
            </w:tcBorders>
          </w:tcPr>
          <w:p w14:paraId="59C208AD" w14:textId="77777777" w:rsidR="00271544" w:rsidRPr="00AE2DD6" w:rsidRDefault="00271544" w:rsidP="00A34FA2">
            <w:pPr>
              <w:jc w:val="center"/>
              <w:rPr>
                <w:sz w:val="20"/>
                <w:szCs w:val="20"/>
              </w:rPr>
            </w:pPr>
            <w:r w:rsidRPr="00AE2DD6">
              <w:rPr>
                <w:sz w:val="20"/>
                <w:szCs w:val="20"/>
              </w:rPr>
              <w:t>Growth through Collaboration</w:t>
            </w:r>
          </w:p>
        </w:tc>
        <w:tc>
          <w:tcPr>
            <w:tcW w:w="1767" w:type="dxa"/>
            <w:tcBorders>
              <w:bottom w:val="single" w:sz="4" w:space="0" w:color="auto"/>
            </w:tcBorders>
          </w:tcPr>
          <w:p w14:paraId="03D3CA0A" w14:textId="77777777" w:rsidR="00271544" w:rsidRPr="00AE2DD6" w:rsidRDefault="00271544" w:rsidP="00A34FA2">
            <w:pPr>
              <w:jc w:val="center"/>
              <w:rPr>
                <w:sz w:val="20"/>
                <w:szCs w:val="20"/>
              </w:rPr>
            </w:pPr>
          </w:p>
        </w:tc>
        <w:tc>
          <w:tcPr>
            <w:tcW w:w="1721" w:type="dxa"/>
            <w:tcBorders>
              <w:bottom w:val="single" w:sz="4" w:space="0" w:color="auto"/>
            </w:tcBorders>
          </w:tcPr>
          <w:p w14:paraId="6EFA9867" w14:textId="77777777" w:rsidR="00271544" w:rsidRPr="00AE2DD6" w:rsidRDefault="00271544" w:rsidP="00A34FA2">
            <w:pPr>
              <w:jc w:val="center"/>
              <w:rPr>
                <w:sz w:val="20"/>
                <w:szCs w:val="20"/>
              </w:rPr>
            </w:pPr>
          </w:p>
        </w:tc>
        <w:tc>
          <w:tcPr>
            <w:tcW w:w="1666" w:type="dxa"/>
            <w:tcBorders>
              <w:bottom w:val="single" w:sz="4" w:space="0" w:color="auto"/>
            </w:tcBorders>
          </w:tcPr>
          <w:p w14:paraId="1EB59F28" w14:textId="77777777" w:rsidR="00271544" w:rsidRPr="00AE2DD6" w:rsidRDefault="00271544" w:rsidP="00A34FA2">
            <w:pPr>
              <w:jc w:val="center"/>
              <w:rPr>
                <w:sz w:val="20"/>
                <w:szCs w:val="20"/>
              </w:rPr>
            </w:pPr>
          </w:p>
        </w:tc>
      </w:tr>
      <w:tr w:rsidR="00271544" w:rsidRPr="00AE2DD6" w14:paraId="47DA777E" w14:textId="77777777" w:rsidTr="00A34FA2">
        <w:tc>
          <w:tcPr>
            <w:tcW w:w="2050" w:type="dxa"/>
            <w:shd w:val="pct10" w:color="auto" w:fill="auto"/>
          </w:tcPr>
          <w:p w14:paraId="0CC78DD0" w14:textId="77777777" w:rsidR="00271544" w:rsidRPr="00AE2DD6" w:rsidRDefault="00271544" w:rsidP="00A34FA2">
            <w:pPr>
              <w:rPr>
                <w:sz w:val="20"/>
                <w:szCs w:val="20"/>
              </w:rPr>
            </w:pPr>
          </w:p>
        </w:tc>
        <w:tc>
          <w:tcPr>
            <w:tcW w:w="1672" w:type="dxa"/>
            <w:shd w:val="pct10" w:color="auto" w:fill="auto"/>
          </w:tcPr>
          <w:p w14:paraId="5E982693" w14:textId="77777777" w:rsidR="00271544" w:rsidRPr="00AE2DD6" w:rsidRDefault="00271544" w:rsidP="00A34FA2">
            <w:pPr>
              <w:jc w:val="center"/>
              <w:rPr>
                <w:sz w:val="20"/>
                <w:szCs w:val="20"/>
              </w:rPr>
            </w:pPr>
          </w:p>
        </w:tc>
        <w:tc>
          <w:tcPr>
            <w:tcW w:w="1720" w:type="dxa"/>
            <w:shd w:val="pct10" w:color="auto" w:fill="auto"/>
          </w:tcPr>
          <w:p w14:paraId="0E0CB038" w14:textId="77777777" w:rsidR="00271544" w:rsidRPr="00AE2DD6" w:rsidRDefault="00271544" w:rsidP="00A34FA2">
            <w:pPr>
              <w:jc w:val="center"/>
              <w:rPr>
                <w:sz w:val="20"/>
                <w:szCs w:val="20"/>
              </w:rPr>
            </w:pPr>
          </w:p>
        </w:tc>
        <w:tc>
          <w:tcPr>
            <w:tcW w:w="1486" w:type="dxa"/>
            <w:shd w:val="pct10" w:color="auto" w:fill="auto"/>
          </w:tcPr>
          <w:p w14:paraId="17D10D84" w14:textId="77777777" w:rsidR="00271544" w:rsidRPr="00AE2DD6" w:rsidRDefault="00271544" w:rsidP="00A34FA2">
            <w:pPr>
              <w:jc w:val="center"/>
              <w:rPr>
                <w:sz w:val="20"/>
                <w:szCs w:val="20"/>
              </w:rPr>
            </w:pPr>
          </w:p>
        </w:tc>
        <w:tc>
          <w:tcPr>
            <w:tcW w:w="1527" w:type="dxa"/>
            <w:shd w:val="pct10" w:color="auto" w:fill="auto"/>
          </w:tcPr>
          <w:p w14:paraId="4A004B22" w14:textId="77777777" w:rsidR="00271544" w:rsidRPr="00AE2DD6" w:rsidRDefault="00271544" w:rsidP="00A34FA2">
            <w:pPr>
              <w:jc w:val="center"/>
              <w:rPr>
                <w:sz w:val="20"/>
                <w:szCs w:val="20"/>
              </w:rPr>
            </w:pPr>
          </w:p>
        </w:tc>
        <w:tc>
          <w:tcPr>
            <w:tcW w:w="1781" w:type="dxa"/>
            <w:shd w:val="pct10" w:color="auto" w:fill="auto"/>
          </w:tcPr>
          <w:p w14:paraId="084F2A73" w14:textId="77777777" w:rsidR="00271544" w:rsidRPr="00AE2DD6" w:rsidRDefault="00271544" w:rsidP="00A34FA2">
            <w:pPr>
              <w:jc w:val="center"/>
              <w:rPr>
                <w:sz w:val="20"/>
                <w:szCs w:val="20"/>
              </w:rPr>
            </w:pPr>
          </w:p>
        </w:tc>
        <w:tc>
          <w:tcPr>
            <w:tcW w:w="1767" w:type="dxa"/>
            <w:shd w:val="pct10" w:color="auto" w:fill="auto"/>
          </w:tcPr>
          <w:p w14:paraId="601C421C" w14:textId="77777777" w:rsidR="00271544" w:rsidRPr="00AE2DD6" w:rsidRDefault="00271544" w:rsidP="00A34FA2">
            <w:pPr>
              <w:jc w:val="center"/>
              <w:rPr>
                <w:sz w:val="20"/>
                <w:szCs w:val="20"/>
              </w:rPr>
            </w:pPr>
          </w:p>
        </w:tc>
        <w:tc>
          <w:tcPr>
            <w:tcW w:w="1721" w:type="dxa"/>
            <w:shd w:val="pct10" w:color="auto" w:fill="auto"/>
          </w:tcPr>
          <w:p w14:paraId="37211F30" w14:textId="77777777" w:rsidR="00271544" w:rsidRPr="00AE2DD6" w:rsidRDefault="00271544" w:rsidP="00A34FA2">
            <w:pPr>
              <w:jc w:val="center"/>
              <w:rPr>
                <w:sz w:val="20"/>
                <w:szCs w:val="20"/>
              </w:rPr>
            </w:pPr>
          </w:p>
        </w:tc>
        <w:tc>
          <w:tcPr>
            <w:tcW w:w="1666" w:type="dxa"/>
            <w:shd w:val="pct10" w:color="auto" w:fill="auto"/>
          </w:tcPr>
          <w:p w14:paraId="0CB64750" w14:textId="77777777" w:rsidR="00271544" w:rsidRPr="00AE2DD6" w:rsidRDefault="00271544" w:rsidP="00A34FA2">
            <w:pPr>
              <w:jc w:val="center"/>
              <w:rPr>
                <w:sz w:val="20"/>
                <w:szCs w:val="20"/>
              </w:rPr>
            </w:pPr>
          </w:p>
        </w:tc>
      </w:tr>
      <w:tr w:rsidR="00271544" w:rsidRPr="00AE2DD6" w14:paraId="690D7590" w14:textId="77777777" w:rsidTr="00A34FA2">
        <w:tc>
          <w:tcPr>
            <w:tcW w:w="2050" w:type="dxa"/>
            <w:shd w:val="pct10" w:color="auto" w:fill="auto"/>
          </w:tcPr>
          <w:p w14:paraId="2326F5CA" w14:textId="77777777" w:rsidR="00271544" w:rsidRPr="00AE2DD6" w:rsidRDefault="00271544" w:rsidP="00A34FA2">
            <w:pPr>
              <w:rPr>
                <w:b/>
                <w:sz w:val="20"/>
                <w:szCs w:val="20"/>
              </w:rPr>
            </w:pPr>
            <w:r w:rsidRPr="00AE2DD6">
              <w:rPr>
                <w:b/>
                <w:sz w:val="20"/>
                <w:szCs w:val="20"/>
              </w:rPr>
              <w:t>Leader shift that takes you into this phase</w:t>
            </w:r>
          </w:p>
          <w:p w14:paraId="28B01822" w14:textId="77777777" w:rsidR="00271544" w:rsidRPr="00AE2DD6" w:rsidRDefault="00271544" w:rsidP="00A34FA2">
            <w:pPr>
              <w:rPr>
                <w:sz w:val="20"/>
                <w:szCs w:val="20"/>
              </w:rPr>
            </w:pPr>
          </w:p>
          <w:p w14:paraId="069A8A5A" w14:textId="77777777" w:rsidR="00271544" w:rsidRPr="00AE2DD6" w:rsidRDefault="00271544" w:rsidP="00A34FA2">
            <w:pPr>
              <w:rPr>
                <w:sz w:val="20"/>
                <w:szCs w:val="20"/>
              </w:rPr>
            </w:pPr>
          </w:p>
          <w:p w14:paraId="71BA426F" w14:textId="77777777" w:rsidR="00271544" w:rsidRPr="00AE2DD6" w:rsidRDefault="00271544" w:rsidP="00A34FA2">
            <w:pPr>
              <w:rPr>
                <w:sz w:val="20"/>
                <w:szCs w:val="20"/>
              </w:rPr>
            </w:pPr>
          </w:p>
          <w:p w14:paraId="11938ED1" w14:textId="77777777" w:rsidR="00271544" w:rsidRPr="00AE2DD6" w:rsidRDefault="00271544" w:rsidP="00A34FA2">
            <w:pPr>
              <w:rPr>
                <w:sz w:val="20"/>
                <w:szCs w:val="20"/>
              </w:rPr>
            </w:pPr>
          </w:p>
          <w:p w14:paraId="64DAB061" w14:textId="77777777" w:rsidR="00271544" w:rsidRPr="00AE2DD6" w:rsidRDefault="00271544" w:rsidP="00A34FA2">
            <w:pPr>
              <w:rPr>
                <w:sz w:val="20"/>
                <w:szCs w:val="20"/>
              </w:rPr>
            </w:pPr>
          </w:p>
          <w:p w14:paraId="34AD6BE1" w14:textId="77777777" w:rsidR="00271544" w:rsidRPr="00AE2DD6" w:rsidRDefault="00271544" w:rsidP="00A34FA2">
            <w:pPr>
              <w:rPr>
                <w:sz w:val="20"/>
                <w:szCs w:val="20"/>
              </w:rPr>
            </w:pPr>
          </w:p>
          <w:p w14:paraId="7C106D21" w14:textId="77777777" w:rsidR="00271544" w:rsidRPr="00AE2DD6" w:rsidRDefault="00271544" w:rsidP="00A34FA2">
            <w:pPr>
              <w:rPr>
                <w:sz w:val="20"/>
                <w:szCs w:val="20"/>
              </w:rPr>
            </w:pPr>
          </w:p>
        </w:tc>
        <w:tc>
          <w:tcPr>
            <w:tcW w:w="1672" w:type="dxa"/>
          </w:tcPr>
          <w:p w14:paraId="1D377564" w14:textId="77777777" w:rsidR="00271544" w:rsidRPr="00AE2DD6" w:rsidRDefault="00271544" w:rsidP="00A34FA2">
            <w:pPr>
              <w:jc w:val="center"/>
              <w:rPr>
                <w:sz w:val="20"/>
                <w:szCs w:val="20"/>
              </w:rPr>
            </w:pPr>
            <w:r w:rsidRPr="00AE2DD6">
              <w:rPr>
                <w:sz w:val="20"/>
                <w:szCs w:val="20"/>
              </w:rPr>
              <w:t>Moving from current activities to waiting on God and listening to others. Creating space to think, ask, and pray.</w:t>
            </w:r>
          </w:p>
        </w:tc>
        <w:tc>
          <w:tcPr>
            <w:tcW w:w="1720" w:type="dxa"/>
          </w:tcPr>
          <w:p w14:paraId="739F2E1B" w14:textId="77777777" w:rsidR="00271544" w:rsidRPr="00AE2DD6" w:rsidRDefault="00271544" w:rsidP="00A34FA2">
            <w:pPr>
              <w:jc w:val="center"/>
              <w:rPr>
                <w:sz w:val="20"/>
                <w:szCs w:val="20"/>
              </w:rPr>
            </w:pPr>
            <w:r w:rsidRPr="00AE2DD6">
              <w:rPr>
                <w:sz w:val="20"/>
                <w:szCs w:val="20"/>
              </w:rPr>
              <w:t>Moving from careful preparation to risky, faith-filled action.</w:t>
            </w:r>
          </w:p>
          <w:p w14:paraId="3CB8A52A" w14:textId="77777777" w:rsidR="00271544" w:rsidRPr="00AE2DD6" w:rsidRDefault="00271544" w:rsidP="00A34FA2">
            <w:pPr>
              <w:jc w:val="center"/>
              <w:rPr>
                <w:sz w:val="20"/>
                <w:szCs w:val="20"/>
              </w:rPr>
            </w:pPr>
          </w:p>
        </w:tc>
        <w:tc>
          <w:tcPr>
            <w:tcW w:w="1486" w:type="dxa"/>
          </w:tcPr>
          <w:p w14:paraId="12A510B5" w14:textId="77777777" w:rsidR="00271544" w:rsidRPr="00AE2DD6" w:rsidRDefault="00271544" w:rsidP="00A34FA2">
            <w:pPr>
              <w:jc w:val="center"/>
              <w:rPr>
                <w:sz w:val="20"/>
                <w:szCs w:val="20"/>
              </w:rPr>
            </w:pPr>
            <w:r w:rsidRPr="00AE2DD6">
              <w:rPr>
                <w:sz w:val="20"/>
                <w:szCs w:val="20"/>
              </w:rPr>
              <w:t>Moving from doing to equipping</w:t>
            </w:r>
          </w:p>
        </w:tc>
        <w:tc>
          <w:tcPr>
            <w:tcW w:w="1527" w:type="dxa"/>
          </w:tcPr>
          <w:p w14:paraId="617E9810" w14:textId="77777777" w:rsidR="00271544" w:rsidRPr="00AE2DD6" w:rsidRDefault="00271544" w:rsidP="00A34FA2">
            <w:pPr>
              <w:jc w:val="center"/>
              <w:rPr>
                <w:sz w:val="20"/>
                <w:szCs w:val="20"/>
              </w:rPr>
            </w:pPr>
            <w:r w:rsidRPr="00AE2DD6">
              <w:rPr>
                <w:sz w:val="20"/>
                <w:szCs w:val="20"/>
              </w:rPr>
              <w:t>Moving from incremental (%) to exponential (X) growth</w:t>
            </w:r>
          </w:p>
        </w:tc>
        <w:tc>
          <w:tcPr>
            <w:tcW w:w="1781" w:type="dxa"/>
          </w:tcPr>
          <w:p w14:paraId="509C9360" w14:textId="77777777" w:rsidR="00271544" w:rsidRPr="00AE2DD6" w:rsidRDefault="00271544" w:rsidP="00A34FA2">
            <w:pPr>
              <w:jc w:val="center"/>
              <w:rPr>
                <w:sz w:val="20"/>
                <w:szCs w:val="20"/>
              </w:rPr>
            </w:pPr>
            <w:r w:rsidRPr="00AE2DD6">
              <w:rPr>
                <w:sz w:val="20"/>
                <w:szCs w:val="20"/>
              </w:rPr>
              <w:t>Moving from equipping workers to multiplying leaders</w:t>
            </w:r>
          </w:p>
        </w:tc>
        <w:tc>
          <w:tcPr>
            <w:tcW w:w="1767" w:type="dxa"/>
          </w:tcPr>
          <w:p w14:paraId="21CEA37E" w14:textId="77777777" w:rsidR="00271544" w:rsidRPr="00AE2DD6" w:rsidRDefault="00271544" w:rsidP="00A34FA2">
            <w:pPr>
              <w:jc w:val="center"/>
              <w:rPr>
                <w:sz w:val="20"/>
                <w:szCs w:val="20"/>
              </w:rPr>
            </w:pPr>
            <w:r w:rsidRPr="00AE2DD6">
              <w:rPr>
                <w:sz w:val="20"/>
                <w:szCs w:val="20"/>
              </w:rPr>
              <w:t xml:space="preserve">Moving from constant innovation to simply maintaining stability and the status quo </w:t>
            </w:r>
          </w:p>
        </w:tc>
        <w:tc>
          <w:tcPr>
            <w:tcW w:w="1721" w:type="dxa"/>
          </w:tcPr>
          <w:p w14:paraId="0F62D58B" w14:textId="77777777" w:rsidR="00271544" w:rsidRPr="00AE2DD6" w:rsidRDefault="00271544" w:rsidP="00A34FA2">
            <w:pPr>
              <w:jc w:val="center"/>
              <w:rPr>
                <w:sz w:val="20"/>
                <w:szCs w:val="20"/>
              </w:rPr>
            </w:pPr>
            <w:r w:rsidRPr="00AE2DD6">
              <w:rPr>
                <w:sz w:val="20"/>
                <w:szCs w:val="20"/>
              </w:rPr>
              <w:t>Moving from excuses and explanation to honestly facing reality and taking courageous action</w:t>
            </w:r>
          </w:p>
        </w:tc>
        <w:tc>
          <w:tcPr>
            <w:tcW w:w="1666" w:type="dxa"/>
          </w:tcPr>
          <w:p w14:paraId="5DA6F4E2" w14:textId="77777777" w:rsidR="00271544" w:rsidRPr="00AE2DD6" w:rsidRDefault="00271544" w:rsidP="00A34FA2">
            <w:pPr>
              <w:jc w:val="center"/>
              <w:rPr>
                <w:sz w:val="20"/>
                <w:szCs w:val="20"/>
              </w:rPr>
            </w:pPr>
            <w:r w:rsidRPr="00AE2DD6">
              <w:rPr>
                <w:sz w:val="20"/>
                <w:szCs w:val="20"/>
              </w:rPr>
              <w:t>Moving from holding on to the past to releasing resources to others for the future.  Shepherding to an honorable end.</w:t>
            </w:r>
          </w:p>
        </w:tc>
      </w:tr>
      <w:tr w:rsidR="00271544" w:rsidRPr="00AE2DD6" w14:paraId="08225725" w14:textId="77777777" w:rsidTr="00A34FA2">
        <w:tc>
          <w:tcPr>
            <w:tcW w:w="2050" w:type="dxa"/>
            <w:shd w:val="pct10" w:color="auto" w:fill="auto"/>
          </w:tcPr>
          <w:p w14:paraId="446411FE" w14:textId="77777777" w:rsidR="00271544" w:rsidRPr="00AE2DD6" w:rsidRDefault="00271544" w:rsidP="00A34FA2">
            <w:pPr>
              <w:rPr>
                <w:b/>
                <w:sz w:val="20"/>
                <w:szCs w:val="20"/>
              </w:rPr>
            </w:pPr>
            <w:r w:rsidRPr="00AE2DD6">
              <w:rPr>
                <w:b/>
                <w:sz w:val="20"/>
                <w:szCs w:val="20"/>
              </w:rPr>
              <w:t>Key priorities</w:t>
            </w:r>
          </w:p>
          <w:p w14:paraId="4E1320B4" w14:textId="77777777" w:rsidR="00271544" w:rsidRPr="00AE2DD6" w:rsidRDefault="00271544" w:rsidP="00A34FA2">
            <w:pPr>
              <w:rPr>
                <w:sz w:val="20"/>
                <w:szCs w:val="20"/>
              </w:rPr>
            </w:pPr>
          </w:p>
          <w:p w14:paraId="4EDA74A7" w14:textId="77777777" w:rsidR="00271544" w:rsidRPr="00AE2DD6" w:rsidRDefault="00271544" w:rsidP="00271544">
            <w:pPr>
              <w:pStyle w:val="ListParagraph"/>
              <w:numPr>
                <w:ilvl w:val="0"/>
                <w:numId w:val="2"/>
              </w:numPr>
              <w:rPr>
                <w:rFonts w:ascii="Times New Roman" w:hAnsi="Times New Roman" w:cs="Times New Roman"/>
                <w:sz w:val="20"/>
                <w:szCs w:val="20"/>
              </w:rPr>
            </w:pPr>
            <w:r w:rsidRPr="00AE2DD6">
              <w:rPr>
                <w:rFonts w:ascii="Times New Roman" w:hAnsi="Times New Roman" w:cs="Times New Roman"/>
                <w:sz w:val="20"/>
                <w:szCs w:val="20"/>
              </w:rPr>
              <w:t>Impact</w:t>
            </w:r>
          </w:p>
          <w:p w14:paraId="2DBA0DA6" w14:textId="77777777" w:rsidR="00271544" w:rsidRPr="00AE2DD6" w:rsidRDefault="00271544" w:rsidP="00271544">
            <w:pPr>
              <w:pStyle w:val="ListParagraph"/>
              <w:numPr>
                <w:ilvl w:val="0"/>
                <w:numId w:val="2"/>
              </w:numPr>
              <w:rPr>
                <w:rFonts w:ascii="Times New Roman" w:hAnsi="Times New Roman" w:cs="Times New Roman"/>
                <w:sz w:val="20"/>
                <w:szCs w:val="20"/>
              </w:rPr>
            </w:pPr>
            <w:r w:rsidRPr="00AE2DD6">
              <w:rPr>
                <w:rFonts w:ascii="Times New Roman" w:hAnsi="Times New Roman" w:cs="Times New Roman"/>
                <w:sz w:val="20"/>
                <w:szCs w:val="20"/>
              </w:rPr>
              <w:t>Team</w:t>
            </w:r>
          </w:p>
          <w:p w14:paraId="55AA711F" w14:textId="77777777" w:rsidR="00271544" w:rsidRPr="00AE2DD6" w:rsidRDefault="00271544" w:rsidP="00271544">
            <w:pPr>
              <w:pStyle w:val="ListParagraph"/>
              <w:numPr>
                <w:ilvl w:val="0"/>
                <w:numId w:val="2"/>
              </w:numPr>
              <w:rPr>
                <w:rFonts w:ascii="Times New Roman" w:hAnsi="Times New Roman" w:cs="Times New Roman"/>
                <w:sz w:val="20"/>
                <w:szCs w:val="20"/>
              </w:rPr>
            </w:pPr>
            <w:r w:rsidRPr="00AE2DD6">
              <w:rPr>
                <w:rFonts w:ascii="Times New Roman" w:hAnsi="Times New Roman" w:cs="Times New Roman"/>
                <w:sz w:val="20"/>
                <w:szCs w:val="20"/>
              </w:rPr>
              <w:t>Operations</w:t>
            </w:r>
          </w:p>
          <w:p w14:paraId="06C2879C" w14:textId="77777777" w:rsidR="00271544" w:rsidRPr="00AE2DD6" w:rsidRDefault="00271544" w:rsidP="00271544">
            <w:pPr>
              <w:pStyle w:val="ListParagraph"/>
              <w:numPr>
                <w:ilvl w:val="0"/>
                <w:numId w:val="2"/>
              </w:numPr>
              <w:rPr>
                <w:rFonts w:ascii="Times New Roman" w:hAnsi="Times New Roman" w:cs="Times New Roman"/>
                <w:sz w:val="20"/>
                <w:szCs w:val="20"/>
              </w:rPr>
            </w:pPr>
            <w:r w:rsidRPr="00AE2DD6">
              <w:rPr>
                <w:rFonts w:ascii="Times New Roman" w:hAnsi="Times New Roman" w:cs="Times New Roman"/>
                <w:sz w:val="20"/>
                <w:szCs w:val="20"/>
              </w:rPr>
              <w:t>Governance</w:t>
            </w:r>
          </w:p>
          <w:p w14:paraId="6FD91AE0" w14:textId="77777777" w:rsidR="00271544" w:rsidRPr="00AE2DD6" w:rsidRDefault="00271544" w:rsidP="00271544">
            <w:pPr>
              <w:pStyle w:val="ListParagraph"/>
              <w:numPr>
                <w:ilvl w:val="0"/>
                <w:numId w:val="2"/>
              </w:numPr>
              <w:rPr>
                <w:rFonts w:ascii="Times New Roman" w:hAnsi="Times New Roman" w:cs="Times New Roman"/>
                <w:sz w:val="20"/>
                <w:szCs w:val="20"/>
              </w:rPr>
            </w:pPr>
            <w:r w:rsidRPr="00AE2DD6">
              <w:rPr>
                <w:rFonts w:ascii="Times New Roman" w:hAnsi="Times New Roman" w:cs="Times New Roman"/>
                <w:sz w:val="20"/>
                <w:szCs w:val="20"/>
              </w:rPr>
              <w:t>Revenue</w:t>
            </w:r>
          </w:p>
          <w:p w14:paraId="76E8EDD8" w14:textId="77777777" w:rsidR="00271544" w:rsidRPr="00AE2DD6" w:rsidRDefault="00271544" w:rsidP="00271544">
            <w:pPr>
              <w:pStyle w:val="ListParagraph"/>
              <w:numPr>
                <w:ilvl w:val="0"/>
                <w:numId w:val="2"/>
              </w:numPr>
              <w:rPr>
                <w:rFonts w:ascii="Times New Roman" w:hAnsi="Times New Roman" w:cs="Times New Roman"/>
                <w:sz w:val="20"/>
                <w:szCs w:val="20"/>
              </w:rPr>
            </w:pPr>
            <w:r w:rsidRPr="00AE2DD6">
              <w:rPr>
                <w:rFonts w:ascii="Times New Roman" w:hAnsi="Times New Roman" w:cs="Times New Roman"/>
                <w:sz w:val="20"/>
                <w:szCs w:val="20"/>
              </w:rPr>
              <w:t xml:space="preserve">Communications </w:t>
            </w:r>
          </w:p>
          <w:p w14:paraId="60F97C04" w14:textId="77777777" w:rsidR="00271544" w:rsidRPr="00AE2DD6" w:rsidRDefault="00271544" w:rsidP="00A34FA2">
            <w:pPr>
              <w:rPr>
                <w:sz w:val="20"/>
                <w:szCs w:val="20"/>
              </w:rPr>
            </w:pPr>
          </w:p>
          <w:p w14:paraId="5E178BBB" w14:textId="77777777" w:rsidR="00271544" w:rsidRPr="00AE2DD6" w:rsidRDefault="00271544" w:rsidP="00A34FA2">
            <w:pPr>
              <w:rPr>
                <w:sz w:val="20"/>
                <w:szCs w:val="20"/>
              </w:rPr>
            </w:pPr>
          </w:p>
          <w:p w14:paraId="48585C73" w14:textId="77777777" w:rsidR="00271544" w:rsidRPr="00AE2DD6" w:rsidRDefault="00271544" w:rsidP="00A34FA2">
            <w:pPr>
              <w:rPr>
                <w:sz w:val="20"/>
                <w:szCs w:val="20"/>
              </w:rPr>
            </w:pPr>
          </w:p>
          <w:p w14:paraId="00DF879D" w14:textId="77777777" w:rsidR="00271544" w:rsidRPr="00AE2DD6" w:rsidRDefault="00271544" w:rsidP="00A34FA2">
            <w:pPr>
              <w:rPr>
                <w:sz w:val="20"/>
                <w:szCs w:val="20"/>
              </w:rPr>
            </w:pPr>
          </w:p>
          <w:p w14:paraId="1A6251BA" w14:textId="77777777" w:rsidR="00271544" w:rsidRPr="00AE2DD6" w:rsidRDefault="00271544" w:rsidP="00A34FA2">
            <w:pPr>
              <w:rPr>
                <w:sz w:val="20"/>
                <w:szCs w:val="20"/>
              </w:rPr>
            </w:pPr>
          </w:p>
          <w:p w14:paraId="48E60F2F" w14:textId="77777777" w:rsidR="00271544" w:rsidRPr="00AE2DD6" w:rsidRDefault="00271544" w:rsidP="00A34FA2">
            <w:pPr>
              <w:rPr>
                <w:sz w:val="20"/>
                <w:szCs w:val="20"/>
              </w:rPr>
            </w:pPr>
          </w:p>
          <w:p w14:paraId="3CE14F69" w14:textId="77777777" w:rsidR="00271544" w:rsidRPr="00AE2DD6" w:rsidRDefault="00271544" w:rsidP="00A34FA2">
            <w:pPr>
              <w:rPr>
                <w:sz w:val="20"/>
                <w:szCs w:val="20"/>
              </w:rPr>
            </w:pPr>
          </w:p>
          <w:p w14:paraId="2AB03C53" w14:textId="77777777" w:rsidR="00271544" w:rsidRPr="00AE2DD6" w:rsidRDefault="00271544" w:rsidP="00A34FA2">
            <w:pPr>
              <w:rPr>
                <w:sz w:val="20"/>
                <w:szCs w:val="20"/>
              </w:rPr>
            </w:pPr>
          </w:p>
          <w:p w14:paraId="4606F313" w14:textId="77777777" w:rsidR="00271544" w:rsidRPr="00AE2DD6" w:rsidRDefault="00271544" w:rsidP="00A34FA2">
            <w:pPr>
              <w:rPr>
                <w:sz w:val="20"/>
                <w:szCs w:val="20"/>
              </w:rPr>
            </w:pPr>
          </w:p>
          <w:p w14:paraId="13A7FF37" w14:textId="77777777" w:rsidR="00271544" w:rsidRPr="00AE2DD6" w:rsidRDefault="00271544" w:rsidP="00A34FA2">
            <w:pPr>
              <w:rPr>
                <w:sz w:val="20"/>
                <w:szCs w:val="20"/>
              </w:rPr>
            </w:pPr>
          </w:p>
          <w:p w14:paraId="2EF69641" w14:textId="77777777" w:rsidR="00271544" w:rsidRPr="00AE2DD6" w:rsidRDefault="00271544" w:rsidP="00A34FA2">
            <w:pPr>
              <w:rPr>
                <w:sz w:val="20"/>
                <w:szCs w:val="20"/>
              </w:rPr>
            </w:pPr>
          </w:p>
        </w:tc>
        <w:tc>
          <w:tcPr>
            <w:tcW w:w="1672" w:type="dxa"/>
          </w:tcPr>
          <w:p w14:paraId="44EF1B12" w14:textId="77777777" w:rsidR="00271544" w:rsidRPr="00AE2DD6" w:rsidRDefault="00271544" w:rsidP="00A34FA2">
            <w:pPr>
              <w:jc w:val="center"/>
              <w:rPr>
                <w:sz w:val="20"/>
                <w:szCs w:val="20"/>
              </w:rPr>
            </w:pPr>
            <w:r w:rsidRPr="00AE2DD6">
              <w:rPr>
                <w:sz w:val="20"/>
                <w:szCs w:val="20"/>
              </w:rPr>
              <w:lastRenderedPageBreak/>
              <w:t>Prayer and Fasting.</w:t>
            </w:r>
          </w:p>
          <w:p w14:paraId="23EE6B1D" w14:textId="77777777" w:rsidR="00271544" w:rsidRPr="00AE2DD6" w:rsidRDefault="00271544" w:rsidP="00A34FA2">
            <w:pPr>
              <w:jc w:val="center"/>
              <w:rPr>
                <w:sz w:val="20"/>
                <w:szCs w:val="20"/>
              </w:rPr>
            </w:pPr>
            <w:r w:rsidRPr="00AE2DD6">
              <w:rPr>
                <w:sz w:val="20"/>
                <w:szCs w:val="20"/>
              </w:rPr>
              <w:t>Experience a clear call.</w:t>
            </w:r>
          </w:p>
          <w:p w14:paraId="0C900EC1" w14:textId="77777777" w:rsidR="00271544" w:rsidRPr="00AE2DD6" w:rsidRDefault="00271544" w:rsidP="00A34FA2">
            <w:pPr>
              <w:jc w:val="center"/>
              <w:rPr>
                <w:sz w:val="20"/>
                <w:szCs w:val="20"/>
              </w:rPr>
            </w:pPr>
            <w:r w:rsidRPr="00AE2DD6">
              <w:rPr>
                <w:sz w:val="20"/>
                <w:szCs w:val="20"/>
              </w:rPr>
              <w:t xml:space="preserve">Understand the need you are trying to meet and the people </w:t>
            </w:r>
            <w:r w:rsidRPr="00AE2DD6">
              <w:rPr>
                <w:sz w:val="20"/>
                <w:szCs w:val="20"/>
              </w:rPr>
              <w:lastRenderedPageBreak/>
              <w:t>you are trying to serve.</w:t>
            </w:r>
          </w:p>
          <w:p w14:paraId="0D92C614" w14:textId="77777777" w:rsidR="00271544" w:rsidRPr="00AE2DD6" w:rsidRDefault="00271544" w:rsidP="00A34FA2">
            <w:pPr>
              <w:jc w:val="center"/>
              <w:rPr>
                <w:sz w:val="20"/>
                <w:szCs w:val="20"/>
              </w:rPr>
            </w:pPr>
            <w:r w:rsidRPr="00AE2DD6">
              <w:rPr>
                <w:sz w:val="20"/>
                <w:szCs w:val="20"/>
              </w:rPr>
              <w:t>Develop an initial plan.</w:t>
            </w:r>
          </w:p>
          <w:p w14:paraId="52C59713" w14:textId="77777777" w:rsidR="00271544" w:rsidRPr="00AE2DD6" w:rsidRDefault="00271544" w:rsidP="00A34FA2">
            <w:pPr>
              <w:jc w:val="center"/>
              <w:rPr>
                <w:sz w:val="20"/>
                <w:szCs w:val="20"/>
              </w:rPr>
            </w:pPr>
            <w:r w:rsidRPr="00AE2DD6">
              <w:rPr>
                <w:sz w:val="20"/>
                <w:szCs w:val="20"/>
              </w:rPr>
              <w:t xml:space="preserve">Reality </w:t>
            </w:r>
            <w:proofErr w:type="gramStart"/>
            <w:r w:rsidRPr="00AE2DD6">
              <w:rPr>
                <w:sz w:val="20"/>
                <w:szCs w:val="20"/>
              </w:rPr>
              <w:t>test</w:t>
            </w:r>
            <w:proofErr w:type="gramEnd"/>
            <w:r w:rsidRPr="00AE2DD6">
              <w:rPr>
                <w:sz w:val="20"/>
                <w:szCs w:val="20"/>
              </w:rPr>
              <w:t xml:space="preserve"> your ideas and strategies.</w:t>
            </w:r>
          </w:p>
        </w:tc>
        <w:tc>
          <w:tcPr>
            <w:tcW w:w="1720" w:type="dxa"/>
          </w:tcPr>
          <w:p w14:paraId="01419B62" w14:textId="77777777" w:rsidR="00271544" w:rsidRPr="00AE2DD6" w:rsidRDefault="00271544" w:rsidP="00A34FA2">
            <w:pPr>
              <w:jc w:val="center"/>
              <w:rPr>
                <w:sz w:val="20"/>
                <w:szCs w:val="20"/>
              </w:rPr>
            </w:pPr>
            <w:r w:rsidRPr="00AE2DD6">
              <w:rPr>
                <w:sz w:val="20"/>
                <w:szCs w:val="20"/>
              </w:rPr>
              <w:lastRenderedPageBreak/>
              <w:t>1.Develop fruit producing models</w:t>
            </w:r>
          </w:p>
          <w:p w14:paraId="4CF2AC28" w14:textId="77777777" w:rsidR="00271544" w:rsidRPr="00AE2DD6" w:rsidRDefault="00271544" w:rsidP="00A34FA2">
            <w:pPr>
              <w:jc w:val="center"/>
              <w:rPr>
                <w:sz w:val="20"/>
                <w:szCs w:val="20"/>
              </w:rPr>
            </w:pPr>
            <w:r w:rsidRPr="00AE2DD6">
              <w:rPr>
                <w:sz w:val="20"/>
                <w:szCs w:val="20"/>
              </w:rPr>
              <w:t>2. Build a core team and expand relationships</w:t>
            </w:r>
          </w:p>
          <w:p w14:paraId="14C36529" w14:textId="77777777" w:rsidR="00271544" w:rsidRPr="00AE2DD6" w:rsidRDefault="00271544" w:rsidP="00A34FA2">
            <w:pPr>
              <w:jc w:val="center"/>
              <w:rPr>
                <w:sz w:val="20"/>
                <w:szCs w:val="20"/>
              </w:rPr>
            </w:pPr>
            <w:r w:rsidRPr="00AE2DD6">
              <w:rPr>
                <w:sz w:val="20"/>
                <w:szCs w:val="20"/>
              </w:rPr>
              <w:t xml:space="preserve">3. Develop an initial </w:t>
            </w:r>
            <w:r w:rsidRPr="00AE2DD6">
              <w:rPr>
                <w:sz w:val="20"/>
                <w:szCs w:val="20"/>
              </w:rPr>
              <w:lastRenderedPageBreak/>
              <w:t xml:space="preserve">organizational structure </w:t>
            </w:r>
          </w:p>
          <w:p w14:paraId="270C80AE" w14:textId="77777777" w:rsidR="00271544" w:rsidRPr="00AE2DD6" w:rsidRDefault="00271544" w:rsidP="00A34FA2">
            <w:pPr>
              <w:jc w:val="center"/>
              <w:rPr>
                <w:sz w:val="20"/>
                <w:szCs w:val="20"/>
              </w:rPr>
            </w:pPr>
            <w:r w:rsidRPr="00AE2DD6">
              <w:rPr>
                <w:sz w:val="20"/>
                <w:szCs w:val="20"/>
              </w:rPr>
              <w:t xml:space="preserve">4. Find and engage a mentor or guide </w:t>
            </w:r>
          </w:p>
          <w:p w14:paraId="25B16230" w14:textId="77777777" w:rsidR="00271544" w:rsidRPr="00AE2DD6" w:rsidRDefault="00271544" w:rsidP="00A34FA2">
            <w:pPr>
              <w:jc w:val="center"/>
              <w:rPr>
                <w:sz w:val="20"/>
                <w:szCs w:val="20"/>
              </w:rPr>
            </w:pPr>
            <w:r w:rsidRPr="00AE2DD6">
              <w:rPr>
                <w:sz w:val="20"/>
                <w:szCs w:val="20"/>
              </w:rPr>
              <w:t xml:space="preserve">5. Develop a financial model that can sustain and grow </w:t>
            </w:r>
          </w:p>
          <w:p w14:paraId="21109026" w14:textId="77777777" w:rsidR="00271544" w:rsidRPr="00AE2DD6" w:rsidRDefault="00271544" w:rsidP="00A34FA2">
            <w:pPr>
              <w:jc w:val="center"/>
              <w:rPr>
                <w:sz w:val="20"/>
                <w:szCs w:val="20"/>
              </w:rPr>
            </w:pPr>
            <w:r w:rsidRPr="00AE2DD6">
              <w:rPr>
                <w:sz w:val="20"/>
                <w:szCs w:val="20"/>
              </w:rPr>
              <w:t>6. Create a clear vision, mission, and identity</w:t>
            </w:r>
          </w:p>
        </w:tc>
        <w:tc>
          <w:tcPr>
            <w:tcW w:w="1486" w:type="dxa"/>
          </w:tcPr>
          <w:p w14:paraId="1376CAF0" w14:textId="77777777" w:rsidR="00271544" w:rsidRPr="00AE2DD6" w:rsidRDefault="00271544" w:rsidP="00A34FA2">
            <w:pPr>
              <w:jc w:val="center"/>
              <w:rPr>
                <w:sz w:val="20"/>
                <w:szCs w:val="20"/>
              </w:rPr>
            </w:pPr>
            <w:r w:rsidRPr="00AE2DD6">
              <w:rPr>
                <w:sz w:val="20"/>
                <w:szCs w:val="20"/>
              </w:rPr>
              <w:lastRenderedPageBreak/>
              <w:t xml:space="preserve">1. Turn best practice insights into “recipes” that can be easily passed on.  Learn how to multiply fruit </w:t>
            </w:r>
            <w:r w:rsidRPr="00AE2DD6">
              <w:rPr>
                <w:sz w:val="20"/>
                <w:szCs w:val="20"/>
              </w:rPr>
              <w:lastRenderedPageBreak/>
              <w:t xml:space="preserve">producing models.  </w:t>
            </w:r>
          </w:p>
          <w:p w14:paraId="4F541774" w14:textId="77777777" w:rsidR="00271544" w:rsidRPr="00AE2DD6" w:rsidRDefault="00271544" w:rsidP="00A34FA2">
            <w:pPr>
              <w:jc w:val="center"/>
              <w:rPr>
                <w:sz w:val="20"/>
                <w:szCs w:val="20"/>
              </w:rPr>
            </w:pPr>
            <w:r w:rsidRPr="00AE2DD6">
              <w:rPr>
                <w:sz w:val="20"/>
                <w:szCs w:val="20"/>
              </w:rPr>
              <w:t xml:space="preserve">2. Free up additional people to serve full time, or to give significantly more energy to the work. Shift more attention equipping them, training “in the trenches” </w:t>
            </w:r>
          </w:p>
          <w:p w14:paraId="681494CE" w14:textId="77777777" w:rsidR="00271544" w:rsidRPr="00AE2DD6" w:rsidRDefault="00271544" w:rsidP="00A34FA2">
            <w:pPr>
              <w:jc w:val="center"/>
              <w:rPr>
                <w:sz w:val="20"/>
                <w:szCs w:val="20"/>
              </w:rPr>
            </w:pPr>
            <w:r w:rsidRPr="00AE2DD6">
              <w:rPr>
                <w:sz w:val="20"/>
                <w:szCs w:val="20"/>
              </w:rPr>
              <w:t xml:space="preserve">3. Develop elegant systems and procedures that save energy, </w:t>
            </w:r>
            <w:proofErr w:type="gramStart"/>
            <w:r w:rsidRPr="00AE2DD6">
              <w:rPr>
                <w:sz w:val="20"/>
                <w:szCs w:val="20"/>
              </w:rPr>
              <w:t>finances</w:t>
            </w:r>
            <w:proofErr w:type="gramEnd"/>
            <w:r w:rsidRPr="00AE2DD6">
              <w:rPr>
                <w:sz w:val="20"/>
                <w:szCs w:val="20"/>
              </w:rPr>
              <w:t xml:space="preserve"> and leadership time </w:t>
            </w:r>
          </w:p>
          <w:p w14:paraId="789D909A" w14:textId="77777777" w:rsidR="00271544" w:rsidRPr="00AE2DD6" w:rsidRDefault="00271544" w:rsidP="00A34FA2">
            <w:pPr>
              <w:jc w:val="center"/>
              <w:rPr>
                <w:sz w:val="20"/>
                <w:szCs w:val="20"/>
              </w:rPr>
            </w:pPr>
            <w:r w:rsidRPr="00AE2DD6">
              <w:rPr>
                <w:sz w:val="20"/>
                <w:szCs w:val="20"/>
              </w:rPr>
              <w:t xml:space="preserve">4. Establish a legal board or a formal group of advisors.  </w:t>
            </w:r>
          </w:p>
          <w:p w14:paraId="4FC1681E" w14:textId="77777777" w:rsidR="00271544" w:rsidRPr="00AE2DD6" w:rsidRDefault="00271544" w:rsidP="00A34FA2">
            <w:pPr>
              <w:jc w:val="center"/>
              <w:rPr>
                <w:sz w:val="20"/>
                <w:szCs w:val="20"/>
              </w:rPr>
            </w:pPr>
            <w:r w:rsidRPr="00AE2DD6">
              <w:rPr>
                <w:sz w:val="20"/>
                <w:szCs w:val="20"/>
              </w:rPr>
              <w:t>5. Develop monthly sources of income as well as key partners who will give one time to special needs.  6.  Develop patterns of regular communication with your team, stakeholders, and partners.</w:t>
            </w:r>
          </w:p>
        </w:tc>
        <w:tc>
          <w:tcPr>
            <w:tcW w:w="1527" w:type="dxa"/>
          </w:tcPr>
          <w:p w14:paraId="49C4309F" w14:textId="77777777" w:rsidR="00271544" w:rsidRPr="00AE2DD6" w:rsidRDefault="00271544" w:rsidP="00A34FA2">
            <w:pPr>
              <w:jc w:val="center"/>
              <w:rPr>
                <w:sz w:val="20"/>
                <w:szCs w:val="20"/>
              </w:rPr>
            </w:pPr>
            <w:r w:rsidRPr="00AE2DD6">
              <w:rPr>
                <w:sz w:val="20"/>
                <w:szCs w:val="20"/>
              </w:rPr>
              <w:lastRenderedPageBreak/>
              <w:t xml:space="preserve">1. Increase impact by key moves that create exponential growth.  Often this comes through new </w:t>
            </w:r>
            <w:r w:rsidRPr="00AE2DD6">
              <w:rPr>
                <w:sz w:val="20"/>
                <w:szCs w:val="20"/>
              </w:rPr>
              <w:lastRenderedPageBreak/>
              <w:t xml:space="preserve">fields, new </w:t>
            </w:r>
            <w:proofErr w:type="gramStart"/>
            <w:r w:rsidRPr="00AE2DD6">
              <w:rPr>
                <w:sz w:val="20"/>
                <w:szCs w:val="20"/>
              </w:rPr>
              <w:t>partnerships</w:t>
            </w:r>
            <w:proofErr w:type="gramEnd"/>
            <w:r w:rsidRPr="00AE2DD6">
              <w:rPr>
                <w:sz w:val="20"/>
                <w:szCs w:val="20"/>
              </w:rPr>
              <w:t xml:space="preserve"> and new open doors.</w:t>
            </w:r>
          </w:p>
          <w:p w14:paraId="068A28EB" w14:textId="77777777" w:rsidR="00271544" w:rsidRPr="00AE2DD6" w:rsidRDefault="00271544" w:rsidP="00A34FA2">
            <w:pPr>
              <w:jc w:val="center"/>
              <w:rPr>
                <w:sz w:val="20"/>
                <w:szCs w:val="20"/>
              </w:rPr>
            </w:pPr>
            <w:r w:rsidRPr="00AE2DD6">
              <w:rPr>
                <w:sz w:val="20"/>
                <w:szCs w:val="20"/>
              </w:rPr>
              <w:t>2. Balance the team with a range of gifts so that each can focus on their area of greatest contribution.</w:t>
            </w:r>
          </w:p>
          <w:p w14:paraId="7D507B16" w14:textId="77777777" w:rsidR="00271544" w:rsidRPr="00AE2DD6" w:rsidRDefault="00271544" w:rsidP="00A34FA2">
            <w:pPr>
              <w:jc w:val="center"/>
              <w:rPr>
                <w:sz w:val="20"/>
                <w:szCs w:val="20"/>
              </w:rPr>
            </w:pPr>
            <w:r w:rsidRPr="00AE2DD6">
              <w:rPr>
                <w:sz w:val="20"/>
                <w:szCs w:val="20"/>
              </w:rPr>
              <w:t>3. Scale systems and administration to increase efficacy and keep up with growth.</w:t>
            </w:r>
          </w:p>
          <w:p w14:paraId="138EF248" w14:textId="77777777" w:rsidR="00271544" w:rsidRPr="00AE2DD6" w:rsidRDefault="00271544" w:rsidP="00A34FA2">
            <w:pPr>
              <w:jc w:val="center"/>
              <w:rPr>
                <w:sz w:val="20"/>
                <w:szCs w:val="20"/>
              </w:rPr>
            </w:pPr>
            <w:r w:rsidRPr="00AE2DD6">
              <w:rPr>
                <w:sz w:val="20"/>
                <w:szCs w:val="20"/>
              </w:rPr>
              <w:t>4. Strengthen the board with a balance of gifted and givers.</w:t>
            </w:r>
          </w:p>
          <w:p w14:paraId="6DF16E39" w14:textId="77777777" w:rsidR="00271544" w:rsidRPr="00AE2DD6" w:rsidRDefault="00271544" w:rsidP="00A34FA2">
            <w:pPr>
              <w:jc w:val="center"/>
              <w:rPr>
                <w:sz w:val="20"/>
                <w:szCs w:val="20"/>
              </w:rPr>
            </w:pPr>
            <w:r w:rsidRPr="00AE2DD6">
              <w:rPr>
                <w:sz w:val="20"/>
                <w:szCs w:val="20"/>
              </w:rPr>
              <w:t>5. Develop key relationships with people who have significant financial capacity.  Continuously expand the network of small givers, or long-term partners.</w:t>
            </w:r>
          </w:p>
          <w:p w14:paraId="621E7824" w14:textId="77777777" w:rsidR="00271544" w:rsidRPr="00AE2DD6" w:rsidRDefault="00271544" w:rsidP="00A34FA2">
            <w:pPr>
              <w:jc w:val="center"/>
              <w:rPr>
                <w:sz w:val="20"/>
                <w:szCs w:val="20"/>
              </w:rPr>
            </w:pPr>
            <w:r w:rsidRPr="00AE2DD6">
              <w:rPr>
                <w:sz w:val="20"/>
                <w:szCs w:val="20"/>
              </w:rPr>
              <w:t xml:space="preserve">6. Communicate vision, stories and inspiration in quality ways that connect and </w:t>
            </w:r>
            <w:r w:rsidRPr="00AE2DD6">
              <w:rPr>
                <w:sz w:val="20"/>
                <w:szCs w:val="20"/>
              </w:rPr>
              <w:lastRenderedPageBreak/>
              <w:t xml:space="preserve">motivate your team and partners. </w:t>
            </w:r>
          </w:p>
          <w:p w14:paraId="45F3EB99" w14:textId="77777777" w:rsidR="00271544" w:rsidRPr="00AE2DD6" w:rsidRDefault="00271544" w:rsidP="00A34FA2">
            <w:pPr>
              <w:jc w:val="center"/>
              <w:rPr>
                <w:sz w:val="20"/>
                <w:szCs w:val="20"/>
              </w:rPr>
            </w:pPr>
          </w:p>
        </w:tc>
        <w:tc>
          <w:tcPr>
            <w:tcW w:w="1781" w:type="dxa"/>
          </w:tcPr>
          <w:p w14:paraId="39A2235A" w14:textId="77777777" w:rsidR="00271544" w:rsidRPr="00AE2DD6" w:rsidRDefault="00271544" w:rsidP="00A34FA2">
            <w:pPr>
              <w:jc w:val="center"/>
              <w:rPr>
                <w:sz w:val="20"/>
                <w:szCs w:val="20"/>
              </w:rPr>
            </w:pPr>
            <w:r w:rsidRPr="00AE2DD6">
              <w:rPr>
                <w:sz w:val="20"/>
                <w:szCs w:val="20"/>
              </w:rPr>
              <w:lastRenderedPageBreak/>
              <w:t xml:space="preserve">1. Multiply impact by releasing leaders and empowering them to carry portions of the ministry and open new territory. REST - </w:t>
            </w:r>
            <w:r w:rsidRPr="00AE2DD6">
              <w:rPr>
                <w:sz w:val="20"/>
                <w:szCs w:val="20"/>
              </w:rPr>
              <w:lastRenderedPageBreak/>
              <w:t>Restructure, entrust, support and train</w:t>
            </w:r>
          </w:p>
          <w:p w14:paraId="1C32F436" w14:textId="77777777" w:rsidR="00271544" w:rsidRPr="00AE2DD6" w:rsidRDefault="00271544" w:rsidP="00A34FA2">
            <w:pPr>
              <w:jc w:val="center"/>
              <w:rPr>
                <w:sz w:val="20"/>
                <w:szCs w:val="20"/>
              </w:rPr>
            </w:pPr>
            <w:r w:rsidRPr="00AE2DD6">
              <w:rPr>
                <w:sz w:val="20"/>
                <w:szCs w:val="20"/>
              </w:rPr>
              <w:t>2. Help your leaders build and care for their own teams, while keeping them growing through ongoing input and connect with peers</w:t>
            </w:r>
          </w:p>
          <w:p w14:paraId="69CF7E27" w14:textId="77777777" w:rsidR="00271544" w:rsidRPr="00AE2DD6" w:rsidRDefault="00271544" w:rsidP="00A34FA2">
            <w:pPr>
              <w:jc w:val="center"/>
              <w:rPr>
                <w:sz w:val="20"/>
                <w:szCs w:val="20"/>
              </w:rPr>
            </w:pPr>
            <w:r w:rsidRPr="00AE2DD6">
              <w:rPr>
                <w:sz w:val="20"/>
                <w:szCs w:val="20"/>
              </w:rPr>
              <w:t>3. Decentralize many operational responsibilities, retaining only the key parts that multiply and empower the various teams.</w:t>
            </w:r>
          </w:p>
          <w:p w14:paraId="58278365" w14:textId="77777777" w:rsidR="00271544" w:rsidRPr="00AE2DD6" w:rsidRDefault="00271544" w:rsidP="00A34FA2">
            <w:pPr>
              <w:jc w:val="center"/>
              <w:rPr>
                <w:sz w:val="20"/>
                <w:szCs w:val="20"/>
              </w:rPr>
            </w:pPr>
            <w:r w:rsidRPr="00AE2DD6">
              <w:rPr>
                <w:sz w:val="20"/>
                <w:szCs w:val="20"/>
              </w:rPr>
              <w:t>4. Assist leaders in developing mentoring relationships and their own groups of advisors</w:t>
            </w:r>
          </w:p>
          <w:p w14:paraId="7EE8A2BD" w14:textId="77777777" w:rsidR="00271544" w:rsidRPr="00AE2DD6" w:rsidRDefault="00271544" w:rsidP="00A34FA2">
            <w:pPr>
              <w:jc w:val="center"/>
              <w:rPr>
                <w:sz w:val="20"/>
                <w:szCs w:val="20"/>
              </w:rPr>
            </w:pPr>
            <w:r w:rsidRPr="00AE2DD6">
              <w:rPr>
                <w:sz w:val="20"/>
                <w:szCs w:val="20"/>
              </w:rPr>
              <w:t>5. Empower others to raise resources including major donor work.  Maximize delegated fund raising to ensure ongoing growth.</w:t>
            </w:r>
          </w:p>
          <w:p w14:paraId="3DB81FD3" w14:textId="77777777" w:rsidR="00271544" w:rsidRPr="00AE2DD6" w:rsidRDefault="00271544" w:rsidP="00A34FA2">
            <w:pPr>
              <w:jc w:val="center"/>
              <w:rPr>
                <w:sz w:val="20"/>
                <w:szCs w:val="20"/>
              </w:rPr>
            </w:pPr>
            <w:r w:rsidRPr="00AE2DD6">
              <w:rPr>
                <w:sz w:val="20"/>
                <w:szCs w:val="20"/>
              </w:rPr>
              <w:t xml:space="preserve">6. Communicate the big picture to </w:t>
            </w:r>
            <w:proofErr w:type="gramStart"/>
            <w:r w:rsidRPr="00AE2DD6">
              <w:rPr>
                <w:sz w:val="20"/>
                <w:szCs w:val="20"/>
              </w:rPr>
              <w:t>all, but</w:t>
            </w:r>
            <w:proofErr w:type="gramEnd"/>
            <w:r w:rsidRPr="00AE2DD6">
              <w:rPr>
                <w:sz w:val="20"/>
                <w:szCs w:val="20"/>
              </w:rPr>
              <w:t xml:space="preserve"> equip other leaders to communicate their zone in compelling and motivating ways.</w:t>
            </w:r>
          </w:p>
          <w:p w14:paraId="5BA9C289" w14:textId="77777777" w:rsidR="00271544" w:rsidRPr="00AE2DD6" w:rsidRDefault="00271544" w:rsidP="00A34FA2">
            <w:pPr>
              <w:jc w:val="center"/>
              <w:rPr>
                <w:sz w:val="20"/>
                <w:szCs w:val="20"/>
              </w:rPr>
            </w:pPr>
          </w:p>
          <w:p w14:paraId="1A98D64B" w14:textId="77777777" w:rsidR="00271544" w:rsidRPr="00AE2DD6" w:rsidRDefault="00271544" w:rsidP="00A34FA2">
            <w:pPr>
              <w:jc w:val="center"/>
              <w:rPr>
                <w:sz w:val="20"/>
                <w:szCs w:val="20"/>
              </w:rPr>
            </w:pPr>
          </w:p>
        </w:tc>
        <w:tc>
          <w:tcPr>
            <w:tcW w:w="1767" w:type="dxa"/>
          </w:tcPr>
          <w:p w14:paraId="7461AA86" w14:textId="77777777" w:rsidR="00271544" w:rsidRPr="00AE2DD6" w:rsidRDefault="00271544" w:rsidP="00A34FA2">
            <w:pPr>
              <w:jc w:val="center"/>
              <w:rPr>
                <w:sz w:val="20"/>
                <w:szCs w:val="20"/>
              </w:rPr>
            </w:pPr>
            <w:r w:rsidRPr="00AE2DD6">
              <w:rPr>
                <w:sz w:val="20"/>
                <w:szCs w:val="20"/>
              </w:rPr>
              <w:lastRenderedPageBreak/>
              <w:t>Recognize you are in this phase and move to regeneration or turnaround.</w:t>
            </w:r>
          </w:p>
        </w:tc>
        <w:tc>
          <w:tcPr>
            <w:tcW w:w="1721" w:type="dxa"/>
          </w:tcPr>
          <w:p w14:paraId="61D7C81F" w14:textId="77777777" w:rsidR="00271544" w:rsidRPr="00AE2DD6" w:rsidRDefault="00271544" w:rsidP="00A34FA2">
            <w:pPr>
              <w:jc w:val="center"/>
              <w:rPr>
                <w:sz w:val="20"/>
                <w:szCs w:val="20"/>
              </w:rPr>
            </w:pPr>
            <w:r w:rsidRPr="00AE2DD6">
              <w:rPr>
                <w:sz w:val="20"/>
                <w:szCs w:val="20"/>
              </w:rPr>
              <w:t xml:space="preserve">1. Carefully evaluate the true impact of your activities by honest conversations with the target audience and </w:t>
            </w:r>
            <w:r w:rsidRPr="00AE2DD6">
              <w:rPr>
                <w:sz w:val="20"/>
                <w:szCs w:val="20"/>
              </w:rPr>
              <w:lastRenderedPageBreak/>
              <w:t>stake holders, and evaluation of key “scorecards”</w:t>
            </w:r>
          </w:p>
          <w:p w14:paraId="2E252767" w14:textId="77777777" w:rsidR="00271544" w:rsidRPr="00AE2DD6" w:rsidRDefault="00271544" w:rsidP="00A34FA2">
            <w:pPr>
              <w:jc w:val="center"/>
              <w:rPr>
                <w:sz w:val="20"/>
                <w:szCs w:val="20"/>
              </w:rPr>
            </w:pPr>
            <w:r w:rsidRPr="00AE2DD6">
              <w:rPr>
                <w:sz w:val="20"/>
                <w:szCs w:val="20"/>
              </w:rPr>
              <w:t xml:space="preserve">2. Listen carefully to feedback from the team and empathetically make the key decisions designed to move people into the right </w:t>
            </w:r>
            <w:proofErr w:type="gramStart"/>
            <w:r w:rsidRPr="00AE2DD6">
              <w:rPr>
                <w:sz w:val="20"/>
                <w:szCs w:val="20"/>
              </w:rPr>
              <w:t>roles, and</w:t>
            </w:r>
            <w:proofErr w:type="gramEnd"/>
            <w:r w:rsidRPr="00AE2DD6">
              <w:rPr>
                <w:sz w:val="20"/>
                <w:szCs w:val="20"/>
              </w:rPr>
              <w:t xml:space="preserve"> move some off of your team.</w:t>
            </w:r>
          </w:p>
          <w:p w14:paraId="62656199" w14:textId="77777777" w:rsidR="00271544" w:rsidRPr="00AE2DD6" w:rsidRDefault="00271544" w:rsidP="00A34FA2">
            <w:pPr>
              <w:jc w:val="center"/>
              <w:rPr>
                <w:sz w:val="20"/>
                <w:szCs w:val="20"/>
              </w:rPr>
            </w:pPr>
            <w:r w:rsidRPr="00AE2DD6">
              <w:rPr>
                <w:sz w:val="20"/>
                <w:szCs w:val="20"/>
              </w:rPr>
              <w:t>3. Increase efficiency by pruning unnecessary processes and bureaucracy that has grown over the course of time.</w:t>
            </w:r>
          </w:p>
          <w:p w14:paraId="665E19D9" w14:textId="77777777" w:rsidR="00271544" w:rsidRPr="00AE2DD6" w:rsidRDefault="00271544" w:rsidP="00A34FA2">
            <w:pPr>
              <w:jc w:val="center"/>
              <w:rPr>
                <w:sz w:val="20"/>
                <w:szCs w:val="20"/>
              </w:rPr>
            </w:pPr>
            <w:r w:rsidRPr="00AE2DD6">
              <w:rPr>
                <w:sz w:val="20"/>
                <w:szCs w:val="20"/>
              </w:rPr>
              <w:t>4. Renew the board with people who are gifted in leading change.</w:t>
            </w:r>
          </w:p>
          <w:p w14:paraId="43128FEB" w14:textId="77777777" w:rsidR="00271544" w:rsidRPr="00AE2DD6" w:rsidRDefault="00271544" w:rsidP="00A34FA2">
            <w:pPr>
              <w:jc w:val="center"/>
              <w:rPr>
                <w:sz w:val="20"/>
                <w:szCs w:val="20"/>
              </w:rPr>
            </w:pPr>
            <w:r w:rsidRPr="00AE2DD6">
              <w:rPr>
                <w:sz w:val="20"/>
                <w:szCs w:val="20"/>
              </w:rPr>
              <w:t>5. Make significant adjustment to the budget to channel funds from maintenance of the past to innovation for the future.</w:t>
            </w:r>
          </w:p>
          <w:p w14:paraId="3A280E67" w14:textId="77777777" w:rsidR="00271544" w:rsidRPr="00AE2DD6" w:rsidRDefault="00271544" w:rsidP="00A34FA2">
            <w:pPr>
              <w:jc w:val="center"/>
              <w:rPr>
                <w:sz w:val="20"/>
                <w:szCs w:val="20"/>
              </w:rPr>
            </w:pPr>
            <w:r w:rsidRPr="00AE2DD6">
              <w:rPr>
                <w:sz w:val="20"/>
                <w:szCs w:val="20"/>
              </w:rPr>
              <w:t>6. Overcommunicate to everyone.</w:t>
            </w:r>
          </w:p>
        </w:tc>
        <w:tc>
          <w:tcPr>
            <w:tcW w:w="1666" w:type="dxa"/>
          </w:tcPr>
          <w:p w14:paraId="2DBD4BB4" w14:textId="77777777" w:rsidR="00271544" w:rsidRPr="00AE2DD6" w:rsidRDefault="00271544" w:rsidP="00A34FA2">
            <w:pPr>
              <w:jc w:val="center"/>
              <w:rPr>
                <w:sz w:val="20"/>
                <w:szCs w:val="20"/>
              </w:rPr>
            </w:pPr>
            <w:r w:rsidRPr="00AE2DD6">
              <w:rPr>
                <w:sz w:val="20"/>
                <w:szCs w:val="20"/>
              </w:rPr>
              <w:lastRenderedPageBreak/>
              <w:t xml:space="preserve">1. Celebrate the impact from the past while recognizing that season has passed.  Look for the key investment or </w:t>
            </w:r>
            <w:r w:rsidRPr="00AE2DD6">
              <w:rPr>
                <w:sz w:val="20"/>
                <w:szCs w:val="20"/>
              </w:rPr>
              <w:lastRenderedPageBreak/>
              <w:t xml:space="preserve">leaders that could carry that same impact in the </w:t>
            </w:r>
            <w:proofErr w:type="gramStart"/>
            <w:r w:rsidRPr="00AE2DD6">
              <w:rPr>
                <w:sz w:val="20"/>
                <w:szCs w:val="20"/>
              </w:rPr>
              <w:t>future, if</w:t>
            </w:r>
            <w:proofErr w:type="gramEnd"/>
            <w:r w:rsidRPr="00AE2DD6">
              <w:rPr>
                <w:sz w:val="20"/>
                <w:szCs w:val="20"/>
              </w:rPr>
              <w:t xml:space="preserve"> the baton and remaining resources are passed to them.</w:t>
            </w:r>
          </w:p>
          <w:p w14:paraId="520DFA67" w14:textId="77777777" w:rsidR="00271544" w:rsidRPr="00AE2DD6" w:rsidRDefault="00271544" w:rsidP="00A34FA2">
            <w:pPr>
              <w:jc w:val="center"/>
              <w:rPr>
                <w:sz w:val="20"/>
                <w:szCs w:val="20"/>
              </w:rPr>
            </w:pPr>
            <w:r w:rsidRPr="00AE2DD6">
              <w:rPr>
                <w:sz w:val="20"/>
                <w:szCs w:val="20"/>
              </w:rPr>
              <w:t>2. Honor those who have served well, and shepherd them on to the next phase of life and service.</w:t>
            </w:r>
          </w:p>
          <w:p w14:paraId="7D4C1C3A" w14:textId="77777777" w:rsidR="00271544" w:rsidRPr="00AE2DD6" w:rsidRDefault="00271544" w:rsidP="00A34FA2">
            <w:pPr>
              <w:jc w:val="center"/>
              <w:rPr>
                <w:sz w:val="20"/>
                <w:szCs w:val="20"/>
              </w:rPr>
            </w:pPr>
            <w:r w:rsidRPr="00AE2DD6">
              <w:rPr>
                <w:sz w:val="20"/>
                <w:szCs w:val="20"/>
              </w:rPr>
              <w:t xml:space="preserve">3. Make sure that operations </w:t>
            </w:r>
            <w:proofErr w:type="gramStart"/>
            <w:r w:rsidRPr="00AE2DD6">
              <w:rPr>
                <w:sz w:val="20"/>
                <w:szCs w:val="20"/>
              </w:rPr>
              <w:t>does</w:t>
            </w:r>
            <w:proofErr w:type="gramEnd"/>
            <w:r w:rsidRPr="00AE2DD6">
              <w:rPr>
                <w:sz w:val="20"/>
                <w:szCs w:val="20"/>
              </w:rPr>
              <w:t xml:space="preserve"> not consume unnecessary resources that could be given to others.</w:t>
            </w:r>
          </w:p>
          <w:p w14:paraId="6BE3E2F7" w14:textId="77777777" w:rsidR="00271544" w:rsidRPr="00AE2DD6" w:rsidRDefault="00271544" w:rsidP="00A34FA2">
            <w:pPr>
              <w:jc w:val="center"/>
              <w:rPr>
                <w:sz w:val="20"/>
                <w:szCs w:val="20"/>
              </w:rPr>
            </w:pPr>
            <w:r w:rsidRPr="00AE2DD6">
              <w:rPr>
                <w:sz w:val="20"/>
                <w:szCs w:val="20"/>
              </w:rPr>
              <w:t>4. Use the authority of the board to wisely bring the organization to an end.</w:t>
            </w:r>
          </w:p>
          <w:p w14:paraId="20870E5A" w14:textId="77777777" w:rsidR="00271544" w:rsidRPr="00AE2DD6" w:rsidRDefault="00271544" w:rsidP="00A34FA2">
            <w:pPr>
              <w:jc w:val="center"/>
              <w:rPr>
                <w:sz w:val="20"/>
                <w:szCs w:val="20"/>
              </w:rPr>
            </w:pPr>
            <w:r w:rsidRPr="00AE2DD6">
              <w:rPr>
                <w:sz w:val="20"/>
                <w:szCs w:val="20"/>
              </w:rPr>
              <w:t xml:space="preserve">5. Honor and thank those who have </w:t>
            </w:r>
            <w:proofErr w:type="gramStart"/>
            <w:r w:rsidRPr="00AE2DD6">
              <w:rPr>
                <w:sz w:val="20"/>
                <w:szCs w:val="20"/>
              </w:rPr>
              <w:t>given, and</w:t>
            </w:r>
            <w:proofErr w:type="gramEnd"/>
            <w:r w:rsidRPr="00AE2DD6">
              <w:rPr>
                <w:sz w:val="20"/>
                <w:szCs w:val="20"/>
              </w:rPr>
              <w:t xml:space="preserve"> help them direct their funds to others.</w:t>
            </w:r>
          </w:p>
          <w:p w14:paraId="783E4678" w14:textId="77777777" w:rsidR="00271544" w:rsidRPr="00AE2DD6" w:rsidRDefault="00271544" w:rsidP="00A34FA2">
            <w:pPr>
              <w:jc w:val="center"/>
              <w:rPr>
                <w:sz w:val="20"/>
                <w:szCs w:val="20"/>
              </w:rPr>
            </w:pPr>
            <w:r w:rsidRPr="00AE2DD6">
              <w:rPr>
                <w:sz w:val="20"/>
                <w:szCs w:val="20"/>
              </w:rPr>
              <w:t xml:space="preserve">6.  Communicate celebration and clear closure, along with thanks for all the efforts that have been invested up until this point.  </w:t>
            </w:r>
          </w:p>
        </w:tc>
      </w:tr>
      <w:tr w:rsidR="00271544" w:rsidRPr="00AE2DD6" w14:paraId="6031C3BE" w14:textId="77777777" w:rsidTr="00A34FA2">
        <w:tc>
          <w:tcPr>
            <w:tcW w:w="2050" w:type="dxa"/>
            <w:shd w:val="pct10" w:color="auto" w:fill="auto"/>
          </w:tcPr>
          <w:p w14:paraId="2875C923" w14:textId="77777777" w:rsidR="00271544" w:rsidRPr="00AE2DD6" w:rsidRDefault="00271544" w:rsidP="00A34FA2">
            <w:pPr>
              <w:rPr>
                <w:b/>
                <w:sz w:val="20"/>
                <w:szCs w:val="20"/>
              </w:rPr>
            </w:pPr>
            <w:r w:rsidRPr="00AE2DD6">
              <w:rPr>
                <w:b/>
                <w:sz w:val="20"/>
                <w:szCs w:val="20"/>
              </w:rPr>
              <w:lastRenderedPageBreak/>
              <w:t>Common</w:t>
            </w:r>
          </w:p>
          <w:p w14:paraId="49B1FB03" w14:textId="77777777" w:rsidR="00271544" w:rsidRPr="00AE2DD6" w:rsidRDefault="00271544" w:rsidP="00A34FA2">
            <w:pPr>
              <w:rPr>
                <w:b/>
                <w:sz w:val="20"/>
                <w:szCs w:val="20"/>
              </w:rPr>
            </w:pPr>
            <w:r w:rsidRPr="00AE2DD6">
              <w:rPr>
                <w:b/>
                <w:sz w:val="20"/>
                <w:szCs w:val="20"/>
              </w:rPr>
              <w:t>dangers</w:t>
            </w:r>
          </w:p>
          <w:p w14:paraId="4BF77DE0" w14:textId="77777777" w:rsidR="00271544" w:rsidRPr="00AE2DD6" w:rsidRDefault="00271544" w:rsidP="00A34FA2">
            <w:pPr>
              <w:rPr>
                <w:sz w:val="20"/>
                <w:szCs w:val="20"/>
              </w:rPr>
            </w:pPr>
          </w:p>
          <w:p w14:paraId="70A4E7C5" w14:textId="77777777" w:rsidR="00271544" w:rsidRPr="00AE2DD6" w:rsidRDefault="00271544" w:rsidP="00A34FA2">
            <w:pPr>
              <w:rPr>
                <w:sz w:val="20"/>
                <w:szCs w:val="20"/>
              </w:rPr>
            </w:pPr>
          </w:p>
          <w:p w14:paraId="015C51E7" w14:textId="77777777" w:rsidR="00271544" w:rsidRPr="00AE2DD6" w:rsidRDefault="00271544" w:rsidP="00A34FA2">
            <w:pPr>
              <w:rPr>
                <w:sz w:val="20"/>
                <w:szCs w:val="20"/>
              </w:rPr>
            </w:pPr>
          </w:p>
          <w:p w14:paraId="4DBEBC98" w14:textId="77777777" w:rsidR="00271544" w:rsidRPr="00AE2DD6" w:rsidRDefault="00271544" w:rsidP="00A34FA2">
            <w:pPr>
              <w:rPr>
                <w:sz w:val="20"/>
                <w:szCs w:val="20"/>
              </w:rPr>
            </w:pPr>
          </w:p>
          <w:p w14:paraId="2955FD78" w14:textId="77777777" w:rsidR="00271544" w:rsidRPr="00AE2DD6" w:rsidRDefault="00271544" w:rsidP="00A34FA2">
            <w:pPr>
              <w:rPr>
                <w:sz w:val="20"/>
                <w:szCs w:val="20"/>
              </w:rPr>
            </w:pPr>
          </w:p>
          <w:p w14:paraId="62E9B943" w14:textId="77777777" w:rsidR="00271544" w:rsidRPr="00AE2DD6" w:rsidRDefault="00271544" w:rsidP="00A34FA2">
            <w:pPr>
              <w:rPr>
                <w:sz w:val="20"/>
                <w:szCs w:val="20"/>
              </w:rPr>
            </w:pPr>
          </w:p>
          <w:p w14:paraId="3B7522EC" w14:textId="77777777" w:rsidR="00271544" w:rsidRPr="00AE2DD6" w:rsidRDefault="00271544" w:rsidP="00A34FA2">
            <w:pPr>
              <w:rPr>
                <w:sz w:val="20"/>
                <w:szCs w:val="20"/>
              </w:rPr>
            </w:pPr>
          </w:p>
          <w:p w14:paraId="17C97A93" w14:textId="77777777" w:rsidR="00271544" w:rsidRPr="00AE2DD6" w:rsidRDefault="00271544" w:rsidP="00A34FA2">
            <w:pPr>
              <w:rPr>
                <w:sz w:val="20"/>
                <w:szCs w:val="20"/>
              </w:rPr>
            </w:pPr>
          </w:p>
          <w:p w14:paraId="27700DC7" w14:textId="77777777" w:rsidR="00271544" w:rsidRPr="00AE2DD6" w:rsidRDefault="00271544" w:rsidP="00A34FA2">
            <w:pPr>
              <w:rPr>
                <w:sz w:val="20"/>
                <w:szCs w:val="20"/>
              </w:rPr>
            </w:pPr>
          </w:p>
          <w:p w14:paraId="10CD63DD" w14:textId="77777777" w:rsidR="00271544" w:rsidRPr="00AE2DD6" w:rsidRDefault="00271544" w:rsidP="00A34FA2">
            <w:pPr>
              <w:rPr>
                <w:sz w:val="20"/>
                <w:szCs w:val="20"/>
              </w:rPr>
            </w:pPr>
          </w:p>
          <w:p w14:paraId="327CBD39" w14:textId="77777777" w:rsidR="00271544" w:rsidRPr="00AE2DD6" w:rsidRDefault="00271544" w:rsidP="00A34FA2">
            <w:pPr>
              <w:rPr>
                <w:sz w:val="20"/>
                <w:szCs w:val="20"/>
              </w:rPr>
            </w:pPr>
          </w:p>
        </w:tc>
        <w:tc>
          <w:tcPr>
            <w:tcW w:w="1672" w:type="dxa"/>
          </w:tcPr>
          <w:p w14:paraId="7674066D" w14:textId="77777777" w:rsidR="00271544" w:rsidRPr="00AE2DD6" w:rsidRDefault="00271544" w:rsidP="00A34FA2">
            <w:pPr>
              <w:jc w:val="center"/>
              <w:rPr>
                <w:sz w:val="20"/>
                <w:szCs w:val="20"/>
              </w:rPr>
            </w:pPr>
            <w:r w:rsidRPr="00AE2DD6">
              <w:rPr>
                <w:sz w:val="20"/>
                <w:szCs w:val="20"/>
              </w:rPr>
              <w:t xml:space="preserve">Relying on your own strength, distraction. </w:t>
            </w:r>
          </w:p>
          <w:p w14:paraId="5C2771D1" w14:textId="77777777" w:rsidR="00271544" w:rsidRPr="00AE2DD6" w:rsidRDefault="00271544" w:rsidP="00A34FA2">
            <w:pPr>
              <w:jc w:val="center"/>
              <w:rPr>
                <w:sz w:val="20"/>
                <w:szCs w:val="20"/>
              </w:rPr>
            </w:pPr>
            <w:r w:rsidRPr="00AE2DD6">
              <w:rPr>
                <w:sz w:val="20"/>
                <w:szCs w:val="20"/>
              </w:rPr>
              <w:t xml:space="preserve">Trusting your intuition and not asking, </w:t>
            </w:r>
            <w:proofErr w:type="gramStart"/>
            <w:r w:rsidRPr="00AE2DD6">
              <w:rPr>
                <w:sz w:val="20"/>
                <w:szCs w:val="20"/>
              </w:rPr>
              <w:t>listening</w:t>
            </w:r>
            <w:proofErr w:type="gramEnd"/>
            <w:r w:rsidRPr="00AE2DD6">
              <w:rPr>
                <w:sz w:val="20"/>
                <w:szCs w:val="20"/>
              </w:rPr>
              <w:t xml:space="preserve"> and testing.</w:t>
            </w:r>
          </w:p>
          <w:p w14:paraId="70464041" w14:textId="77777777" w:rsidR="00271544" w:rsidRPr="00AE2DD6" w:rsidRDefault="00271544" w:rsidP="00A34FA2">
            <w:pPr>
              <w:jc w:val="center"/>
              <w:rPr>
                <w:sz w:val="20"/>
                <w:szCs w:val="20"/>
              </w:rPr>
            </w:pPr>
          </w:p>
          <w:p w14:paraId="521BFBF1" w14:textId="77777777" w:rsidR="00271544" w:rsidRPr="00AE2DD6" w:rsidRDefault="00271544" w:rsidP="00A34FA2">
            <w:pPr>
              <w:jc w:val="center"/>
              <w:rPr>
                <w:sz w:val="20"/>
                <w:szCs w:val="20"/>
              </w:rPr>
            </w:pPr>
            <w:proofErr w:type="spellStart"/>
            <w:r w:rsidRPr="00AE2DD6">
              <w:rPr>
                <w:sz w:val="20"/>
                <w:szCs w:val="20"/>
              </w:rPr>
              <w:t>Adizes</w:t>
            </w:r>
            <w:proofErr w:type="spellEnd"/>
            <w:r w:rsidRPr="00AE2DD6">
              <w:rPr>
                <w:sz w:val="20"/>
                <w:szCs w:val="20"/>
              </w:rPr>
              <w:t xml:space="preserve"> – “Affair”</w:t>
            </w:r>
          </w:p>
        </w:tc>
        <w:tc>
          <w:tcPr>
            <w:tcW w:w="1720" w:type="dxa"/>
          </w:tcPr>
          <w:p w14:paraId="169D2FFC" w14:textId="77777777" w:rsidR="00271544" w:rsidRPr="00AE2DD6" w:rsidRDefault="00271544" w:rsidP="00A34FA2">
            <w:pPr>
              <w:jc w:val="center"/>
              <w:rPr>
                <w:sz w:val="20"/>
                <w:szCs w:val="20"/>
              </w:rPr>
            </w:pPr>
            <w:r w:rsidRPr="00AE2DD6">
              <w:rPr>
                <w:sz w:val="20"/>
                <w:szCs w:val="20"/>
              </w:rPr>
              <w:t>Not persevering</w:t>
            </w:r>
          </w:p>
          <w:p w14:paraId="27468B73" w14:textId="77777777" w:rsidR="00271544" w:rsidRPr="00AE2DD6" w:rsidRDefault="00271544" w:rsidP="00A34FA2">
            <w:pPr>
              <w:jc w:val="center"/>
              <w:rPr>
                <w:sz w:val="20"/>
                <w:szCs w:val="20"/>
              </w:rPr>
            </w:pPr>
            <w:r w:rsidRPr="00AE2DD6">
              <w:rPr>
                <w:sz w:val="20"/>
                <w:szCs w:val="20"/>
              </w:rPr>
              <w:t xml:space="preserve"> when tested, extending beyond your energy or financial resources, having no margin for the inevitable setbacks or failures</w:t>
            </w:r>
          </w:p>
          <w:p w14:paraId="58607765" w14:textId="77777777" w:rsidR="00271544" w:rsidRPr="00AE2DD6" w:rsidRDefault="00271544" w:rsidP="00A34FA2">
            <w:pPr>
              <w:jc w:val="center"/>
              <w:rPr>
                <w:sz w:val="20"/>
                <w:szCs w:val="20"/>
              </w:rPr>
            </w:pPr>
          </w:p>
          <w:p w14:paraId="07D13583" w14:textId="77777777" w:rsidR="00271544" w:rsidRPr="00AE2DD6" w:rsidRDefault="00271544" w:rsidP="00A34FA2">
            <w:pPr>
              <w:jc w:val="center"/>
              <w:rPr>
                <w:sz w:val="20"/>
                <w:szCs w:val="20"/>
              </w:rPr>
            </w:pPr>
            <w:proofErr w:type="spellStart"/>
            <w:r w:rsidRPr="00AE2DD6">
              <w:rPr>
                <w:sz w:val="20"/>
                <w:szCs w:val="20"/>
              </w:rPr>
              <w:t>Adizes</w:t>
            </w:r>
            <w:proofErr w:type="spellEnd"/>
            <w:r w:rsidRPr="00AE2DD6">
              <w:rPr>
                <w:sz w:val="20"/>
                <w:szCs w:val="20"/>
              </w:rPr>
              <w:t xml:space="preserve"> – “Infant mortality”</w:t>
            </w:r>
          </w:p>
        </w:tc>
        <w:tc>
          <w:tcPr>
            <w:tcW w:w="1486" w:type="dxa"/>
          </w:tcPr>
          <w:p w14:paraId="7FFE9191" w14:textId="77777777" w:rsidR="00271544" w:rsidRPr="00AE2DD6" w:rsidRDefault="00271544" w:rsidP="00A34FA2">
            <w:pPr>
              <w:jc w:val="center"/>
              <w:rPr>
                <w:sz w:val="20"/>
                <w:szCs w:val="20"/>
              </w:rPr>
            </w:pPr>
            <w:r w:rsidRPr="00AE2DD6">
              <w:rPr>
                <w:sz w:val="20"/>
                <w:szCs w:val="20"/>
              </w:rPr>
              <w:t xml:space="preserve">Equipping by cloning rather than empowering, just </w:t>
            </w:r>
            <w:proofErr w:type="gramStart"/>
            <w:r w:rsidRPr="00AE2DD6">
              <w:rPr>
                <w:sz w:val="20"/>
                <w:szCs w:val="20"/>
              </w:rPr>
              <w:t>teaching</w:t>
            </w:r>
            <w:proofErr w:type="gramEnd"/>
            <w:r w:rsidRPr="00AE2DD6">
              <w:rPr>
                <w:sz w:val="20"/>
                <w:szCs w:val="20"/>
              </w:rPr>
              <w:t xml:space="preserve"> and not acting and reflecting together, not opening up the structure to give others space and authority to serve, not creating and shepherding teams. not seeking and listening to outside oversight and feedback.</w:t>
            </w:r>
          </w:p>
          <w:p w14:paraId="6423639B" w14:textId="77777777" w:rsidR="00271544" w:rsidRPr="00AE2DD6" w:rsidRDefault="00271544" w:rsidP="00A34FA2">
            <w:pPr>
              <w:jc w:val="center"/>
              <w:rPr>
                <w:sz w:val="20"/>
                <w:szCs w:val="20"/>
              </w:rPr>
            </w:pPr>
          </w:p>
          <w:p w14:paraId="3CB11BEF" w14:textId="77777777" w:rsidR="00271544" w:rsidRPr="00AE2DD6" w:rsidRDefault="00271544" w:rsidP="00A34FA2">
            <w:pPr>
              <w:jc w:val="center"/>
              <w:rPr>
                <w:sz w:val="20"/>
                <w:szCs w:val="20"/>
              </w:rPr>
            </w:pPr>
            <w:proofErr w:type="spellStart"/>
            <w:r w:rsidRPr="00AE2DD6">
              <w:rPr>
                <w:sz w:val="20"/>
                <w:szCs w:val="20"/>
              </w:rPr>
              <w:t>Adizes</w:t>
            </w:r>
            <w:proofErr w:type="spellEnd"/>
            <w:r w:rsidRPr="00AE2DD6">
              <w:rPr>
                <w:sz w:val="20"/>
                <w:szCs w:val="20"/>
              </w:rPr>
              <w:t xml:space="preserve"> – “Founder or Family trap”</w:t>
            </w:r>
          </w:p>
        </w:tc>
        <w:tc>
          <w:tcPr>
            <w:tcW w:w="1527" w:type="dxa"/>
          </w:tcPr>
          <w:p w14:paraId="71896581" w14:textId="77777777" w:rsidR="00271544" w:rsidRPr="00AE2DD6" w:rsidRDefault="00271544" w:rsidP="00A34FA2">
            <w:pPr>
              <w:jc w:val="center"/>
              <w:rPr>
                <w:sz w:val="20"/>
                <w:szCs w:val="20"/>
              </w:rPr>
            </w:pPr>
            <w:r w:rsidRPr="00AE2DD6">
              <w:rPr>
                <w:sz w:val="20"/>
                <w:szCs w:val="20"/>
              </w:rPr>
              <w:t xml:space="preserve">The founder gets tired and </w:t>
            </w:r>
            <w:proofErr w:type="gramStart"/>
            <w:r w:rsidRPr="00AE2DD6">
              <w:rPr>
                <w:sz w:val="20"/>
                <w:szCs w:val="20"/>
              </w:rPr>
              <w:t>doesn’t</w:t>
            </w:r>
            <w:proofErr w:type="gramEnd"/>
            <w:r w:rsidRPr="00AE2DD6">
              <w:rPr>
                <w:sz w:val="20"/>
                <w:szCs w:val="20"/>
              </w:rPr>
              <w:t xml:space="preserve"> have the motivation or energy for the next leg of growth.  The founder gets bored and looks for a new “start up” to give back the creative thrill and energy of doing the work themselves.</w:t>
            </w:r>
          </w:p>
          <w:p w14:paraId="3F080338" w14:textId="77777777" w:rsidR="00271544" w:rsidRPr="00AE2DD6" w:rsidRDefault="00271544" w:rsidP="00A34FA2">
            <w:pPr>
              <w:jc w:val="center"/>
              <w:rPr>
                <w:sz w:val="20"/>
                <w:szCs w:val="20"/>
              </w:rPr>
            </w:pPr>
          </w:p>
          <w:p w14:paraId="317050D7" w14:textId="77777777" w:rsidR="00271544" w:rsidRPr="00AE2DD6" w:rsidRDefault="00271544" w:rsidP="00A34FA2">
            <w:pPr>
              <w:jc w:val="center"/>
              <w:rPr>
                <w:sz w:val="20"/>
                <w:szCs w:val="20"/>
              </w:rPr>
            </w:pPr>
          </w:p>
          <w:p w14:paraId="3CDA053F" w14:textId="77777777" w:rsidR="00271544" w:rsidRPr="00AE2DD6" w:rsidRDefault="00271544" w:rsidP="00A34FA2">
            <w:pPr>
              <w:jc w:val="center"/>
              <w:rPr>
                <w:sz w:val="20"/>
                <w:szCs w:val="20"/>
              </w:rPr>
            </w:pPr>
            <w:proofErr w:type="spellStart"/>
            <w:r w:rsidRPr="00AE2DD6">
              <w:rPr>
                <w:sz w:val="20"/>
                <w:szCs w:val="20"/>
              </w:rPr>
              <w:t>Adizes</w:t>
            </w:r>
            <w:proofErr w:type="spellEnd"/>
            <w:r w:rsidRPr="00AE2DD6">
              <w:rPr>
                <w:sz w:val="20"/>
                <w:szCs w:val="20"/>
              </w:rPr>
              <w:t xml:space="preserve"> – premature aging, unfulfilled entrepreneur</w:t>
            </w:r>
          </w:p>
        </w:tc>
        <w:tc>
          <w:tcPr>
            <w:tcW w:w="1781" w:type="dxa"/>
          </w:tcPr>
          <w:p w14:paraId="1308241F" w14:textId="77777777" w:rsidR="00271544" w:rsidRPr="00AE2DD6" w:rsidRDefault="00271544" w:rsidP="00A34FA2">
            <w:pPr>
              <w:jc w:val="center"/>
              <w:rPr>
                <w:sz w:val="20"/>
                <w:szCs w:val="20"/>
              </w:rPr>
            </w:pPr>
            <w:r w:rsidRPr="00AE2DD6">
              <w:rPr>
                <w:sz w:val="20"/>
                <w:szCs w:val="20"/>
              </w:rPr>
              <w:t>Pride, complacency, protecting roles or protecting the past, insulation from feedback or the real needs of the target audience, a lack of attention to results</w:t>
            </w:r>
          </w:p>
          <w:p w14:paraId="3A5E71C2" w14:textId="77777777" w:rsidR="00271544" w:rsidRPr="00AE2DD6" w:rsidRDefault="00271544" w:rsidP="00A34FA2">
            <w:pPr>
              <w:jc w:val="center"/>
              <w:rPr>
                <w:sz w:val="20"/>
                <w:szCs w:val="20"/>
              </w:rPr>
            </w:pPr>
          </w:p>
          <w:p w14:paraId="543EF7AB" w14:textId="77777777" w:rsidR="00271544" w:rsidRPr="00AE2DD6" w:rsidRDefault="00271544" w:rsidP="00A34FA2">
            <w:pPr>
              <w:rPr>
                <w:sz w:val="20"/>
                <w:szCs w:val="20"/>
              </w:rPr>
            </w:pPr>
          </w:p>
          <w:p w14:paraId="0EB02CF2" w14:textId="77777777" w:rsidR="00271544" w:rsidRPr="00AE2DD6" w:rsidRDefault="00271544" w:rsidP="00A34FA2">
            <w:pPr>
              <w:jc w:val="center"/>
              <w:rPr>
                <w:sz w:val="20"/>
                <w:szCs w:val="20"/>
              </w:rPr>
            </w:pPr>
          </w:p>
          <w:p w14:paraId="17B900E1" w14:textId="77777777" w:rsidR="00271544" w:rsidRPr="00AE2DD6" w:rsidRDefault="00271544" w:rsidP="00A34FA2">
            <w:pPr>
              <w:jc w:val="center"/>
              <w:rPr>
                <w:sz w:val="20"/>
                <w:szCs w:val="20"/>
              </w:rPr>
            </w:pPr>
            <w:proofErr w:type="spellStart"/>
            <w:r w:rsidRPr="00AE2DD6">
              <w:rPr>
                <w:sz w:val="20"/>
                <w:szCs w:val="20"/>
              </w:rPr>
              <w:t>Adizes</w:t>
            </w:r>
            <w:proofErr w:type="spellEnd"/>
            <w:r w:rsidRPr="00AE2DD6">
              <w:rPr>
                <w:sz w:val="20"/>
                <w:szCs w:val="20"/>
              </w:rPr>
              <w:t xml:space="preserve"> – Aristocracy (insulation and pride), recrimination (blaming others or the environment rather than taking personal responsibility)</w:t>
            </w:r>
          </w:p>
        </w:tc>
        <w:tc>
          <w:tcPr>
            <w:tcW w:w="1767" w:type="dxa"/>
          </w:tcPr>
          <w:p w14:paraId="2F637DB9" w14:textId="77777777" w:rsidR="00271544" w:rsidRPr="00AE2DD6" w:rsidRDefault="00271544" w:rsidP="00A34FA2">
            <w:pPr>
              <w:jc w:val="center"/>
              <w:rPr>
                <w:sz w:val="20"/>
                <w:szCs w:val="20"/>
              </w:rPr>
            </w:pPr>
          </w:p>
        </w:tc>
        <w:tc>
          <w:tcPr>
            <w:tcW w:w="1721" w:type="dxa"/>
          </w:tcPr>
          <w:p w14:paraId="16DAEEB6" w14:textId="77777777" w:rsidR="00271544" w:rsidRPr="00AE2DD6" w:rsidRDefault="00271544" w:rsidP="00A34FA2">
            <w:pPr>
              <w:jc w:val="center"/>
              <w:rPr>
                <w:sz w:val="20"/>
                <w:szCs w:val="20"/>
              </w:rPr>
            </w:pPr>
            <w:r w:rsidRPr="00AE2DD6">
              <w:rPr>
                <w:sz w:val="20"/>
                <w:szCs w:val="20"/>
              </w:rPr>
              <w:t>Lack of honesty, lack of courage, unwillingness to make significant changes, living in the past rather than in the future</w:t>
            </w:r>
          </w:p>
        </w:tc>
        <w:tc>
          <w:tcPr>
            <w:tcW w:w="1666" w:type="dxa"/>
          </w:tcPr>
          <w:p w14:paraId="6804810D" w14:textId="77777777" w:rsidR="00271544" w:rsidRPr="00AE2DD6" w:rsidRDefault="00271544" w:rsidP="00A34FA2">
            <w:pPr>
              <w:jc w:val="center"/>
              <w:rPr>
                <w:sz w:val="20"/>
                <w:szCs w:val="20"/>
              </w:rPr>
            </w:pPr>
            <w:r w:rsidRPr="00AE2DD6">
              <w:rPr>
                <w:sz w:val="20"/>
                <w:szCs w:val="20"/>
              </w:rPr>
              <w:t>Lack of empathy, lack of honor, lack of gratefulness, lack of clear leadership from the board. unwillingness to bring things to a closure and embrace “death” so that others can live.</w:t>
            </w:r>
          </w:p>
          <w:p w14:paraId="0FD7ADC3" w14:textId="77777777" w:rsidR="00271544" w:rsidRPr="00AE2DD6" w:rsidRDefault="00271544" w:rsidP="00A34FA2">
            <w:pPr>
              <w:jc w:val="center"/>
              <w:rPr>
                <w:sz w:val="20"/>
                <w:szCs w:val="20"/>
              </w:rPr>
            </w:pPr>
            <w:r w:rsidRPr="00AE2DD6">
              <w:rPr>
                <w:sz w:val="20"/>
                <w:szCs w:val="20"/>
              </w:rPr>
              <w:t>Unwillingness to be generous while losing ownership and control.</w:t>
            </w:r>
          </w:p>
        </w:tc>
      </w:tr>
    </w:tbl>
    <w:p w14:paraId="5969C5B9" w14:textId="77777777" w:rsidR="00271544" w:rsidRPr="00AE2DD6" w:rsidRDefault="00271544" w:rsidP="00271544">
      <w:pPr>
        <w:sectPr w:rsidR="00271544" w:rsidRPr="00AE2DD6" w:rsidSect="00271544">
          <w:pgSz w:w="16840" w:h="11900" w:orient="landscape"/>
          <w:pgMar w:top="720" w:right="720" w:bottom="720" w:left="720" w:header="720" w:footer="720" w:gutter="0"/>
          <w:cols w:space="720"/>
          <w:docGrid w:linePitch="360"/>
        </w:sectPr>
      </w:pPr>
    </w:p>
    <w:p w14:paraId="3F3592C6" w14:textId="77777777" w:rsidR="00271544" w:rsidRPr="00AE2DD6" w:rsidRDefault="00271544" w:rsidP="007A50C2">
      <w:pPr>
        <w:autoSpaceDE w:val="0"/>
        <w:autoSpaceDN w:val="0"/>
        <w:adjustRightInd w:val="0"/>
      </w:pPr>
    </w:p>
    <w:sectPr w:rsidR="00271544" w:rsidRPr="00AE2DD6" w:rsidSect="00271544">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F5F669" w14:textId="77777777" w:rsidR="007B798A" w:rsidRDefault="007B798A" w:rsidP="005670C8">
      <w:r>
        <w:separator/>
      </w:r>
    </w:p>
  </w:endnote>
  <w:endnote w:type="continuationSeparator" w:id="0">
    <w:p w14:paraId="42CF1408" w14:textId="77777777" w:rsidR="007B798A" w:rsidRDefault="007B798A" w:rsidP="00567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1041885"/>
      <w:docPartObj>
        <w:docPartGallery w:val="Page Numbers (Bottom of Page)"/>
        <w:docPartUnique/>
      </w:docPartObj>
    </w:sdtPr>
    <w:sdtEndPr>
      <w:rPr>
        <w:noProof/>
      </w:rPr>
    </w:sdtEndPr>
    <w:sdtContent>
      <w:p w14:paraId="5D6261F2" w14:textId="194A0E5D" w:rsidR="005670C8" w:rsidRDefault="005670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B909B6" w14:textId="77777777" w:rsidR="005670C8" w:rsidRDefault="005670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F8B90" w14:textId="77777777" w:rsidR="007B798A" w:rsidRDefault="007B798A" w:rsidP="005670C8">
      <w:r>
        <w:separator/>
      </w:r>
    </w:p>
  </w:footnote>
  <w:footnote w:type="continuationSeparator" w:id="0">
    <w:p w14:paraId="51399FBD" w14:textId="77777777" w:rsidR="007B798A" w:rsidRDefault="007B798A" w:rsidP="005670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72379"/>
    <w:multiLevelType w:val="hybridMultilevel"/>
    <w:tmpl w:val="6DB6482C"/>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15238"/>
    <w:multiLevelType w:val="hybridMultilevel"/>
    <w:tmpl w:val="0EFE9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FD3A40"/>
    <w:multiLevelType w:val="hybridMultilevel"/>
    <w:tmpl w:val="84DE99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D419E7"/>
    <w:multiLevelType w:val="hybridMultilevel"/>
    <w:tmpl w:val="B686DC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4033271"/>
    <w:multiLevelType w:val="hybridMultilevel"/>
    <w:tmpl w:val="CC2EA3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A1279A"/>
    <w:multiLevelType w:val="hybridMultilevel"/>
    <w:tmpl w:val="011E1B0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CD57214"/>
    <w:multiLevelType w:val="hybridMultilevel"/>
    <w:tmpl w:val="637AD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625AAF"/>
    <w:multiLevelType w:val="hybridMultilevel"/>
    <w:tmpl w:val="49D4A75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8273D6"/>
    <w:multiLevelType w:val="hybridMultilevel"/>
    <w:tmpl w:val="B78048B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60470E"/>
    <w:multiLevelType w:val="hybridMultilevel"/>
    <w:tmpl w:val="5FD62A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A524F5"/>
    <w:multiLevelType w:val="hybridMultilevel"/>
    <w:tmpl w:val="EBC0E5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40472D0"/>
    <w:multiLevelType w:val="hybridMultilevel"/>
    <w:tmpl w:val="B1C2C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DB1C6B"/>
    <w:multiLevelType w:val="hybridMultilevel"/>
    <w:tmpl w:val="24C649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D31510"/>
    <w:multiLevelType w:val="hybridMultilevel"/>
    <w:tmpl w:val="FED01E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F26DE4"/>
    <w:multiLevelType w:val="hybridMultilevel"/>
    <w:tmpl w:val="181417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F274D8"/>
    <w:multiLevelType w:val="hybridMultilevel"/>
    <w:tmpl w:val="15E2F8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CAF7310"/>
    <w:multiLevelType w:val="hybridMultilevel"/>
    <w:tmpl w:val="FEDAB24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5D7F23B5"/>
    <w:multiLevelType w:val="hybridMultilevel"/>
    <w:tmpl w:val="3FE0FE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F2424E"/>
    <w:multiLevelType w:val="hybridMultilevel"/>
    <w:tmpl w:val="CC1C09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FB5DFE"/>
    <w:multiLevelType w:val="hybridMultilevel"/>
    <w:tmpl w:val="AC7EF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17076B"/>
    <w:multiLevelType w:val="hybridMultilevel"/>
    <w:tmpl w:val="24C649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5E6A6A"/>
    <w:multiLevelType w:val="hybridMultilevel"/>
    <w:tmpl w:val="19064F38"/>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AA3CE4"/>
    <w:multiLevelType w:val="hybridMultilevel"/>
    <w:tmpl w:val="7E6A21EE"/>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DD5E3D"/>
    <w:multiLevelType w:val="hybridMultilevel"/>
    <w:tmpl w:val="04E87A9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1"/>
  </w:num>
  <w:num w:numId="2">
    <w:abstractNumId w:val="15"/>
  </w:num>
  <w:num w:numId="3">
    <w:abstractNumId w:val="0"/>
  </w:num>
  <w:num w:numId="4">
    <w:abstractNumId w:val="2"/>
  </w:num>
  <w:num w:numId="5">
    <w:abstractNumId w:val="18"/>
  </w:num>
  <w:num w:numId="6">
    <w:abstractNumId w:val="16"/>
  </w:num>
  <w:num w:numId="7">
    <w:abstractNumId w:val="20"/>
  </w:num>
  <w:num w:numId="8">
    <w:abstractNumId w:val="12"/>
  </w:num>
  <w:num w:numId="9">
    <w:abstractNumId w:val="14"/>
  </w:num>
  <w:num w:numId="10">
    <w:abstractNumId w:val="19"/>
  </w:num>
  <w:num w:numId="11">
    <w:abstractNumId w:val="3"/>
  </w:num>
  <w:num w:numId="12">
    <w:abstractNumId w:val="13"/>
  </w:num>
  <w:num w:numId="13">
    <w:abstractNumId w:val="4"/>
  </w:num>
  <w:num w:numId="14">
    <w:abstractNumId w:val="1"/>
  </w:num>
  <w:num w:numId="15">
    <w:abstractNumId w:val="9"/>
  </w:num>
  <w:num w:numId="16">
    <w:abstractNumId w:val="6"/>
  </w:num>
  <w:num w:numId="17">
    <w:abstractNumId w:val="10"/>
  </w:num>
  <w:num w:numId="18">
    <w:abstractNumId w:val="5"/>
  </w:num>
  <w:num w:numId="19">
    <w:abstractNumId w:val="23"/>
  </w:num>
  <w:num w:numId="20">
    <w:abstractNumId w:val="11"/>
  </w:num>
  <w:num w:numId="21">
    <w:abstractNumId w:val="17"/>
  </w:num>
  <w:num w:numId="22">
    <w:abstractNumId w:val="8"/>
  </w:num>
  <w:num w:numId="23">
    <w:abstractNumId w:val="7"/>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91F"/>
    <w:rsid w:val="000E3655"/>
    <w:rsid w:val="00133263"/>
    <w:rsid w:val="00154A69"/>
    <w:rsid w:val="001D261E"/>
    <w:rsid w:val="00232557"/>
    <w:rsid w:val="00271544"/>
    <w:rsid w:val="003572DA"/>
    <w:rsid w:val="003A3F60"/>
    <w:rsid w:val="003F38AC"/>
    <w:rsid w:val="00415786"/>
    <w:rsid w:val="005670C8"/>
    <w:rsid w:val="005D2B48"/>
    <w:rsid w:val="006112B2"/>
    <w:rsid w:val="00614E67"/>
    <w:rsid w:val="00670E14"/>
    <w:rsid w:val="00672FCA"/>
    <w:rsid w:val="007A50C2"/>
    <w:rsid w:val="007B798A"/>
    <w:rsid w:val="007E351F"/>
    <w:rsid w:val="007E6826"/>
    <w:rsid w:val="008075C1"/>
    <w:rsid w:val="008414E8"/>
    <w:rsid w:val="008802A1"/>
    <w:rsid w:val="00966E10"/>
    <w:rsid w:val="00996052"/>
    <w:rsid w:val="00A51962"/>
    <w:rsid w:val="00A770E5"/>
    <w:rsid w:val="00AE267A"/>
    <w:rsid w:val="00AE2DD6"/>
    <w:rsid w:val="00B438FA"/>
    <w:rsid w:val="00B7717A"/>
    <w:rsid w:val="00BE67D2"/>
    <w:rsid w:val="00BF0E66"/>
    <w:rsid w:val="00C017D2"/>
    <w:rsid w:val="00C04882"/>
    <w:rsid w:val="00C11C80"/>
    <w:rsid w:val="00C37FE9"/>
    <w:rsid w:val="00CB5A79"/>
    <w:rsid w:val="00E05E46"/>
    <w:rsid w:val="00E8091F"/>
    <w:rsid w:val="00F4650B"/>
    <w:rsid w:val="00FA1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99C32"/>
  <w15:chartTrackingRefBased/>
  <w15:docId w15:val="{A210D8B7-4A99-2744-A095-0B887C8B2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075C1"/>
    <w:rPr>
      <w:rFonts w:ascii="Times New Roman" w:eastAsia="Times New Roman" w:hAnsi="Times New Roman" w:cs="Times New Roman"/>
    </w:rPr>
  </w:style>
  <w:style w:type="paragraph" w:styleId="Heading2">
    <w:name w:val="heading 2"/>
    <w:basedOn w:val="Normal"/>
    <w:link w:val="Heading2Char"/>
    <w:uiPriority w:val="9"/>
    <w:qFormat/>
    <w:rsid w:val="00E8091F"/>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E8091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8091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8091F"/>
    <w:rPr>
      <w:rFonts w:ascii="Times New Roman" w:eastAsia="Times New Roman" w:hAnsi="Times New Roman" w:cs="Times New Roman"/>
      <w:b/>
      <w:bCs/>
      <w:sz w:val="27"/>
      <w:szCs w:val="27"/>
    </w:rPr>
  </w:style>
  <w:style w:type="character" w:customStyle="1" w:styleId="mw-headline">
    <w:name w:val="mw-headline"/>
    <w:basedOn w:val="DefaultParagraphFont"/>
    <w:rsid w:val="00E8091F"/>
  </w:style>
  <w:style w:type="paragraph" w:styleId="NormalWeb">
    <w:name w:val="Normal (Web)"/>
    <w:basedOn w:val="Normal"/>
    <w:uiPriority w:val="99"/>
    <w:semiHidden/>
    <w:unhideWhenUsed/>
    <w:rsid w:val="00E8091F"/>
    <w:pPr>
      <w:spacing w:before="100" w:beforeAutospacing="1" w:after="100" w:afterAutospacing="1"/>
    </w:pPr>
  </w:style>
  <w:style w:type="character" w:styleId="Hyperlink">
    <w:name w:val="Hyperlink"/>
    <w:basedOn w:val="DefaultParagraphFont"/>
    <w:uiPriority w:val="99"/>
    <w:unhideWhenUsed/>
    <w:rsid w:val="00E8091F"/>
    <w:rPr>
      <w:color w:val="0000FF"/>
      <w:u w:val="single"/>
    </w:rPr>
  </w:style>
  <w:style w:type="character" w:styleId="UnresolvedMention">
    <w:name w:val="Unresolved Mention"/>
    <w:basedOn w:val="DefaultParagraphFont"/>
    <w:uiPriority w:val="99"/>
    <w:rsid w:val="00FA10BA"/>
    <w:rPr>
      <w:color w:val="605E5C"/>
      <w:shd w:val="clear" w:color="auto" w:fill="E1DFDD"/>
    </w:rPr>
  </w:style>
  <w:style w:type="paragraph" w:styleId="ListParagraph">
    <w:name w:val="List Paragraph"/>
    <w:basedOn w:val="Normal"/>
    <w:uiPriority w:val="34"/>
    <w:qFormat/>
    <w:rsid w:val="00232557"/>
    <w:pPr>
      <w:ind w:left="720"/>
      <w:contextualSpacing/>
    </w:pPr>
    <w:rPr>
      <w:rFonts w:asciiTheme="minorHAnsi" w:eastAsiaTheme="minorHAnsi" w:hAnsiTheme="minorHAnsi" w:cstheme="minorBidi"/>
    </w:rPr>
  </w:style>
  <w:style w:type="character" w:customStyle="1" w:styleId="hgkelc">
    <w:name w:val="hgkelc"/>
    <w:basedOn w:val="DefaultParagraphFont"/>
    <w:rsid w:val="008075C1"/>
  </w:style>
  <w:style w:type="character" w:customStyle="1" w:styleId="OutlineText-TimesNRChar">
    <w:name w:val="Outline Text - Times NR Char"/>
    <w:aliases w:val="11pt Char"/>
    <w:basedOn w:val="DefaultParagraphFont"/>
    <w:link w:val="OutlineText-TimesNR"/>
    <w:locked/>
    <w:rsid w:val="00271544"/>
    <w:rPr>
      <w:rFonts w:ascii="Times New Roman" w:eastAsia="Times New Roman" w:hAnsi="Times New Roman" w:cs="Times New Roman"/>
      <w:sz w:val="22"/>
      <w:szCs w:val="22"/>
      <w:shd w:val="clear" w:color="auto" w:fill="FFFFFF"/>
    </w:rPr>
  </w:style>
  <w:style w:type="paragraph" w:customStyle="1" w:styleId="OutlineText-TimesNR">
    <w:name w:val="Outline Text - Times NR"/>
    <w:aliases w:val="11pt"/>
    <w:basedOn w:val="Normal"/>
    <w:link w:val="OutlineText-TimesNRChar"/>
    <w:qFormat/>
    <w:rsid w:val="00271544"/>
    <w:pPr>
      <w:shd w:val="clear" w:color="auto" w:fill="FFFFFF"/>
    </w:pPr>
    <w:rPr>
      <w:sz w:val="22"/>
      <w:szCs w:val="22"/>
    </w:rPr>
  </w:style>
  <w:style w:type="paragraph" w:customStyle="1" w:styleId="OutlineTitle-TimesNR">
    <w:name w:val="Outline Title - Times NR"/>
    <w:aliases w:val="14pt"/>
    <w:basedOn w:val="OutlineText-TimesNR"/>
    <w:qFormat/>
    <w:rsid w:val="00271544"/>
    <w:pPr>
      <w:jc w:val="center"/>
    </w:pPr>
    <w:rPr>
      <w:b/>
      <w:sz w:val="28"/>
    </w:rPr>
  </w:style>
  <w:style w:type="table" w:styleId="TableGrid">
    <w:name w:val="Table Grid"/>
    <w:basedOn w:val="TableNormal"/>
    <w:uiPriority w:val="39"/>
    <w:rsid w:val="00271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70C8"/>
    <w:pPr>
      <w:tabs>
        <w:tab w:val="center" w:pos="4680"/>
        <w:tab w:val="right" w:pos="9360"/>
      </w:tabs>
    </w:pPr>
  </w:style>
  <w:style w:type="character" w:customStyle="1" w:styleId="HeaderChar">
    <w:name w:val="Header Char"/>
    <w:basedOn w:val="DefaultParagraphFont"/>
    <w:link w:val="Header"/>
    <w:uiPriority w:val="99"/>
    <w:rsid w:val="005670C8"/>
    <w:rPr>
      <w:rFonts w:ascii="Times New Roman" w:eastAsia="Times New Roman" w:hAnsi="Times New Roman" w:cs="Times New Roman"/>
    </w:rPr>
  </w:style>
  <w:style w:type="paragraph" w:styleId="Footer">
    <w:name w:val="footer"/>
    <w:basedOn w:val="Normal"/>
    <w:link w:val="FooterChar"/>
    <w:uiPriority w:val="99"/>
    <w:unhideWhenUsed/>
    <w:rsid w:val="005670C8"/>
    <w:pPr>
      <w:tabs>
        <w:tab w:val="center" w:pos="4680"/>
        <w:tab w:val="right" w:pos="9360"/>
      </w:tabs>
    </w:pPr>
  </w:style>
  <w:style w:type="character" w:customStyle="1" w:styleId="FooterChar">
    <w:name w:val="Footer Char"/>
    <w:basedOn w:val="DefaultParagraphFont"/>
    <w:link w:val="Footer"/>
    <w:uiPriority w:val="99"/>
    <w:rsid w:val="005670C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415010">
      <w:bodyDiv w:val="1"/>
      <w:marLeft w:val="0"/>
      <w:marRight w:val="0"/>
      <w:marTop w:val="0"/>
      <w:marBottom w:val="0"/>
      <w:divBdr>
        <w:top w:val="none" w:sz="0" w:space="0" w:color="auto"/>
        <w:left w:val="none" w:sz="0" w:space="0" w:color="auto"/>
        <w:bottom w:val="none" w:sz="0" w:space="0" w:color="auto"/>
        <w:right w:val="none" w:sz="0" w:space="0" w:color="auto"/>
      </w:divBdr>
    </w:div>
    <w:div w:id="417141819">
      <w:bodyDiv w:val="1"/>
      <w:marLeft w:val="0"/>
      <w:marRight w:val="0"/>
      <w:marTop w:val="0"/>
      <w:marBottom w:val="0"/>
      <w:divBdr>
        <w:top w:val="none" w:sz="0" w:space="0" w:color="auto"/>
        <w:left w:val="none" w:sz="0" w:space="0" w:color="auto"/>
        <w:bottom w:val="none" w:sz="0" w:space="0" w:color="auto"/>
        <w:right w:val="none" w:sz="0" w:space="0" w:color="auto"/>
      </w:divBdr>
    </w:div>
    <w:div w:id="452024126">
      <w:bodyDiv w:val="1"/>
      <w:marLeft w:val="0"/>
      <w:marRight w:val="0"/>
      <w:marTop w:val="0"/>
      <w:marBottom w:val="0"/>
      <w:divBdr>
        <w:top w:val="none" w:sz="0" w:space="0" w:color="auto"/>
        <w:left w:val="none" w:sz="0" w:space="0" w:color="auto"/>
        <w:bottom w:val="none" w:sz="0" w:space="0" w:color="auto"/>
        <w:right w:val="none" w:sz="0" w:space="0" w:color="auto"/>
      </w:divBdr>
    </w:div>
    <w:div w:id="517085792">
      <w:bodyDiv w:val="1"/>
      <w:marLeft w:val="0"/>
      <w:marRight w:val="0"/>
      <w:marTop w:val="0"/>
      <w:marBottom w:val="0"/>
      <w:divBdr>
        <w:top w:val="none" w:sz="0" w:space="0" w:color="auto"/>
        <w:left w:val="none" w:sz="0" w:space="0" w:color="auto"/>
        <w:bottom w:val="none" w:sz="0" w:space="0" w:color="auto"/>
        <w:right w:val="none" w:sz="0" w:space="0" w:color="auto"/>
      </w:divBdr>
    </w:div>
    <w:div w:id="721831071">
      <w:bodyDiv w:val="1"/>
      <w:marLeft w:val="0"/>
      <w:marRight w:val="0"/>
      <w:marTop w:val="0"/>
      <w:marBottom w:val="0"/>
      <w:divBdr>
        <w:top w:val="none" w:sz="0" w:space="0" w:color="auto"/>
        <w:left w:val="none" w:sz="0" w:space="0" w:color="auto"/>
        <w:bottom w:val="none" w:sz="0" w:space="0" w:color="auto"/>
        <w:right w:val="none" w:sz="0" w:space="0" w:color="auto"/>
      </w:divBdr>
    </w:div>
    <w:div w:id="837312417">
      <w:bodyDiv w:val="1"/>
      <w:marLeft w:val="0"/>
      <w:marRight w:val="0"/>
      <w:marTop w:val="0"/>
      <w:marBottom w:val="0"/>
      <w:divBdr>
        <w:top w:val="none" w:sz="0" w:space="0" w:color="auto"/>
        <w:left w:val="none" w:sz="0" w:space="0" w:color="auto"/>
        <w:bottom w:val="none" w:sz="0" w:space="0" w:color="auto"/>
        <w:right w:val="none" w:sz="0" w:space="0" w:color="auto"/>
      </w:divBdr>
    </w:div>
    <w:div w:id="860239291">
      <w:bodyDiv w:val="1"/>
      <w:marLeft w:val="0"/>
      <w:marRight w:val="0"/>
      <w:marTop w:val="0"/>
      <w:marBottom w:val="0"/>
      <w:divBdr>
        <w:top w:val="none" w:sz="0" w:space="0" w:color="auto"/>
        <w:left w:val="none" w:sz="0" w:space="0" w:color="auto"/>
        <w:bottom w:val="none" w:sz="0" w:space="0" w:color="auto"/>
        <w:right w:val="none" w:sz="0" w:space="0" w:color="auto"/>
      </w:divBdr>
    </w:div>
    <w:div w:id="1079671499">
      <w:bodyDiv w:val="1"/>
      <w:marLeft w:val="0"/>
      <w:marRight w:val="0"/>
      <w:marTop w:val="0"/>
      <w:marBottom w:val="0"/>
      <w:divBdr>
        <w:top w:val="none" w:sz="0" w:space="0" w:color="auto"/>
        <w:left w:val="none" w:sz="0" w:space="0" w:color="auto"/>
        <w:bottom w:val="none" w:sz="0" w:space="0" w:color="auto"/>
        <w:right w:val="none" w:sz="0" w:space="0" w:color="auto"/>
      </w:divBdr>
    </w:div>
    <w:div w:id="1531643421">
      <w:bodyDiv w:val="1"/>
      <w:marLeft w:val="0"/>
      <w:marRight w:val="0"/>
      <w:marTop w:val="0"/>
      <w:marBottom w:val="0"/>
      <w:divBdr>
        <w:top w:val="none" w:sz="0" w:space="0" w:color="auto"/>
        <w:left w:val="none" w:sz="0" w:space="0" w:color="auto"/>
        <w:bottom w:val="none" w:sz="0" w:space="0" w:color="auto"/>
        <w:right w:val="none" w:sz="0" w:space="0" w:color="auto"/>
      </w:divBdr>
    </w:div>
    <w:div w:id="1654332523">
      <w:bodyDiv w:val="1"/>
      <w:marLeft w:val="0"/>
      <w:marRight w:val="0"/>
      <w:marTop w:val="0"/>
      <w:marBottom w:val="0"/>
      <w:divBdr>
        <w:top w:val="none" w:sz="0" w:space="0" w:color="auto"/>
        <w:left w:val="none" w:sz="0" w:space="0" w:color="auto"/>
        <w:bottom w:val="none" w:sz="0" w:space="0" w:color="auto"/>
        <w:right w:val="none" w:sz="0" w:space="0" w:color="auto"/>
      </w:divBdr>
    </w:div>
    <w:div w:id="1768623310">
      <w:bodyDiv w:val="1"/>
      <w:marLeft w:val="0"/>
      <w:marRight w:val="0"/>
      <w:marTop w:val="0"/>
      <w:marBottom w:val="0"/>
      <w:divBdr>
        <w:top w:val="none" w:sz="0" w:space="0" w:color="auto"/>
        <w:left w:val="none" w:sz="0" w:space="0" w:color="auto"/>
        <w:bottom w:val="none" w:sz="0" w:space="0" w:color="auto"/>
        <w:right w:val="none" w:sz="0" w:space="0" w:color="auto"/>
      </w:divBdr>
    </w:div>
    <w:div w:id="1782648129">
      <w:bodyDiv w:val="1"/>
      <w:marLeft w:val="0"/>
      <w:marRight w:val="0"/>
      <w:marTop w:val="0"/>
      <w:marBottom w:val="0"/>
      <w:divBdr>
        <w:top w:val="none" w:sz="0" w:space="0" w:color="auto"/>
        <w:left w:val="none" w:sz="0" w:space="0" w:color="auto"/>
        <w:bottom w:val="none" w:sz="0" w:space="0" w:color="auto"/>
        <w:right w:val="none" w:sz="0" w:space="0" w:color="auto"/>
      </w:divBdr>
    </w:div>
    <w:div w:id="192047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onprofitlifecycles.com/institut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12</Pages>
  <Words>1994</Words>
  <Characters>11371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Patty</dc:creator>
  <cp:keywords/>
  <dc:description/>
  <cp:lastModifiedBy>Gladys Behymer</cp:lastModifiedBy>
  <cp:revision>10</cp:revision>
  <dcterms:created xsi:type="dcterms:W3CDTF">2021-03-30T20:44:00Z</dcterms:created>
  <dcterms:modified xsi:type="dcterms:W3CDTF">2021-04-16T00:28:00Z</dcterms:modified>
</cp:coreProperties>
</file>