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4B94" w14:textId="053A6901" w:rsidR="00A374BC" w:rsidRPr="001B6E30" w:rsidRDefault="002C7EE7" w:rsidP="001B6E30">
      <w:pPr>
        <w:jc w:val="center"/>
        <w:rPr>
          <w:b/>
          <w:bCs/>
          <w:szCs w:val="28"/>
          <w:lang w:val="en-GB"/>
        </w:rPr>
      </w:pPr>
      <w:r w:rsidRPr="001B6E30">
        <w:rPr>
          <w:b/>
          <w:bCs/>
          <w:szCs w:val="28"/>
          <w:lang w:val="en-GB"/>
        </w:rPr>
        <w:t>The Conversion Journey</w:t>
      </w:r>
    </w:p>
    <w:p w14:paraId="28F9180C" w14:textId="77777777" w:rsidR="001B6E30" w:rsidRPr="001B6E30" w:rsidRDefault="001B6E30">
      <w:pPr>
        <w:rPr>
          <w:sz w:val="24"/>
          <w:szCs w:val="24"/>
          <w:lang w:val="en-GB"/>
        </w:rPr>
      </w:pPr>
    </w:p>
    <w:p w14:paraId="7DCF7FF3" w14:textId="2D122EA6" w:rsidR="001B6E30" w:rsidRPr="001B6E30" w:rsidRDefault="001B6E30" w:rsidP="001B6E30">
      <w:pPr>
        <w:jc w:val="both"/>
        <w:rPr>
          <w:sz w:val="22"/>
        </w:rPr>
      </w:pPr>
      <w:r w:rsidRPr="001B6E30">
        <w:rPr>
          <w:sz w:val="22"/>
        </w:rPr>
        <w:t>Conversion is a process. It begins with an encounter, leading to contemplation, during which pulling and pushing factors are at play. What are these encounters and factors like? In this session, we will explore what Muslim Background Christians teach us about this journey, and how it informs our approach to evangelism.</w:t>
      </w:r>
    </w:p>
    <w:p w14:paraId="094632FC" w14:textId="77777777" w:rsidR="001B6E30" w:rsidRPr="001B6E30" w:rsidRDefault="001B6E30" w:rsidP="001B6E30">
      <w:pPr>
        <w:jc w:val="both"/>
        <w:rPr>
          <w:sz w:val="22"/>
        </w:rPr>
      </w:pPr>
    </w:p>
    <w:p w14:paraId="0012AFD3" w14:textId="1C6C7EB9" w:rsidR="001B6E30" w:rsidRPr="001B6E30" w:rsidRDefault="001B6E30" w:rsidP="001B6E30">
      <w:pPr>
        <w:jc w:val="both"/>
        <w:rPr>
          <w:sz w:val="22"/>
          <w:lang w:val="en-GB"/>
        </w:rPr>
      </w:pPr>
      <w:r w:rsidRPr="001B6E30">
        <w:rPr>
          <w:sz w:val="22"/>
        </w:rPr>
        <w:t>Emil Shehadeh was born in Israel and educated mainly in the UK, achieving BSc Hons (Medical Biology), MSc (Biochemistry), MB ChB (Medicine), and a Diploma in Dermatology and MRCGP. Growing up in Israel, he accompanied his parents all over Galilee, spreading the Gospel amongst all communities including Muslims. He also worked with Child Evangelism Fellowship and OM. In the early 1990s, he co-founded an Arabic Church in Cardiff, S Wales. He practiced as a GP (Family Physician and a trainer) until 2016. Upon retirement, he dedicated his time to writing and speaking on the subject of Islam and evangelising Muslims. He supports evangelistic work amongst Muslims in North Africa and Nigeria. Emil has a PhD in Islamic Studies from Logos University and is engaged in another piece of research on the Causes and Consequences of Muslim Conversions to Christianity. He believes that the expansion of the Kingdom of God must be the chief concern of the people of God.</w:t>
      </w:r>
    </w:p>
    <w:p w14:paraId="7BBB1F98" w14:textId="77777777" w:rsidR="002C7EE7" w:rsidRPr="001B6E30" w:rsidRDefault="002C7EE7">
      <w:pPr>
        <w:rPr>
          <w:sz w:val="24"/>
          <w:szCs w:val="24"/>
          <w:lang w:val="en-GB"/>
        </w:rPr>
      </w:pPr>
    </w:p>
    <w:p w14:paraId="216D7718" w14:textId="21A71071" w:rsidR="002C7EE7" w:rsidRPr="001B6E30" w:rsidRDefault="001B6E30">
      <w:pPr>
        <w:rPr>
          <w:b/>
          <w:bCs/>
          <w:sz w:val="24"/>
          <w:szCs w:val="24"/>
          <w:lang w:val="en-GB"/>
        </w:rPr>
      </w:pPr>
      <w:r w:rsidRPr="001B6E30">
        <w:rPr>
          <w:b/>
          <w:bCs/>
          <w:sz w:val="24"/>
          <w:szCs w:val="24"/>
          <w:lang w:val="en-GB"/>
        </w:rPr>
        <w:t>I</w:t>
      </w:r>
      <w:r>
        <w:rPr>
          <w:b/>
          <w:bCs/>
          <w:sz w:val="24"/>
          <w:szCs w:val="24"/>
          <w:lang w:val="en-GB"/>
        </w:rPr>
        <w:t>ntroduction</w:t>
      </w:r>
    </w:p>
    <w:p w14:paraId="12190468" w14:textId="77777777" w:rsidR="00A374BC" w:rsidRPr="001B6E30" w:rsidRDefault="00A374BC">
      <w:pPr>
        <w:rPr>
          <w:sz w:val="24"/>
          <w:szCs w:val="24"/>
          <w:lang w:val="en-GB"/>
        </w:rPr>
      </w:pPr>
    </w:p>
    <w:p w14:paraId="3868090C" w14:textId="7FF26BA8" w:rsidR="002C7EE7" w:rsidRPr="001B6E30" w:rsidRDefault="002C7EE7">
      <w:pPr>
        <w:rPr>
          <w:sz w:val="24"/>
          <w:szCs w:val="24"/>
          <w:lang w:val="en-GB"/>
        </w:rPr>
      </w:pPr>
      <w:r w:rsidRPr="001B6E30">
        <w:rPr>
          <w:sz w:val="24"/>
          <w:szCs w:val="24"/>
          <w:lang w:val="en-GB"/>
        </w:rPr>
        <w:t>Conversion may be a point at which we turn to God wholeheartedly, from whatever past we have had. It may be considered to be an event.</w:t>
      </w:r>
    </w:p>
    <w:p w14:paraId="29327717" w14:textId="77777777" w:rsidR="002C7EE7" w:rsidRPr="001B6E30" w:rsidRDefault="002C7EE7">
      <w:pPr>
        <w:rPr>
          <w:sz w:val="24"/>
          <w:szCs w:val="24"/>
          <w:lang w:val="en-GB"/>
        </w:rPr>
      </w:pPr>
    </w:p>
    <w:p w14:paraId="198C72E5" w14:textId="06BF9CE3" w:rsidR="002C7EE7" w:rsidRPr="001B6E30" w:rsidRDefault="002C7EE7" w:rsidP="00A374BC">
      <w:pPr>
        <w:rPr>
          <w:sz w:val="24"/>
          <w:szCs w:val="24"/>
          <w:lang w:val="en-GB"/>
        </w:rPr>
      </w:pPr>
      <w:r w:rsidRPr="001B6E30">
        <w:rPr>
          <w:sz w:val="24"/>
          <w:szCs w:val="24"/>
          <w:lang w:val="en-GB"/>
        </w:rPr>
        <w:t>However, most converts from Islam take 2.3</w:t>
      </w:r>
      <w:r w:rsidR="00A374BC" w:rsidRPr="001B6E30">
        <w:rPr>
          <w:sz w:val="24"/>
          <w:szCs w:val="24"/>
          <w:lang w:val="en-GB"/>
        </w:rPr>
        <w:t xml:space="preserve"> </w:t>
      </w:r>
      <w:r w:rsidRPr="001B6E30">
        <w:rPr>
          <w:sz w:val="24"/>
          <w:szCs w:val="24"/>
          <w:lang w:val="en-GB"/>
        </w:rPr>
        <w:t>to</w:t>
      </w:r>
      <w:r w:rsidR="00A374BC" w:rsidRPr="001B6E30">
        <w:rPr>
          <w:sz w:val="24"/>
          <w:szCs w:val="24"/>
          <w:lang w:val="en-GB"/>
        </w:rPr>
        <w:t xml:space="preserve"> </w:t>
      </w:r>
      <w:r w:rsidRPr="001B6E30">
        <w:rPr>
          <w:sz w:val="24"/>
          <w:szCs w:val="24"/>
          <w:lang w:val="en-GB"/>
        </w:rPr>
        <w:t xml:space="preserve">2.5 years to </w:t>
      </w:r>
      <w:r w:rsidR="00A374BC" w:rsidRPr="001B6E30">
        <w:rPr>
          <w:sz w:val="24"/>
          <w:szCs w:val="24"/>
          <w:lang w:val="en-GB"/>
        </w:rPr>
        <w:t>make a decision to follow Jesus</w:t>
      </w:r>
      <w:r w:rsidRPr="001B6E30">
        <w:rPr>
          <w:sz w:val="24"/>
          <w:szCs w:val="24"/>
          <w:lang w:val="en-GB"/>
        </w:rPr>
        <w:t>.</w:t>
      </w:r>
      <w:r w:rsidR="00A374BC" w:rsidRPr="001B6E30">
        <w:rPr>
          <w:sz w:val="24"/>
          <w:szCs w:val="24"/>
          <w:lang w:val="en-GB"/>
        </w:rPr>
        <w:t xml:space="preserve"> Therefore,</w:t>
      </w:r>
      <w:r w:rsidRPr="001B6E30">
        <w:rPr>
          <w:sz w:val="24"/>
          <w:szCs w:val="24"/>
          <w:lang w:val="en-GB"/>
        </w:rPr>
        <w:t xml:space="preserve"> it is much more appropriate to speak of a conversion Journey</w:t>
      </w:r>
      <w:r w:rsidR="00A374BC" w:rsidRPr="001B6E30">
        <w:rPr>
          <w:sz w:val="24"/>
          <w:szCs w:val="24"/>
          <w:lang w:val="en-GB"/>
        </w:rPr>
        <w:t>.</w:t>
      </w:r>
    </w:p>
    <w:p w14:paraId="52B3475E" w14:textId="77777777" w:rsidR="002C7EE7" w:rsidRDefault="002C7EE7">
      <w:pPr>
        <w:rPr>
          <w:sz w:val="24"/>
          <w:szCs w:val="24"/>
          <w:lang w:val="en-GB"/>
        </w:rPr>
      </w:pPr>
    </w:p>
    <w:p w14:paraId="39E0E14E" w14:textId="77777777" w:rsidR="001B6E30" w:rsidRPr="001B6E30" w:rsidRDefault="001B6E30">
      <w:pPr>
        <w:rPr>
          <w:sz w:val="24"/>
          <w:szCs w:val="24"/>
          <w:lang w:val="en-GB"/>
        </w:rPr>
      </w:pPr>
    </w:p>
    <w:p w14:paraId="35D17706" w14:textId="5A18BEE2" w:rsidR="002C7EE7" w:rsidRPr="001B6E30" w:rsidRDefault="001B6E30" w:rsidP="001B6E30">
      <w:pPr>
        <w:ind w:left="360" w:hanging="360"/>
        <w:rPr>
          <w:b/>
          <w:bCs/>
          <w:sz w:val="24"/>
          <w:szCs w:val="24"/>
          <w:lang w:val="en-GB"/>
        </w:rPr>
      </w:pPr>
      <w:r>
        <w:rPr>
          <w:b/>
          <w:bCs/>
          <w:sz w:val="24"/>
          <w:szCs w:val="24"/>
          <w:lang w:val="en-GB"/>
        </w:rPr>
        <w:t xml:space="preserve">1. </w:t>
      </w:r>
      <w:r w:rsidR="009767B0" w:rsidRPr="001B6E30">
        <w:rPr>
          <w:b/>
          <w:bCs/>
          <w:sz w:val="24"/>
          <w:szCs w:val="24"/>
          <w:lang w:val="en-GB"/>
        </w:rPr>
        <w:t>I</w:t>
      </w:r>
      <w:r w:rsidRPr="001B6E30">
        <w:rPr>
          <w:b/>
          <w:bCs/>
          <w:sz w:val="24"/>
          <w:szCs w:val="24"/>
          <w:lang w:val="en-GB"/>
        </w:rPr>
        <w:t>mplications for the Term “Journey”</w:t>
      </w:r>
    </w:p>
    <w:p w14:paraId="37C4E575" w14:textId="77777777" w:rsidR="002C7EE7" w:rsidRPr="001B6E30" w:rsidRDefault="002C7EE7">
      <w:pPr>
        <w:rPr>
          <w:sz w:val="24"/>
          <w:szCs w:val="24"/>
          <w:lang w:val="en-GB"/>
        </w:rPr>
      </w:pPr>
    </w:p>
    <w:p w14:paraId="007D9891" w14:textId="418D89E1" w:rsidR="002C7EE7" w:rsidRPr="001B6E30" w:rsidRDefault="0008523F" w:rsidP="001B6E30">
      <w:pPr>
        <w:ind w:left="360"/>
        <w:rPr>
          <w:sz w:val="24"/>
          <w:szCs w:val="24"/>
          <w:lang w:val="en-GB"/>
        </w:rPr>
      </w:pPr>
      <w:r w:rsidRPr="001B6E30">
        <w:rPr>
          <w:sz w:val="24"/>
          <w:szCs w:val="24"/>
          <w:lang w:val="en-GB"/>
        </w:rPr>
        <w:t>Can you think of any?</w:t>
      </w:r>
    </w:p>
    <w:p w14:paraId="5833342C" w14:textId="77777777" w:rsidR="002C7EE7" w:rsidRPr="001B6E30" w:rsidRDefault="002C7EE7" w:rsidP="001B6E30">
      <w:pPr>
        <w:ind w:left="360"/>
        <w:rPr>
          <w:sz w:val="24"/>
          <w:szCs w:val="24"/>
          <w:highlight w:val="yellow"/>
          <w:lang w:val="en-GB"/>
        </w:rPr>
      </w:pPr>
    </w:p>
    <w:p w14:paraId="3A4FDE38" w14:textId="10BE45C6" w:rsidR="002C7EE7" w:rsidRPr="001B6E30" w:rsidRDefault="002C7EE7" w:rsidP="001B6E30">
      <w:pPr>
        <w:ind w:left="360"/>
        <w:rPr>
          <w:sz w:val="24"/>
          <w:szCs w:val="24"/>
          <w:lang w:val="en-GB"/>
        </w:rPr>
      </w:pPr>
      <w:r w:rsidRPr="001B6E30">
        <w:rPr>
          <w:sz w:val="24"/>
          <w:szCs w:val="24"/>
          <w:lang w:val="en-GB"/>
        </w:rPr>
        <w:t xml:space="preserve">1 Peter 3:15 </w:t>
      </w:r>
    </w:p>
    <w:p w14:paraId="2F01A129" w14:textId="250CCD08" w:rsidR="002C7EE7" w:rsidRPr="001B6E30" w:rsidRDefault="002C7EE7" w:rsidP="001B6E30">
      <w:pPr>
        <w:ind w:left="360"/>
        <w:rPr>
          <w:sz w:val="24"/>
          <w:szCs w:val="24"/>
          <w:highlight w:val="yellow"/>
          <w:lang w:val="en-GB"/>
        </w:rPr>
      </w:pPr>
      <w:r w:rsidRPr="001B6E30">
        <w:rPr>
          <w:sz w:val="24"/>
          <w:szCs w:val="24"/>
          <w:lang w:val="en-GB"/>
        </w:rPr>
        <w:t xml:space="preserve">15 But in your hearts revere Christ as Lord. </w:t>
      </w:r>
      <w:r w:rsidRPr="001B6E30">
        <w:rPr>
          <w:b/>
          <w:bCs/>
          <w:sz w:val="24"/>
          <w:szCs w:val="24"/>
          <w:lang w:val="en-GB"/>
        </w:rPr>
        <w:t>Always be prepared</w:t>
      </w:r>
      <w:r w:rsidRPr="001B6E30">
        <w:rPr>
          <w:sz w:val="24"/>
          <w:szCs w:val="24"/>
          <w:lang w:val="en-GB"/>
        </w:rPr>
        <w:t xml:space="preserve"> to </w:t>
      </w:r>
      <w:r w:rsidRPr="001B6E30">
        <w:rPr>
          <w:b/>
          <w:bCs/>
          <w:sz w:val="24"/>
          <w:szCs w:val="24"/>
          <w:lang w:val="en-GB"/>
        </w:rPr>
        <w:t>give an answer</w:t>
      </w:r>
      <w:r w:rsidRPr="001B6E30">
        <w:rPr>
          <w:sz w:val="24"/>
          <w:szCs w:val="24"/>
          <w:lang w:val="en-GB"/>
        </w:rPr>
        <w:t xml:space="preserve"> to </w:t>
      </w:r>
      <w:r w:rsidRPr="001B6E30">
        <w:rPr>
          <w:b/>
          <w:bCs/>
          <w:sz w:val="24"/>
          <w:szCs w:val="24"/>
          <w:lang w:val="en-GB"/>
        </w:rPr>
        <w:t>everyone</w:t>
      </w:r>
      <w:r w:rsidRPr="001B6E30">
        <w:rPr>
          <w:sz w:val="24"/>
          <w:szCs w:val="24"/>
          <w:lang w:val="en-GB"/>
        </w:rPr>
        <w:t xml:space="preserve"> who </w:t>
      </w:r>
      <w:r w:rsidRPr="001B6E30">
        <w:rPr>
          <w:b/>
          <w:bCs/>
          <w:sz w:val="24"/>
          <w:szCs w:val="24"/>
          <w:lang w:val="en-GB"/>
        </w:rPr>
        <w:t xml:space="preserve">asks </w:t>
      </w:r>
      <w:r w:rsidRPr="001B6E30">
        <w:rPr>
          <w:sz w:val="24"/>
          <w:szCs w:val="24"/>
          <w:lang w:val="en-GB"/>
        </w:rPr>
        <w:t xml:space="preserve">you to </w:t>
      </w:r>
      <w:r w:rsidRPr="001B6E30">
        <w:rPr>
          <w:b/>
          <w:bCs/>
          <w:sz w:val="24"/>
          <w:szCs w:val="24"/>
          <w:lang w:val="en-GB"/>
        </w:rPr>
        <w:t>give the reason</w:t>
      </w:r>
      <w:r w:rsidRPr="001B6E30">
        <w:rPr>
          <w:sz w:val="24"/>
          <w:szCs w:val="24"/>
          <w:lang w:val="en-GB"/>
        </w:rPr>
        <w:t xml:space="preserve"> for the hope that you have.</w:t>
      </w:r>
    </w:p>
    <w:p w14:paraId="1F91DC3F" w14:textId="77777777" w:rsidR="002C7EE7" w:rsidRDefault="002C7EE7" w:rsidP="002C7EE7">
      <w:pPr>
        <w:rPr>
          <w:sz w:val="24"/>
          <w:szCs w:val="24"/>
          <w:highlight w:val="yellow"/>
          <w:lang w:val="en-GB"/>
        </w:rPr>
      </w:pPr>
    </w:p>
    <w:p w14:paraId="6EDF52BD" w14:textId="77777777" w:rsidR="001B6E30" w:rsidRPr="001B6E30" w:rsidRDefault="001B6E30" w:rsidP="002C7EE7">
      <w:pPr>
        <w:rPr>
          <w:sz w:val="24"/>
          <w:szCs w:val="24"/>
          <w:highlight w:val="yellow"/>
          <w:lang w:val="en-GB"/>
        </w:rPr>
      </w:pPr>
    </w:p>
    <w:p w14:paraId="5F881994" w14:textId="0BD662CC" w:rsidR="002C7EE7" w:rsidRPr="001B6E30" w:rsidRDefault="001B6E30" w:rsidP="001B6E30">
      <w:pPr>
        <w:ind w:left="360" w:hanging="360"/>
        <w:rPr>
          <w:b/>
          <w:bCs/>
          <w:sz w:val="24"/>
          <w:szCs w:val="24"/>
          <w:lang w:val="en-GB"/>
        </w:rPr>
      </w:pPr>
      <w:r>
        <w:rPr>
          <w:b/>
          <w:bCs/>
          <w:sz w:val="24"/>
          <w:szCs w:val="24"/>
          <w:lang w:val="en-GB"/>
        </w:rPr>
        <w:t xml:space="preserve">2. </w:t>
      </w:r>
      <w:r w:rsidR="009767B0" w:rsidRPr="001B6E30">
        <w:rPr>
          <w:b/>
          <w:bCs/>
          <w:sz w:val="24"/>
          <w:szCs w:val="24"/>
          <w:lang w:val="en-GB"/>
        </w:rPr>
        <w:t>W</w:t>
      </w:r>
      <w:r>
        <w:rPr>
          <w:b/>
          <w:bCs/>
          <w:sz w:val="24"/>
          <w:szCs w:val="24"/>
          <w:lang w:val="en-GB"/>
        </w:rPr>
        <w:t>hat Happens After a Muslim Gives Their Heart to Jesus?</w:t>
      </w:r>
    </w:p>
    <w:p w14:paraId="507DFDED" w14:textId="77777777" w:rsidR="00A374BC" w:rsidRPr="001B6E30" w:rsidRDefault="00A374BC" w:rsidP="002C7EE7">
      <w:pPr>
        <w:rPr>
          <w:sz w:val="24"/>
          <w:szCs w:val="24"/>
          <w:lang w:val="en-GB"/>
        </w:rPr>
      </w:pPr>
    </w:p>
    <w:p w14:paraId="0CE25150" w14:textId="1DC27265" w:rsidR="009767B0" w:rsidRPr="001B6E30" w:rsidRDefault="004B76D8" w:rsidP="001B6E30">
      <w:pPr>
        <w:ind w:left="360"/>
        <w:rPr>
          <w:b/>
          <w:bCs/>
          <w:sz w:val="24"/>
          <w:szCs w:val="24"/>
          <w:lang w:val="en-GB"/>
        </w:rPr>
      </w:pPr>
      <w:r w:rsidRPr="001B6E30">
        <w:rPr>
          <w:b/>
          <w:bCs/>
          <w:sz w:val="24"/>
          <w:szCs w:val="24"/>
          <w:lang w:val="en-GB"/>
        </w:rPr>
        <w:t>Research findings</w:t>
      </w:r>
      <w:r w:rsidR="001B6E30">
        <w:rPr>
          <w:b/>
          <w:bCs/>
          <w:sz w:val="24"/>
          <w:szCs w:val="24"/>
          <w:lang w:val="en-GB"/>
        </w:rPr>
        <w:t>:</w:t>
      </w:r>
    </w:p>
    <w:p w14:paraId="3B6ACD43" w14:textId="77777777" w:rsidR="004B76D8" w:rsidRPr="001B6E30" w:rsidRDefault="004B76D8" w:rsidP="001B6E30">
      <w:pPr>
        <w:ind w:left="360"/>
        <w:rPr>
          <w:b/>
          <w:bCs/>
          <w:sz w:val="24"/>
          <w:szCs w:val="24"/>
          <w:lang w:val="en-GB"/>
        </w:rPr>
      </w:pPr>
    </w:p>
    <w:p w14:paraId="54E10436" w14:textId="60DA8D47" w:rsidR="009767B0" w:rsidRPr="001B6E30" w:rsidRDefault="009767B0" w:rsidP="001B6E30">
      <w:pPr>
        <w:ind w:left="360"/>
        <w:rPr>
          <w:sz w:val="24"/>
          <w:szCs w:val="24"/>
          <w:lang w:val="en-GB"/>
        </w:rPr>
      </w:pPr>
      <w:r w:rsidRPr="001B6E30">
        <w:rPr>
          <w:b/>
          <w:bCs/>
          <w:sz w:val="24"/>
          <w:szCs w:val="24"/>
          <w:lang w:val="en-GB"/>
        </w:rPr>
        <w:t>Primary Consequences/A cross to bear</w:t>
      </w:r>
      <w:r w:rsidRPr="001B6E30">
        <w:rPr>
          <w:sz w:val="24"/>
          <w:szCs w:val="24"/>
          <w:lang w:val="en-GB"/>
        </w:rPr>
        <w:t>.</w:t>
      </w:r>
    </w:p>
    <w:p w14:paraId="4FF775F7" w14:textId="77777777" w:rsidR="009767B0" w:rsidRPr="001B6E30" w:rsidRDefault="009767B0" w:rsidP="001B6E30">
      <w:pPr>
        <w:ind w:left="360"/>
        <w:rPr>
          <w:sz w:val="24"/>
          <w:szCs w:val="24"/>
          <w:lang w:val="en-GB"/>
        </w:rPr>
      </w:pPr>
    </w:p>
    <w:p w14:paraId="26857870" w14:textId="77777777" w:rsidR="00A374BC" w:rsidRPr="001B6E30" w:rsidRDefault="00A374BC" w:rsidP="001B6E30">
      <w:pPr>
        <w:ind w:left="360"/>
        <w:rPr>
          <w:sz w:val="24"/>
          <w:szCs w:val="24"/>
          <w:lang w:val="en-GB"/>
        </w:rPr>
      </w:pPr>
    </w:p>
    <w:p w14:paraId="3DEE2D45" w14:textId="7F1745A7" w:rsidR="009767B0" w:rsidRPr="001B6E30" w:rsidRDefault="009767B0" w:rsidP="001B6E30">
      <w:pPr>
        <w:ind w:left="360"/>
        <w:rPr>
          <w:b/>
          <w:bCs/>
          <w:sz w:val="24"/>
          <w:szCs w:val="24"/>
          <w:lang w:val="en-GB"/>
        </w:rPr>
      </w:pPr>
      <w:r w:rsidRPr="001B6E30">
        <w:rPr>
          <w:b/>
          <w:bCs/>
          <w:sz w:val="24"/>
          <w:szCs w:val="24"/>
          <w:lang w:val="en-GB"/>
        </w:rPr>
        <w:t>Secondary Consequence</w:t>
      </w:r>
    </w:p>
    <w:p w14:paraId="42AC06CB" w14:textId="77777777" w:rsidR="009767B0" w:rsidRPr="001B6E30" w:rsidRDefault="009767B0" w:rsidP="001B6E30">
      <w:pPr>
        <w:ind w:left="360"/>
        <w:rPr>
          <w:sz w:val="24"/>
          <w:szCs w:val="24"/>
          <w:lang w:val="en-GB"/>
        </w:rPr>
      </w:pPr>
    </w:p>
    <w:p w14:paraId="280CC47B" w14:textId="6156313E" w:rsidR="00A374BC" w:rsidRPr="001B6E30" w:rsidRDefault="00A374BC" w:rsidP="001B6E30">
      <w:pPr>
        <w:ind w:left="360"/>
        <w:rPr>
          <w:sz w:val="24"/>
          <w:szCs w:val="24"/>
          <w:lang w:val="en-GB"/>
        </w:rPr>
      </w:pPr>
      <w:r w:rsidRPr="001B6E30">
        <w:rPr>
          <w:sz w:val="24"/>
          <w:szCs w:val="24"/>
          <w:lang w:val="en-GB"/>
        </w:rPr>
        <w:t>Such an MBC faces three possibilities:</w:t>
      </w:r>
    </w:p>
    <w:p w14:paraId="0B52BEB2" w14:textId="77777777" w:rsidR="00A374BC" w:rsidRPr="001B6E30" w:rsidRDefault="00A374BC" w:rsidP="001B6E30">
      <w:pPr>
        <w:ind w:left="360"/>
        <w:rPr>
          <w:sz w:val="24"/>
          <w:szCs w:val="24"/>
          <w:lang w:val="en-GB"/>
        </w:rPr>
      </w:pPr>
    </w:p>
    <w:p w14:paraId="0DE898BA" w14:textId="23EF8DED" w:rsidR="00A374BC" w:rsidRPr="001B6E30" w:rsidRDefault="00A374BC" w:rsidP="001B6E30">
      <w:pPr>
        <w:pStyle w:val="ListParagraph"/>
        <w:numPr>
          <w:ilvl w:val="0"/>
          <w:numId w:val="2"/>
        </w:numPr>
        <w:ind w:left="1080"/>
        <w:rPr>
          <w:sz w:val="24"/>
          <w:szCs w:val="24"/>
          <w:lang w:val="en-GB"/>
        </w:rPr>
      </w:pPr>
      <w:r w:rsidRPr="001B6E30">
        <w:rPr>
          <w:sz w:val="24"/>
          <w:szCs w:val="24"/>
          <w:lang w:val="en-GB"/>
        </w:rPr>
        <w:t>Progression (Growth and development)</w:t>
      </w:r>
    </w:p>
    <w:p w14:paraId="26B43C48" w14:textId="3309F53A" w:rsidR="00A374BC" w:rsidRPr="001B6E30" w:rsidRDefault="00A374BC" w:rsidP="001B6E30">
      <w:pPr>
        <w:pStyle w:val="ListParagraph"/>
        <w:numPr>
          <w:ilvl w:val="0"/>
          <w:numId w:val="2"/>
        </w:numPr>
        <w:ind w:left="1080"/>
        <w:rPr>
          <w:sz w:val="24"/>
          <w:szCs w:val="24"/>
          <w:lang w:val="en-GB"/>
        </w:rPr>
      </w:pPr>
      <w:r w:rsidRPr="001B6E30">
        <w:rPr>
          <w:sz w:val="24"/>
          <w:szCs w:val="24"/>
          <w:lang w:val="en-GB"/>
        </w:rPr>
        <w:t>Stagnation  (no progression, and no regression</w:t>
      </w:r>
    </w:p>
    <w:p w14:paraId="7AA78610" w14:textId="7BB33D28" w:rsidR="00A374BC" w:rsidRPr="001B6E30" w:rsidRDefault="00A374BC" w:rsidP="001B6E30">
      <w:pPr>
        <w:pStyle w:val="ListParagraph"/>
        <w:numPr>
          <w:ilvl w:val="0"/>
          <w:numId w:val="2"/>
        </w:numPr>
        <w:ind w:left="1080"/>
        <w:rPr>
          <w:sz w:val="24"/>
          <w:szCs w:val="24"/>
          <w:lang w:val="en-GB"/>
        </w:rPr>
      </w:pPr>
      <w:r w:rsidRPr="001B6E30">
        <w:rPr>
          <w:sz w:val="24"/>
          <w:szCs w:val="24"/>
          <w:lang w:val="en-GB"/>
        </w:rPr>
        <w:t>Regression (Backsliding.)</w:t>
      </w:r>
    </w:p>
    <w:p w14:paraId="35D293B9" w14:textId="77777777" w:rsidR="00A374BC" w:rsidRPr="001B6E30" w:rsidRDefault="00A374BC" w:rsidP="002C7EE7">
      <w:pPr>
        <w:rPr>
          <w:sz w:val="24"/>
          <w:szCs w:val="24"/>
          <w:lang w:val="en-GB"/>
        </w:rPr>
      </w:pPr>
    </w:p>
    <w:p w14:paraId="34834EFD" w14:textId="289D3BE7" w:rsidR="00A374BC" w:rsidRPr="001B6E30" w:rsidRDefault="001B6E30" w:rsidP="001B6E30">
      <w:pPr>
        <w:ind w:left="360" w:hanging="360"/>
        <w:rPr>
          <w:b/>
          <w:bCs/>
          <w:sz w:val="24"/>
          <w:szCs w:val="24"/>
          <w:lang w:val="en-GB"/>
        </w:rPr>
      </w:pPr>
      <w:r w:rsidRPr="001B6E30">
        <w:rPr>
          <w:b/>
          <w:bCs/>
          <w:sz w:val="24"/>
          <w:szCs w:val="24"/>
          <w:lang w:val="en-GB"/>
        </w:rPr>
        <w:lastRenderedPageBreak/>
        <w:t>3.</w:t>
      </w:r>
      <w:r>
        <w:rPr>
          <w:b/>
          <w:bCs/>
          <w:sz w:val="24"/>
          <w:szCs w:val="24"/>
          <w:lang w:val="en-GB"/>
        </w:rPr>
        <w:t xml:space="preserve"> </w:t>
      </w:r>
      <w:r w:rsidRPr="001B6E30">
        <w:rPr>
          <w:b/>
          <w:bCs/>
          <w:sz w:val="24"/>
          <w:szCs w:val="24"/>
          <w:lang w:val="en-GB"/>
        </w:rPr>
        <w:t>D</w:t>
      </w:r>
      <w:r>
        <w:rPr>
          <w:b/>
          <w:bCs/>
          <w:sz w:val="24"/>
          <w:szCs w:val="24"/>
          <w:lang w:val="en-GB"/>
        </w:rPr>
        <w:t>etermining Factors</w:t>
      </w:r>
    </w:p>
    <w:p w14:paraId="494043A5" w14:textId="77777777" w:rsidR="009767B0" w:rsidRPr="001B6E30" w:rsidRDefault="009767B0" w:rsidP="002C7EE7">
      <w:pPr>
        <w:rPr>
          <w:sz w:val="24"/>
          <w:szCs w:val="24"/>
          <w:lang w:val="en-GB"/>
        </w:rPr>
      </w:pPr>
    </w:p>
    <w:p w14:paraId="6249E93F" w14:textId="7B06A121" w:rsidR="00A374BC" w:rsidRPr="001B6E30" w:rsidRDefault="00A374BC" w:rsidP="001B6E30">
      <w:pPr>
        <w:ind w:firstLine="360"/>
        <w:rPr>
          <w:sz w:val="24"/>
          <w:szCs w:val="24"/>
          <w:lang w:val="en-GB"/>
        </w:rPr>
      </w:pPr>
      <w:r w:rsidRPr="001B6E30">
        <w:rPr>
          <w:sz w:val="24"/>
          <w:szCs w:val="24"/>
          <w:lang w:val="en-GB"/>
        </w:rPr>
        <w:t>What factors determine which route the convert takes?</w:t>
      </w:r>
    </w:p>
    <w:p w14:paraId="7CCB6C1F" w14:textId="77777777" w:rsidR="009767B0" w:rsidRDefault="009767B0" w:rsidP="009767B0">
      <w:pPr>
        <w:rPr>
          <w:sz w:val="24"/>
          <w:szCs w:val="24"/>
          <w:lang w:val="en-GB"/>
        </w:rPr>
      </w:pPr>
    </w:p>
    <w:p w14:paraId="77B62AA2" w14:textId="77777777" w:rsidR="001B6E30" w:rsidRPr="001B6E30" w:rsidRDefault="001B6E30" w:rsidP="009767B0">
      <w:pPr>
        <w:rPr>
          <w:sz w:val="24"/>
          <w:szCs w:val="24"/>
          <w:lang w:val="en-GB"/>
        </w:rPr>
      </w:pPr>
    </w:p>
    <w:p w14:paraId="1446E53F" w14:textId="22C4975B" w:rsidR="009767B0" w:rsidRPr="001B6E30" w:rsidRDefault="001B6E30" w:rsidP="001B6E30">
      <w:pPr>
        <w:ind w:left="360" w:hanging="360"/>
        <w:rPr>
          <w:b/>
          <w:bCs/>
          <w:sz w:val="24"/>
          <w:szCs w:val="24"/>
          <w:lang w:val="en-GB"/>
        </w:rPr>
      </w:pPr>
      <w:r w:rsidRPr="001B6E30">
        <w:rPr>
          <w:b/>
          <w:bCs/>
          <w:sz w:val="24"/>
          <w:szCs w:val="24"/>
          <w:lang w:val="en-GB"/>
        </w:rPr>
        <w:t xml:space="preserve">4. </w:t>
      </w:r>
      <w:r w:rsidR="009767B0" w:rsidRPr="001B6E30">
        <w:rPr>
          <w:b/>
          <w:bCs/>
          <w:sz w:val="24"/>
          <w:szCs w:val="24"/>
          <w:lang w:val="en-GB"/>
        </w:rPr>
        <w:t>W</w:t>
      </w:r>
      <w:r>
        <w:rPr>
          <w:b/>
          <w:bCs/>
          <w:sz w:val="24"/>
          <w:szCs w:val="24"/>
          <w:lang w:val="en-GB"/>
        </w:rPr>
        <w:t>hat Role does the Church Play in this Eventually</w:t>
      </w:r>
      <w:r w:rsidR="009767B0" w:rsidRPr="001B6E30">
        <w:rPr>
          <w:b/>
          <w:bCs/>
          <w:sz w:val="24"/>
          <w:szCs w:val="24"/>
          <w:lang w:val="en-GB"/>
        </w:rPr>
        <w:t>.</w:t>
      </w:r>
    </w:p>
    <w:p w14:paraId="58F0C5B0" w14:textId="77777777" w:rsidR="009767B0" w:rsidRPr="001B6E30" w:rsidRDefault="009767B0" w:rsidP="009767B0">
      <w:pPr>
        <w:rPr>
          <w:sz w:val="24"/>
          <w:szCs w:val="24"/>
          <w:lang w:val="en-GB"/>
        </w:rPr>
      </w:pPr>
    </w:p>
    <w:p w14:paraId="6ED8E40A" w14:textId="174D9C83" w:rsidR="009767B0" w:rsidRPr="001B6E30" w:rsidRDefault="009767B0" w:rsidP="001B6E30">
      <w:pPr>
        <w:ind w:left="360"/>
        <w:rPr>
          <w:sz w:val="24"/>
          <w:szCs w:val="24"/>
          <w:lang w:val="en-GB"/>
        </w:rPr>
      </w:pPr>
      <w:r w:rsidRPr="001B6E30">
        <w:rPr>
          <w:sz w:val="24"/>
          <w:szCs w:val="24"/>
          <w:lang w:val="en-GB"/>
        </w:rPr>
        <w:t>Do we give them a Bible and part ways?</w:t>
      </w:r>
    </w:p>
    <w:p w14:paraId="603E9937" w14:textId="6D4BE469" w:rsidR="009767B0" w:rsidRPr="001B6E30" w:rsidRDefault="009767B0" w:rsidP="001B6E30">
      <w:pPr>
        <w:ind w:left="360"/>
        <w:rPr>
          <w:sz w:val="24"/>
          <w:szCs w:val="24"/>
          <w:lang w:val="en-GB"/>
        </w:rPr>
      </w:pPr>
      <w:r w:rsidRPr="001B6E30">
        <w:rPr>
          <w:sz w:val="24"/>
          <w:szCs w:val="24"/>
          <w:lang w:val="en-GB"/>
        </w:rPr>
        <w:t>Do we pray for them?</w:t>
      </w:r>
    </w:p>
    <w:p w14:paraId="28A502D0" w14:textId="6725F170" w:rsidR="009767B0" w:rsidRPr="001B6E30" w:rsidRDefault="009767B0" w:rsidP="001B6E30">
      <w:pPr>
        <w:ind w:left="360"/>
        <w:rPr>
          <w:sz w:val="24"/>
          <w:szCs w:val="24"/>
          <w:lang w:val="en-GB"/>
        </w:rPr>
      </w:pPr>
      <w:r w:rsidRPr="001B6E30">
        <w:rPr>
          <w:sz w:val="24"/>
          <w:szCs w:val="24"/>
          <w:lang w:val="en-GB"/>
        </w:rPr>
        <w:t>Is there more we should be doing?</w:t>
      </w:r>
    </w:p>
    <w:p w14:paraId="37FAEC83" w14:textId="11B1587C" w:rsidR="00A374BC" w:rsidRPr="001B6E30" w:rsidRDefault="00A374BC" w:rsidP="002C7EE7">
      <w:pPr>
        <w:rPr>
          <w:sz w:val="24"/>
          <w:szCs w:val="24"/>
          <w:lang w:val="en-GB"/>
        </w:rPr>
      </w:pPr>
    </w:p>
    <w:sectPr w:rsidR="00A374BC" w:rsidRPr="001B6E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5944" w14:textId="77777777" w:rsidR="008C75FE" w:rsidRDefault="008C75FE" w:rsidP="001B6E30">
      <w:r>
        <w:separator/>
      </w:r>
    </w:p>
  </w:endnote>
  <w:endnote w:type="continuationSeparator" w:id="0">
    <w:p w14:paraId="6BBDB3F9" w14:textId="77777777" w:rsidR="008C75FE" w:rsidRDefault="008C75FE" w:rsidP="001B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31941"/>
      <w:docPartObj>
        <w:docPartGallery w:val="Page Numbers (Bottom of Page)"/>
        <w:docPartUnique/>
      </w:docPartObj>
    </w:sdtPr>
    <w:sdtEndPr>
      <w:rPr>
        <w:noProof/>
      </w:rPr>
    </w:sdtEndPr>
    <w:sdtContent>
      <w:p w14:paraId="6E015E05" w14:textId="55EE1C61" w:rsidR="001B6E30" w:rsidRPr="001B6E30" w:rsidRDefault="001B6E30" w:rsidP="001B6E30">
        <w:pPr>
          <w:pStyle w:val="Footer"/>
          <w:jc w:val="right"/>
          <w:rPr>
            <w:sz w:val="24"/>
            <w:szCs w:val="24"/>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7DAD" w14:textId="77777777" w:rsidR="008C75FE" w:rsidRDefault="008C75FE" w:rsidP="001B6E30">
      <w:r>
        <w:separator/>
      </w:r>
    </w:p>
  </w:footnote>
  <w:footnote w:type="continuationSeparator" w:id="0">
    <w:p w14:paraId="1D80596B" w14:textId="77777777" w:rsidR="008C75FE" w:rsidRDefault="008C75FE" w:rsidP="001B6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8DC"/>
    <w:multiLevelType w:val="hybridMultilevel"/>
    <w:tmpl w:val="AAC8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73DC3"/>
    <w:multiLevelType w:val="hybridMultilevel"/>
    <w:tmpl w:val="A4386E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B21112"/>
    <w:multiLevelType w:val="hybridMultilevel"/>
    <w:tmpl w:val="074E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149354">
    <w:abstractNumId w:val="1"/>
  </w:num>
  <w:num w:numId="2" w16cid:durableId="477459201">
    <w:abstractNumId w:val="2"/>
  </w:num>
  <w:num w:numId="3" w16cid:durableId="21968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E7"/>
    <w:rsid w:val="0008523F"/>
    <w:rsid w:val="001B19A0"/>
    <w:rsid w:val="001B6E30"/>
    <w:rsid w:val="002C7EE7"/>
    <w:rsid w:val="004231F1"/>
    <w:rsid w:val="004B76D8"/>
    <w:rsid w:val="004E6FCF"/>
    <w:rsid w:val="007131B2"/>
    <w:rsid w:val="00752A6A"/>
    <w:rsid w:val="007C605E"/>
    <w:rsid w:val="007E1AA9"/>
    <w:rsid w:val="00830218"/>
    <w:rsid w:val="008C75FE"/>
    <w:rsid w:val="009453B2"/>
    <w:rsid w:val="009767B0"/>
    <w:rsid w:val="00A374BC"/>
    <w:rsid w:val="00C27174"/>
    <w:rsid w:val="00C453EC"/>
    <w:rsid w:val="00C55F98"/>
    <w:rsid w:val="00C6591E"/>
    <w:rsid w:val="00D732AE"/>
    <w:rsid w:val="00D80244"/>
    <w:rsid w:val="00E17239"/>
    <w:rsid w:val="00E8110C"/>
    <w:rsid w:val="00F543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4631"/>
  <w15:chartTrackingRefBased/>
  <w15:docId w15:val="{E8DF56C1-90C9-4D49-8896-B0C8BDCC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A"/>
    <w:pPr>
      <w:spacing w:after="0" w:line="240"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E811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7E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7EE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C7E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7E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7E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7E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7E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7E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0C"/>
    <w:rPr>
      <w:rFonts w:asciiTheme="majorHAnsi" w:eastAsiaTheme="majorEastAsia" w:hAnsiTheme="majorHAnsi" w:cstheme="majorBidi"/>
      <w:b/>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semiHidden/>
    <w:rsid w:val="002C7EE7"/>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2C7EE7"/>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2C7EE7"/>
    <w:rPr>
      <w:rFonts w:eastAsiaTheme="majorEastAsia" w:cstheme="majorBidi"/>
      <w:i/>
      <w:iCs/>
      <w:color w:val="2F5496" w:themeColor="accent1" w:themeShade="BF"/>
      <w:kern w:val="0"/>
      <w:sz w:val="28"/>
      <w:lang w:val="en-US"/>
      <w14:ligatures w14:val="none"/>
    </w:rPr>
  </w:style>
  <w:style w:type="character" w:customStyle="1" w:styleId="Heading5Char">
    <w:name w:val="Heading 5 Char"/>
    <w:basedOn w:val="DefaultParagraphFont"/>
    <w:link w:val="Heading5"/>
    <w:uiPriority w:val="9"/>
    <w:semiHidden/>
    <w:rsid w:val="002C7EE7"/>
    <w:rPr>
      <w:rFonts w:eastAsiaTheme="majorEastAsia" w:cstheme="majorBidi"/>
      <w:color w:val="2F5496" w:themeColor="accent1" w:themeShade="BF"/>
      <w:kern w:val="0"/>
      <w:sz w:val="28"/>
      <w:lang w:val="en-US"/>
      <w14:ligatures w14:val="none"/>
    </w:rPr>
  </w:style>
  <w:style w:type="character" w:customStyle="1" w:styleId="Heading6Char">
    <w:name w:val="Heading 6 Char"/>
    <w:basedOn w:val="DefaultParagraphFont"/>
    <w:link w:val="Heading6"/>
    <w:uiPriority w:val="9"/>
    <w:semiHidden/>
    <w:rsid w:val="002C7EE7"/>
    <w:rPr>
      <w:rFonts w:eastAsiaTheme="majorEastAsia" w:cstheme="majorBidi"/>
      <w:i/>
      <w:iCs/>
      <w:color w:val="595959" w:themeColor="text1" w:themeTint="A6"/>
      <w:kern w:val="0"/>
      <w:sz w:val="28"/>
      <w:lang w:val="en-US"/>
      <w14:ligatures w14:val="none"/>
    </w:rPr>
  </w:style>
  <w:style w:type="character" w:customStyle="1" w:styleId="Heading7Char">
    <w:name w:val="Heading 7 Char"/>
    <w:basedOn w:val="DefaultParagraphFont"/>
    <w:link w:val="Heading7"/>
    <w:uiPriority w:val="9"/>
    <w:semiHidden/>
    <w:rsid w:val="002C7EE7"/>
    <w:rPr>
      <w:rFonts w:eastAsiaTheme="majorEastAsia" w:cstheme="majorBidi"/>
      <w:color w:val="595959" w:themeColor="text1" w:themeTint="A6"/>
      <w:kern w:val="0"/>
      <w:sz w:val="28"/>
      <w:lang w:val="en-US"/>
      <w14:ligatures w14:val="none"/>
    </w:rPr>
  </w:style>
  <w:style w:type="character" w:customStyle="1" w:styleId="Heading8Char">
    <w:name w:val="Heading 8 Char"/>
    <w:basedOn w:val="DefaultParagraphFont"/>
    <w:link w:val="Heading8"/>
    <w:uiPriority w:val="9"/>
    <w:semiHidden/>
    <w:rsid w:val="002C7EE7"/>
    <w:rPr>
      <w:rFonts w:eastAsiaTheme="majorEastAsia" w:cstheme="majorBidi"/>
      <w:i/>
      <w:iCs/>
      <w:color w:val="272727" w:themeColor="text1" w:themeTint="D8"/>
      <w:kern w:val="0"/>
      <w:sz w:val="28"/>
      <w:lang w:val="en-US"/>
      <w14:ligatures w14:val="none"/>
    </w:rPr>
  </w:style>
  <w:style w:type="character" w:customStyle="1" w:styleId="Heading9Char">
    <w:name w:val="Heading 9 Char"/>
    <w:basedOn w:val="DefaultParagraphFont"/>
    <w:link w:val="Heading9"/>
    <w:uiPriority w:val="9"/>
    <w:semiHidden/>
    <w:rsid w:val="002C7EE7"/>
    <w:rPr>
      <w:rFonts w:eastAsiaTheme="majorEastAsia" w:cstheme="majorBidi"/>
      <w:color w:val="272727" w:themeColor="text1" w:themeTint="D8"/>
      <w:kern w:val="0"/>
      <w:sz w:val="28"/>
      <w:lang w:val="en-US"/>
      <w14:ligatures w14:val="none"/>
    </w:rPr>
  </w:style>
  <w:style w:type="paragraph" w:styleId="Title">
    <w:name w:val="Title"/>
    <w:basedOn w:val="Normal"/>
    <w:next w:val="Normal"/>
    <w:link w:val="TitleChar"/>
    <w:uiPriority w:val="10"/>
    <w:qFormat/>
    <w:rsid w:val="002C7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EE7"/>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C7EE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C7EE7"/>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2C7E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7EE7"/>
    <w:rPr>
      <w:rFonts w:ascii="Times New Roman" w:hAnsi="Times New Roman"/>
      <w:i/>
      <w:iCs/>
      <w:color w:val="404040" w:themeColor="text1" w:themeTint="BF"/>
      <w:kern w:val="0"/>
      <w:sz w:val="28"/>
      <w:lang w:val="en-US"/>
      <w14:ligatures w14:val="none"/>
    </w:rPr>
  </w:style>
  <w:style w:type="paragraph" w:styleId="ListParagraph">
    <w:name w:val="List Paragraph"/>
    <w:basedOn w:val="Normal"/>
    <w:uiPriority w:val="34"/>
    <w:qFormat/>
    <w:rsid w:val="002C7EE7"/>
    <w:pPr>
      <w:ind w:left="720"/>
      <w:contextualSpacing/>
    </w:pPr>
  </w:style>
  <w:style w:type="character" w:styleId="IntenseEmphasis">
    <w:name w:val="Intense Emphasis"/>
    <w:basedOn w:val="DefaultParagraphFont"/>
    <w:uiPriority w:val="21"/>
    <w:qFormat/>
    <w:rsid w:val="002C7EE7"/>
    <w:rPr>
      <w:i/>
      <w:iCs/>
      <w:color w:val="2F5496" w:themeColor="accent1" w:themeShade="BF"/>
    </w:rPr>
  </w:style>
  <w:style w:type="paragraph" w:styleId="IntenseQuote">
    <w:name w:val="Intense Quote"/>
    <w:basedOn w:val="Normal"/>
    <w:next w:val="Normal"/>
    <w:link w:val="IntenseQuoteChar"/>
    <w:uiPriority w:val="30"/>
    <w:qFormat/>
    <w:rsid w:val="002C7E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7EE7"/>
    <w:rPr>
      <w:rFonts w:ascii="Times New Roman" w:hAnsi="Times New Roman"/>
      <w:i/>
      <w:iCs/>
      <w:color w:val="2F5496" w:themeColor="accent1" w:themeShade="BF"/>
      <w:kern w:val="0"/>
      <w:sz w:val="28"/>
      <w:lang w:val="en-US"/>
      <w14:ligatures w14:val="none"/>
    </w:rPr>
  </w:style>
  <w:style w:type="character" w:styleId="IntenseReference">
    <w:name w:val="Intense Reference"/>
    <w:basedOn w:val="DefaultParagraphFont"/>
    <w:uiPriority w:val="32"/>
    <w:qFormat/>
    <w:rsid w:val="002C7EE7"/>
    <w:rPr>
      <w:b/>
      <w:bCs/>
      <w:smallCaps/>
      <w:color w:val="2F5496" w:themeColor="accent1" w:themeShade="BF"/>
      <w:spacing w:val="5"/>
    </w:rPr>
  </w:style>
  <w:style w:type="paragraph" w:styleId="Header">
    <w:name w:val="header"/>
    <w:basedOn w:val="Normal"/>
    <w:link w:val="HeaderChar"/>
    <w:uiPriority w:val="99"/>
    <w:unhideWhenUsed/>
    <w:rsid w:val="001B6E30"/>
    <w:pPr>
      <w:tabs>
        <w:tab w:val="center" w:pos="4680"/>
        <w:tab w:val="right" w:pos="9360"/>
      </w:tabs>
    </w:pPr>
  </w:style>
  <w:style w:type="character" w:customStyle="1" w:styleId="HeaderChar">
    <w:name w:val="Header Char"/>
    <w:basedOn w:val="DefaultParagraphFont"/>
    <w:link w:val="Header"/>
    <w:uiPriority w:val="99"/>
    <w:rsid w:val="001B6E30"/>
    <w:rPr>
      <w:rFonts w:ascii="Times New Roman" w:hAnsi="Times New Roman"/>
      <w:kern w:val="0"/>
      <w:sz w:val="28"/>
      <w:lang w:val="en-US"/>
      <w14:ligatures w14:val="none"/>
    </w:rPr>
  </w:style>
  <w:style w:type="paragraph" w:styleId="Footer">
    <w:name w:val="footer"/>
    <w:basedOn w:val="Normal"/>
    <w:link w:val="FooterChar"/>
    <w:uiPriority w:val="99"/>
    <w:unhideWhenUsed/>
    <w:rsid w:val="001B6E30"/>
    <w:pPr>
      <w:tabs>
        <w:tab w:val="center" w:pos="4680"/>
        <w:tab w:val="right" w:pos="9360"/>
      </w:tabs>
    </w:pPr>
  </w:style>
  <w:style w:type="character" w:customStyle="1" w:styleId="FooterChar">
    <w:name w:val="Footer Char"/>
    <w:basedOn w:val="DefaultParagraphFont"/>
    <w:link w:val="Footer"/>
    <w:uiPriority w:val="99"/>
    <w:rsid w:val="001B6E30"/>
    <w:rPr>
      <w:rFonts w:ascii="Times New Roman" w:hAnsi="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Shehadeh</dc:creator>
  <cp:keywords/>
  <dc:description/>
  <cp:lastModifiedBy>Richard Dennert</cp:lastModifiedBy>
  <cp:revision>4</cp:revision>
  <dcterms:created xsi:type="dcterms:W3CDTF">2025-05-17T07:39:00Z</dcterms:created>
  <dcterms:modified xsi:type="dcterms:W3CDTF">2025-05-17T07:47:00Z</dcterms:modified>
</cp:coreProperties>
</file>